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FF" w:rsidRPr="00CE6D6A" w:rsidRDefault="004044FF" w:rsidP="00AA2035">
      <w:pPr>
        <w:spacing w:after="0" w:line="240" w:lineRule="auto"/>
        <w:jc w:val="both"/>
        <w:rPr>
          <w:rFonts w:ascii="Times New Roman" w:hAnsi="Times New Roman"/>
          <w:b/>
          <w:sz w:val="24"/>
          <w:szCs w:val="24"/>
        </w:rPr>
      </w:pPr>
      <w:r w:rsidRPr="00CE6D6A">
        <w:rPr>
          <w:rFonts w:ascii="Times New Roman" w:eastAsia="Times New Roman" w:hAnsi="Times New Roman"/>
          <w:b/>
          <w:sz w:val="24"/>
          <w:szCs w:val="24"/>
          <w:lang w:val="en-US"/>
        </w:rPr>
        <w:t>`</w:t>
      </w:r>
      <w:r w:rsidRPr="00CE6D6A">
        <w:rPr>
          <w:rFonts w:ascii="Times New Roman" w:hAnsi="Times New Roman"/>
          <w:noProof/>
          <w:sz w:val="24"/>
          <w:szCs w:val="24"/>
          <w:lang w:eastAsia="bg-BG"/>
        </w:rPr>
        <w:drawing>
          <wp:inline distT="0" distB="0" distL="0" distR="0" wp14:anchorId="074D05C5" wp14:editId="30E30360">
            <wp:extent cx="1028700" cy="1238250"/>
            <wp:effectExtent l="0" t="0" r="0" b="0"/>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CE6D6A">
        <w:rPr>
          <w:rFonts w:ascii="Times New Roman" w:eastAsia="Times New Roman" w:hAnsi="Times New Roman"/>
          <w:b/>
          <w:sz w:val="24"/>
          <w:szCs w:val="24"/>
          <w:lang w:val="en-US"/>
        </w:rPr>
        <w:t xml:space="preserve">      </w:t>
      </w:r>
      <w:r w:rsidRPr="00CE6D6A">
        <w:rPr>
          <w:rFonts w:ascii="Times New Roman" w:hAnsi="Times New Roman"/>
          <w:b/>
          <w:sz w:val="24"/>
          <w:szCs w:val="24"/>
        </w:rPr>
        <w:t>Община Русе</w:t>
      </w:r>
    </w:p>
    <w:p w:rsidR="004044FF" w:rsidRPr="00CE6D6A" w:rsidRDefault="004044FF" w:rsidP="00AA2035">
      <w:pPr>
        <w:spacing w:after="0" w:line="240" w:lineRule="auto"/>
        <w:jc w:val="both"/>
        <w:rPr>
          <w:rFonts w:ascii="Times New Roman" w:hAnsi="Times New Roman"/>
          <w:noProof/>
          <w:u w:val="single"/>
          <w:lang w:val="ru-RU"/>
        </w:rPr>
      </w:pPr>
      <w:r w:rsidRPr="00CE6D6A">
        <w:rPr>
          <w:rFonts w:ascii="Times New Roman" w:hAnsi="Times New Roman"/>
          <w:noProof/>
          <w:u w:val="single"/>
        </w:rPr>
        <w:t xml:space="preserve">гр. Русе, пл. Свобода 6, Телефон: 00359 82 826 100, факс: 00359 82 834 413, </w:t>
      </w:r>
      <w:hyperlink r:id="rId10" w:history="1">
        <w:r w:rsidRPr="00CE6D6A">
          <w:rPr>
            <w:rStyle w:val="a3"/>
            <w:rFonts w:ascii="Times New Roman" w:hAnsi="Times New Roman"/>
            <w:noProof/>
            <w:lang w:val="en-US"/>
          </w:rPr>
          <w:t>www</w:t>
        </w:r>
        <w:r w:rsidRPr="00CE6D6A">
          <w:rPr>
            <w:rStyle w:val="a3"/>
            <w:rFonts w:ascii="Times New Roman" w:hAnsi="Times New Roman"/>
            <w:noProof/>
            <w:lang w:val="ru-RU"/>
          </w:rPr>
          <w:t>.</w:t>
        </w:r>
        <w:r w:rsidRPr="00CE6D6A">
          <w:rPr>
            <w:rStyle w:val="a3"/>
            <w:rFonts w:ascii="Times New Roman" w:hAnsi="Times New Roman"/>
            <w:noProof/>
            <w:lang w:val="en-US"/>
          </w:rPr>
          <w:t>ruse</w:t>
        </w:r>
        <w:r w:rsidRPr="00CE6D6A">
          <w:rPr>
            <w:rStyle w:val="a3"/>
            <w:rFonts w:ascii="Times New Roman" w:hAnsi="Times New Roman"/>
            <w:noProof/>
            <w:lang w:val="ru-RU"/>
          </w:rPr>
          <w:t>-</w:t>
        </w:r>
        <w:r w:rsidRPr="00CE6D6A">
          <w:rPr>
            <w:rStyle w:val="a3"/>
            <w:rFonts w:ascii="Times New Roman" w:hAnsi="Times New Roman"/>
            <w:noProof/>
            <w:lang w:val="en-US"/>
          </w:rPr>
          <w:t>bg</w:t>
        </w:r>
        <w:r w:rsidRPr="00CE6D6A">
          <w:rPr>
            <w:rStyle w:val="a3"/>
            <w:rFonts w:ascii="Times New Roman" w:hAnsi="Times New Roman"/>
            <w:noProof/>
            <w:lang w:val="ru-RU"/>
          </w:rPr>
          <w:t>.</w:t>
        </w:r>
        <w:r w:rsidRPr="00CE6D6A">
          <w:rPr>
            <w:rStyle w:val="a3"/>
            <w:rFonts w:ascii="Times New Roman" w:hAnsi="Times New Roman"/>
            <w:noProof/>
            <w:lang w:val="en-US"/>
          </w:rPr>
          <w:t>eu</w:t>
        </w:r>
      </w:hyperlink>
      <w:r w:rsidRPr="00CE6D6A">
        <w:rPr>
          <w:rFonts w:ascii="Times New Roman" w:hAnsi="Times New Roman"/>
          <w:noProof/>
          <w:u w:val="single"/>
        </w:rPr>
        <w:t xml:space="preserve">, </w:t>
      </w:r>
      <w:hyperlink r:id="rId11" w:history="1">
        <w:r w:rsidRPr="00CE6D6A">
          <w:rPr>
            <w:rStyle w:val="a3"/>
            <w:rFonts w:ascii="Times New Roman" w:hAnsi="Times New Roman"/>
            <w:noProof/>
            <w:lang w:val="en-US"/>
          </w:rPr>
          <w:t>mayor</w:t>
        </w:r>
        <w:r w:rsidRPr="00CE6D6A">
          <w:rPr>
            <w:rStyle w:val="a3"/>
            <w:rFonts w:ascii="Times New Roman" w:hAnsi="Times New Roman"/>
            <w:noProof/>
            <w:lang w:val="ru-RU"/>
          </w:rPr>
          <w:t>@</w:t>
        </w:r>
        <w:r w:rsidRPr="00CE6D6A">
          <w:rPr>
            <w:rStyle w:val="a3"/>
            <w:rFonts w:ascii="Times New Roman" w:hAnsi="Times New Roman"/>
            <w:noProof/>
            <w:lang w:val="en-US"/>
          </w:rPr>
          <w:t>ruse</w:t>
        </w:r>
        <w:r w:rsidRPr="00CE6D6A">
          <w:rPr>
            <w:rStyle w:val="a3"/>
            <w:rFonts w:ascii="Times New Roman" w:hAnsi="Times New Roman"/>
            <w:noProof/>
            <w:lang w:val="ru-RU"/>
          </w:rPr>
          <w:t>-</w:t>
        </w:r>
        <w:r w:rsidRPr="00CE6D6A">
          <w:rPr>
            <w:rStyle w:val="a3"/>
            <w:rFonts w:ascii="Times New Roman" w:hAnsi="Times New Roman"/>
            <w:noProof/>
            <w:lang w:val="en-US"/>
          </w:rPr>
          <w:t>bg</w:t>
        </w:r>
        <w:r w:rsidRPr="00CE6D6A">
          <w:rPr>
            <w:rStyle w:val="a3"/>
            <w:rFonts w:ascii="Times New Roman" w:hAnsi="Times New Roman"/>
            <w:noProof/>
            <w:lang w:val="ru-RU"/>
          </w:rPr>
          <w:t>.</w:t>
        </w:r>
        <w:r w:rsidRPr="00CE6D6A">
          <w:rPr>
            <w:rStyle w:val="a3"/>
            <w:rFonts w:ascii="Times New Roman" w:hAnsi="Times New Roman"/>
            <w:noProof/>
            <w:lang w:val="en-US"/>
          </w:rPr>
          <w:t>eu</w:t>
        </w:r>
      </w:hyperlink>
    </w:p>
    <w:p w:rsidR="004044FF" w:rsidRPr="00CE6D6A" w:rsidRDefault="004044FF" w:rsidP="00AA2035">
      <w:pPr>
        <w:spacing w:after="0" w:line="240" w:lineRule="auto"/>
        <w:jc w:val="center"/>
        <w:rPr>
          <w:rFonts w:ascii="Times New Roman" w:eastAsia="Times New Roman" w:hAnsi="Times New Roman"/>
          <w:b/>
          <w:sz w:val="28"/>
          <w:szCs w:val="28"/>
        </w:rPr>
      </w:pPr>
      <w:r w:rsidRPr="00CE6D6A">
        <w:rPr>
          <w:rFonts w:ascii="Times New Roman" w:eastAsia="Times New Roman" w:hAnsi="Times New Roman"/>
          <w:b/>
          <w:sz w:val="28"/>
          <w:szCs w:val="28"/>
          <w:lang w:val="en-US"/>
        </w:rPr>
        <w:t xml:space="preserve">                           </w:t>
      </w:r>
    </w:p>
    <w:p w:rsidR="004044FF" w:rsidRPr="00CE6D6A" w:rsidRDefault="004044FF" w:rsidP="00AA2035">
      <w:pPr>
        <w:spacing w:after="0" w:line="240" w:lineRule="auto"/>
        <w:ind w:left="3600" w:firstLine="720"/>
        <w:jc w:val="center"/>
        <w:rPr>
          <w:rFonts w:ascii="Times New Roman" w:eastAsia="Times New Roman" w:hAnsi="Times New Roman"/>
          <w:b/>
          <w:sz w:val="24"/>
          <w:szCs w:val="24"/>
        </w:rPr>
      </w:pPr>
      <w:r w:rsidRPr="00CE6D6A">
        <w:rPr>
          <w:rFonts w:ascii="Times New Roman" w:eastAsia="Times New Roman" w:hAnsi="Times New Roman"/>
          <w:b/>
          <w:sz w:val="28"/>
          <w:szCs w:val="28"/>
          <w:lang w:val="en-US"/>
        </w:rPr>
        <w:t xml:space="preserve"> </w:t>
      </w:r>
      <w:r w:rsidRPr="00CE6D6A">
        <w:rPr>
          <w:rFonts w:ascii="Times New Roman" w:eastAsia="Times New Roman" w:hAnsi="Times New Roman"/>
          <w:b/>
          <w:sz w:val="24"/>
          <w:szCs w:val="24"/>
        </w:rPr>
        <w:t>ОДОБРЯВАМ:  ..............................</w:t>
      </w:r>
    </w:p>
    <w:p w:rsidR="004044FF" w:rsidRPr="00CE6D6A" w:rsidRDefault="004044FF" w:rsidP="00AA2035">
      <w:pPr>
        <w:spacing w:after="0" w:line="240" w:lineRule="auto"/>
        <w:ind w:left="6480"/>
        <w:rPr>
          <w:rFonts w:ascii="Times New Roman" w:eastAsia="Times New Roman" w:hAnsi="Times New Roman"/>
          <w:b/>
          <w:i/>
          <w:sz w:val="24"/>
          <w:szCs w:val="24"/>
        </w:rPr>
      </w:pPr>
      <w:r w:rsidRPr="00CE6D6A">
        <w:rPr>
          <w:rFonts w:ascii="Times New Roman" w:eastAsia="Times New Roman" w:hAnsi="Times New Roman"/>
          <w:b/>
          <w:sz w:val="24"/>
          <w:szCs w:val="24"/>
        </w:rPr>
        <w:t>ПЛАМЕН СТОИЛОВ</w:t>
      </w:r>
      <w:r w:rsidRPr="00CE6D6A">
        <w:rPr>
          <w:rFonts w:ascii="Times New Roman" w:eastAsia="Times New Roman" w:hAnsi="Times New Roman"/>
          <w:b/>
          <w:i/>
          <w:sz w:val="24"/>
          <w:szCs w:val="24"/>
        </w:rPr>
        <w:t xml:space="preserve">    </w:t>
      </w:r>
    </w:p>
    <w:p w:rsidR="0039791D" w:rsidRPr="00CE6D6A" w:rsidRDefault="004044FF" w:rsidP="00AA2035">
      <w:pPr>
        <w:spacing w:after="0" w:line="240" w:lineRule="auto"/>
        <w:ind w:left="708" w:firstLine="708"/>
        <w:jc w:val="center"/>
        <w:rPr>
          <w:rFonts w:ascii="Times New Roman" w:eastAsia="Times New Roman" w:hAnsi="Times New Roman"/>
          <w:i/>
          <w:sz w:val="24"/>
          <w:szCs w:val="24"/>
          <w:lang w:val="ru-RU"/>
        </w:rPr>
      </w:pPr>
      <w:r w:rsidRPr="00CE6D6A">
        <w:rPr>
          <w:rFonts w:ascii="Times New Roman" w:eastAsia="Times New Roman" w:hAnsi="Times New Roman"/>
          <w:i/>
          <w:sz w:val="24"/>
          <w:szCs w:val="24"/>
          <w:lang w:val="en-US"/>
        </w:rPr>
        <w:t xml:space="preserve">  </w:t>
      </w:r>
      <w:r w:rsidRPr="00CE6D6A">
        <w:rPr>
          <w:rFonts w:ascii="Times New Roman" w:eastAsia="Times New Roman" w:hAnsi="Times New Roman"/>
          <w:i/>
          <w:sz w:val="24"/>
          <w:szCs w:val="24"/>
          <w:lang w:val="en-US"/>
        </w:rPr>
        <w:tab/>
      </w:r>
      <w:r w:rsidRPr="00CE6D6A">
        <w:rPr>
          <w:rFonts w:ascii="Times New Roman" w:eastAsia="Times New Roman" w:hAnsi="Times New Roman"/>
          <w:i/>
          <w:sz w:val="24"/>
          <w:szCs w:val="24"/>
          <w:lang w:val="en-US"/>
        </w:rPr>
        <w:tab/>
      </w:r>
      <w:r w:rsidRPr="00CE6D6A">
        <w:rPr>
          <w:rFonts w:ascii="Times New Roman" w:eastAsia="Times New Roman" w:hAnsi="Times New Roman"/>
          <w:i/>
          <w:sz w:val="24"/>
          <w:szCs w:val="24"/>
          <w:lang w:val="en-US"/>
        </w:rPr>
        <w:tab/>
      </w:r>
      <w:r w:rsidRPr="00CE6D6A">
        <w:rPr>
          <w:rFonts w:ascii="Times New Roman" w:eastAsia="Times New Roman" w:hAnsi="Times New Roman"/>
          <w:i/>
          <w:sz w:val="24"/>
          <w:szCs w:val="24"/>
          <w:lang w:val="en-US"/>
        </w:rPr>
        <w:tab/>
      </w:r>
      <w:r w:rsidRPr="00CE6D6A">
        <w:rPr>
          <w:rFonts w:ascii="Times New Roman" w:eastAsia="Times New Roman" w:hAnsi="Times New Roman"/>
          <w:i/>
          <w:sz w:val="24"/>
          <w:szCs w:val="24"/>
          <w:lang w:val="en-US"/>
        </w:rPr>
        <w:tab/>
      </w:r>
      <w:r w:rsidRPr="00CE6D6A">
        <w:rPr>
          <w:rFonts w:ascii="Times New Roman" w:eastAsia="Times New Roman" w:hAnsi="Times New Roman"/>
          <w:i/>
          <w:sz w:val="24"/>
          <w:szCs w:val="24"/>
          <w:lang w:val="en-US"/>
        </w:rPr>
        <w:tab/>
      </w:r>
      <w:r w:rsidRPr="00CE6D6A">
        <w:rPr>
          <w:rFonts w:ascii="Times New Roman" w:eastAsia="Times New Roman" w:hAnsi="Times New Roman"/>
          <w:i/>
          <w:sz w:val="24"/>
          <w:szCs w:val="24"/>
          <w:lang w:val="en-US"/>
        </w:rPr>
        <w:tab/>
        <w:t>K</w:t>
      </w:r>
      <w:r w:rsidRPr="00CE6D6A">
        <w:rPr>
          <w:rFonts w:ascii="Times New Roman" w:eastAsia="Times New Roman" w:hAnsi="Times New Roman"/>
          <w:i/>
          <w:sz w:val="24"/>
          <w:szCs w:val="24"/>
        </w:rPr>
        <w:t>мет на Община Русе</w:t>
      </w:r>
    </w:p>
    <w:p w:rsidR="004044FF" w:rsidRPr="00CE6D6A" w:rsidRDefault="004044FF" w:rsidP="00AA2035">
      <w:pPr>
        <w:spacing w:after="0" w:line="240" w:lineRule="auto"/>
        <w:ind w:left="708" w:firstLine="708"/>
        <w:jc w:val="center"/>
        <w:rPr>
          <w:rFonts w:ascii="Times New Roman" w:eastAsia="Times New Roman" w:hAnsi="Times New Roman"/>
          <w:i/>
          <w:sz w:val="24"/>
          <w:szCs w:val="24"/>
          <w:lang w:val="ru-RU"/>
        </w:rPr>
      </w:pPr>
    </w:p>
    <w:p w:rsidR="004044FF" w:rsidRPr="00CE6D6A" w:rsidRDefault="004044FF" w:rsidP="00AA2035">
      <w:pPr>
        <w:spacing w:after="0" w:line="240" w:lineRule="auto"/>
        <w:jc w:val="both"/>
        <w:rPr>
          <w:rFonts w:ascii="Times New Roman" w:hAnsi="Times New Roman"/>
          <w:b/>
          <w:sz w:val="24"/>
          <w:szCs w:val="24"/>
        </w:rPr>
      </w:pPr>
    </w:p>
    <w:p w:rsidR="004044FF" w:rsidRPr="00CE6D6A" w:rsidRDefault="004044FF" w:rsidP="00AA2035">
      <w:pPr>
        <w:spacing w:after="0" w:line="240" w:lineRule="auto"/>
        <w:jc w:val="both"/>
        <w:rPr>
          <w:rFonts w:ascii="Times New Roman" w:hAnsi="Times New Roman"/>
          <w:b/>
          <w:sz w:val="24"/>
          <w:szCs w:val="24"/>
          <w:lang w:val="en-US"/>
        </w:rPr>
      </w:pPr>
    </w:p>
    <w:p w:rsidR="005C22DC" w:rsidRPr="00CE6D6A" w:rsidRDefault="005C22DC" w:rsidP="00AA2035">
      <w:pPr>
        <w:autoSpaceDE w:val="0"/>
        <w:autoSpaceDN w:val="0"/>
        <w:adjustRightInd w:val="0"/>
        <w:spacing w:after="0" w:line="240" w:lineRule="auto"/>
        <w:jc w:val="both"/>
        <w:rPr>
          <w:rFonts w:ascii="Times New Roman" w:hAnsi="Times New Roman"/>
          <w:b/>
          <w:bCs/>
          <w:color w:val="000000"/>
          <w:sz w:val="19"/>
          <w:szCs w:val="19"/>
        </w:rPr>
      </w:pPr>
    </w:p>
    <w:p w:rsidR="0039053A" w:rsidRDefault="003D5A1F" w:rsidP="00AA2035">
      <w:pPr>
        <w:spacing w:after="0" w:line="240" w:lineRule="auto"/>
        <w:jc w:val="center"/>
        <w:rPr>
          <w:rFonts w:ascii="Times New Roman" w:hAnsi="Times New Roman"/>
          <w:b/>
          <w:sz w:val="24"/>
          <w:szCs w:val="24"/>
          <w:lang w:val="en-US"/>
        </w:rPr>
      </w:pPr>
      <w:r w:rsidRPr="00CE6D6A">
        <w:rPr>
          <w:rFonts w:ascii="Times New Roman" w:hAnsi="Times New Roman"/>
          <w:b/>
          <w:sz w:val="24"/>
          <w:szCs w:val="24"/>
        </w:rPr>
        <w:t>ДОКУМЕНТАЦИЯ</w:t>
      </w:r>
      <w:r w:rsidR="004044FF" w:rsidRPr="00CE6D6A">
        <w:rPr>
          <w:rFonts w:ascii="Times New Roman" w:hAnsi="Times New Roman"/>
          <w:b/>
          <w:sz w:val="24"/>
          <w:szCs w:val="24"/>
        </w:rPr>
        <w:t xml:space="preserve"> </w:t>
      </w:r>
      <w:r w:rsidRPr="00CE6D6A">
        <w:rPr>
          <w:rFonts w:ascii="Times New Roman" w:hAnsi="Times New Roman"/>
          <w:b/>
          <w:sz w:val="24"/>
          <w:szCs w:val="24"/>
        </w:rPr>
        <w:t>ЗА УЧАСТИЕ В ОТКРИТА ПРОЦЕДУРА ЗА ВЪЗЛАГАНЕ НА ОБЩЕСТВЕНА ПОРЪЧКА</w:t>
      </w:r>
      <w:r w:rsidR="004044FF" w:rsidRPr="00CE6D6A">
        <w:rPr>
          <w:rFonts w:ascii="Times New Roman" w:hAnsi="Times New Roman"/>
          <w:b/>
          <w:sz w:val="24"/>
          <w:szCs w:val="24"/>
        </w:rPr>
        <w:t xml:space="preserve"> </w:t>
      </w:r>
      <w:r w:rsidRPr="00CE6D6A">
        <w:rPr>
          <w:rFonts w:ascii="Times New Roman" w:hAnsi="Times New Roman"/>
          <w:b/>
          <w:sz w:val="24"/>
          <w:szCs w:val="24"/>
        </w:rPr>
        <w:t>С ПРЕДМЕТ</w:t>
      </w:r>
      <w:r w:rsidR="00AA6661" w:rsidRPr="00CE6D6A">
        <w:rPr>
          <w:rFonts w:ascii="Times New Roman" w:hAnsi="Times New Roman"/>
          <w:b/>
          <w:sz w:val="24"/>
          <w:szCs w:val="24"/>
        </w:rPr>
        <w:t>:</w:t>
      </w:r>
    </w:p>
    <w:p w:rsidR="00A275F6" w:rsidRPr="00A275F6" w:rsidRDefault="00A275F6" w:rsidP="00AA2035">
      <w:pPr>
        <w:spacing w:after="0" w:line="240" w:lineRule="auto"/>
        <w:jc w:val="center"/>
        <w:rPr>
          <w:rFonts w:ascii="Times New Roman" w:hAnsi="Times New Roman"/>
          <w:b/>
          <w:sz w:val="24"/>
          <w:szCs w:val="24"/>
          <w:lang w:val="en-US"/>
        </w:rPr>
      </w:pPr>
    </w:p>
    <w:p w:rsidR="00A275F6" w:rsidRDefault="00A275F6" w:rsidP="00AA203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jc w:val="center"/>
        <w:rPr>
          <w:rFonts w:ascii="Times New Roman" w:eastAsia="Times New Roman" w:hAnsi="Times New Roman"/>
          <w:b/>
          <w:sz w:val="24"/>
          <w:szCs w:val="24"/>
          <w:lang w:val="en-US" w:eastAsia="bg-BG"/>
        </w:rPr>
      </w:pPr>
    </w:p>
    <w:p w:rsidR="00A275F6" w:rsidRDefault="00A275F6" w:rsidP="00AA203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jc w:val="center"/>
        <w:rPr>
          <w:rFonts w:ascii="Times New Roman" w:eastAsia="Times New Roman" w:hAnsi="Times New Roman"/>
          <w:b/>
          <w:sz w:val="24"/>
          <w:szCs w:val="24"/>
          <w:lang w:val="en-US" w:eastAsia="bg-BG"/>
        </w:rPr>
      </w:pPr>
    </w:p>
    <w:p w:rsidR="00360840" w:rsidRDefault="00552380" w:rsidP="00AA203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jc w:val="center"/>
        <w:rPr>
          <w:rFonts w:ascii="Times New Roman" w:eastAsia="Times New Roman" w:hAnsi="Times New Roman"/>
          <w:b/>
          <w:sz w:val="24"/>
          <w:szCs w:val="24"/>
          <w:lang w:val="en-US" w:eastAsia="bg-BG"/>
        </w:rPr>
      </w:pPr>
      <w:r w:rsidRPr="00CE6D6A">
        <w:rPr>
          <w:rFonts w:ascii="Times New Roman" w:eastAsia="Times New Roman" w:hAnsi="Times New Roman"/>
          <w:b/>
          <w:sz w:val="24"/>
          <w:szCs w:val="24"/>
          <w:lang w:eastAsia="bg-BG"/>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A275F6" w:rsidRDefault="00A275F6" w:rsidP="00AA203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jc w:val="center"/>
        <w:rPr>
          <w:rFonts w:ascii="Times New Roman" w:eastAsia="Times New Roman" w:hAnsi="Times New Roman"/>
          <w:b/>
          <w:sz w:val="24"/>
          <w:szCs w:val="24"/>
          <w:lang w:val="en-US" w:eastAsia="bg-BG"/>
        </w:rPr>
      </w:pPr>
    </w:p>
    <w:p w:rsidR="00A275F6" w:rsidRPr="00A275F6" w:rsidRDefault="00A275F6" w:rsidP="00AA203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jc w:val="center"/>
        <w:rPr>
          <w:rFonts w:ascii="Times New Roman" w:eastAsia="Times New Roman" w:hAnsi="Times New Roman"/>
          <w:b/>
          <w:sz w:val="24"/>
          <w:szCs w:val="24"/>
          <w:lang w:val="en-US" w:eastAsia="bg-BG"/>
        </w:rPr>
      </w:pPr>
    </w:p>
    <w:p w:rsidR="00552380" w:rsidRPr="00CE6D6A" w:rsidRDefault="00552380" w:rsidP="00AA2035">
      <w:pPr>
        <w:spacing w:after="0" w:line="240" w:lineRule="auto"/>
        <w:jc w:val="both"/>
        <w:rPr>
          <w:rFonts w:ascii="Times New Roman" w:hAnsi="Times New Roman"/>
          <w:b/>
          <w:color w:val="FF0000"/>
          <w:sz w:val="32"/>
          <w:szCs w:val="32"/>
        </w:rPr>
      </w:pPr>
    </w:p>
    <w:p w:rsidR="00A275F6" w:rsidRDefault="00A275F6" w:rsidP="00AA2035">
      <w:pPr>
        <w:spacing w:after="0" w:line="240" w:lineRule="auto"/>
        <w:ind w:left="360"/>
        <w:jc w:val="both"/>
        <w:rPr>
          <w:rFonts w:ascii="Times New Roman" w:hAnsi="Times New Roman"/>
          <w:b/>
          <w:color w:val="FF0000"/>
          <w:sz w:val="24"/>
          <w:szCs w:val="24"/>
          <w:lang w:val="en-US"/>
        </w:rPr>
      </w:pPr>
    </w:p>
    <w:p w:rsidR="00A275F6" w:rsidRDefault="00A275F6" w:rsidP="00AA2035">
      <w:pPr>
        <w:spacing w:after="0" w:line="240" w:lineRule="auto"/>
        <w:ind w:left="360"/>
        <w:jc w:val="both"/>
        <w:rPr>
          <w:rFonts w:ascii="Times New Roman" w:hAnsi="Times New Roman"/>
          <w:b/>
          <w:color w:val="FF0000"/>
          <w:sz w:val="24"/>
          <w:szCs w:val="24"/>
          <w:lang w:val="en-US"/>
        </w:rPr>
      </w:pPr>
    </w:p>
    <w:p w:rsidR="00A275F6" w:rsidRDefault="00A275F6" w:rsidP="00AA2035">
      <w:pPr>
        <w:spacing w:after="0" w:line="240" w:lineRule="auto"/>
        <w:ind w:left="360"/>
        <w:jc w:val="both"/>
        <w:rPr>
          <w:rFonts w:ascii="Times New Roman" w:hAnsi="Times New Roman"/>
          <w:b/>
          <w:color w:val="FF0000"/>
          <w:sz w:val="24"/>
          <w:szCs w:val="24"/>
          <w:lang w:val="en-US"/>
        </w:rPr>
      </w:pPr>
    </w:p>
    <w:p w:rsidR="00D53399" w:rsidRPr="00CE6D6A" w:rsidRDefault="00D53399" w:rsidP="00AA2035">
      <w:pPr>
        <w:spacing w:after="0" w:line="240" w:lineRule="auto"/>
        <w:ind w:left="360"/>
        <w:jc w:val="both"/>
        <w:rPr>
          <w:rFonts w:ascii="Times New Roman" w:hAnsi="Times New Roman"/>
          <w:b/>
          <w:bCs/>
          <w:color w:val="FF0000"/>
          <w:sz w:val="24"/>
          <w:szCs w:val="24"/>
          <w:lang w:val="en-US"/>
        </w:rPr>
      </w:pPr>
      <w:r w:rsidRPr="00CE6D6A">
        <w:rPr>
          <w:rFonts w:ascii="Times New Roman" w:hAnsi="Times New Roman"/>
          <w:b/>
          <w:color w:val="FF0000"/>
          <w:sz w:val="24"/>
          <w:szCs w:val="24"/>
        </w:rPr>
        <w:t xml:space="preserve">Съгласно  разпоредбите на чл. </w:t>
      </w:r>
      <w:proofErr w:type="gramStart"/>
      <w:r w:rsidRPr="00CE6D6A">
        <w:rPr>
          <w:rFonts w:ascii="Times New Roman" w:hAnsi="Times New Roman"/>
          <w:b/>
          <w:bCs/>
          <w:color w:val="FF0000"/>
          <w:sz w:val="24"/>
          <w:szCs w:val="24"/>
          <w:lang w:val="en-US"/>
        </w:rPr>
        <w:t xml:space="preserve">16г. </w:t>
      </w:r>
      <w:r w:rsidRPr="00CE6D6A">
        <w:rPr>
          <w:rFonts w:ascii="Times New Roman" w:hAnsi="Times New Roman"/>
          <w:b/>
          <w:bCs/>
          <w:color w:val="FF0000"/>
          <w:sz w:val="24"/>
          <w:szCs w:val="24"/>
        </w:rPr>
        <w:t>от ЗОП, Възл</w:t>
      </w:r>
      <w:r w:rsidR="00360840" w:rsidRPr="00CE6D6A">
        <w:rPr>
          <w:rFonts w:ascii="Times New Roman" w:hAnsi="Times New Roman"/>
          <w:b/>
          <w:bCs/>
          <w:color w:val="FF0000"/>
          <w:sz w:val="24"/>
          <w:szCs w:val="24"/>
        </w:rPr>
        <w:t>о</w:t>
      </w:r>
      <w:r w:rsidRPr="00CE6D6A">
        <w:rPr>
          <w:rFonts w:ascii="Times New Roman" w:hAnsi="Times New Roman"/>
          <w:b/>
          <w:bCs/>
          <w:color w:val="FF0000"/>
          <w:sz w:val="24"/>
          <w:szCs w:val="24"/>
        </w:rPr>
        <w:t xml:space="preserve">жителя обявява, че поръчката е предназначена за изпълнение от специализирани предприятия или кооперации на хора с увреждания, тъй като </w:t>
      </w:r>
      <w:r w:rsidRPr="00CE6D6A">
        <w:rPr>
          <w:rFonts w:ascii="Times New Roman" w:hAnsi="Times New Roman"/>
          <w:b/>
          <w:bCs/>
          <w:color w:val="FF0000"/>
          <w:sz w:val="24"/>
          <w:szCs w:val="24"/>
          <w:lang w:val="en-US"/>
        </w:rPr>
        <w:t>предметът на поръчката е включен в списъка по чл.</w:t>
      </w:r>
      <w:proofErr w:type="gramEnd"/>
      <w:r w:rsidRPr="00CE6D6A">
        <w:rPr>
          <w:rFonts w:ascii="Times New Roman" w:hAnsi="Times New Roman"/>
          <w:b/>
          <w:bCs/>
          <w:color w:val="FF0000"/>
          <w:sz w:val="24"/>
          <w:szCs w:val="24"/>
          <w:lang w:val="en-US"/>
        </w:rPr>
        <w:t xml:space="preserve"> 30 от Закона за интеграция на хората с увреждания</w:t>
      </w:r>
    </w:p>
    <w:p w:rsidR="00552380" w:rsidRPr="00CE6D6A" w:rsidRDefault="00552380" w:rsidP="00AA2035">
      <w:pPr>
        <w:spacing w:after="0" w:line="240" w:lineRule="auto"/>
        <w:jc w:val="both"/>
        <w:rPr>
          <w:rFonts w:ascii="Times New Roman" w:eastAsia="Times New Roman" w:hAnsi="Times New Roman"/>
          <w:b/>
          <w:color w:val="000000"/>
          <w:sz w:val="24"/>
          <w:szCs w:val="24"/>
          <w:lang w:eastAsia="bg-BG"/>
        </w:rPr>
      </w:pPr>
    </w:p>
    <w:p w:rsidR="00552380" w:rsidRDefault="00552380" w:rsidP="00AA2035">
      <w:pPr>
        <w:spacing w:after="0" w:line="240" w:lineRule="auto"/>
        <w:jc w:val="center"/>
        <w:rPr>
          <w:rFonts w:ascii="Times New Roman" w:eastAsia="Times New Roman" w:hAnsi="Times New Roman"/>
          <w:b/>
          <w:color w:val="000000"/>
          <w:sz w:val="24"/>
          <w:szCs w:val="24"/>
          <w:lang w:val="en-US" w:eastAsia="bg-BG"/>
        </w:rPr>
      </w:pPr>
    </w:p>
    <w:p w:rsidR="00A275F6" w:rsidRDefault="00A275F6" w:rsidP="00AA2035">
      <w:pPr>
        <w:spacing w:after="0" w:line="240" w:lineRule="auto"/>
        <w:jc w:val="center"/>
        <w:rPr>
          <w:rFonts w:ascii="Times New Roman" w:eastAsia="Times New Roman" w:hAnsi="Times New Roman"/>
          <w:b/>
          <w:color w:val="000000"/>
          <w:sz w:val="24"/>
          <w:szCs w:val="24"/>
          <w:lang w:val="en-US" w:eastAsia="bg-BG"/>
        </w:rPr>
      </w:pPr>
    </w:p>
    <w:p w:rsidR="00A275F6" w:rsidRDefault="00A275F6" w:rsidP="00AA2035">
      <w:pPr>
        <w:spacing w:after="0" w:line="240" w:lineRule="auto"/>
        <w:jc w:val="center"/>
        <w:rPr>
          <w:rFonts w:ascii="Times New Roman" w:eastAsia="Times New Roman" w:hAnsi="Times New Roman"/>
          <w:b/>
          <w:color w:val="000000"/>
          <w:sz w:val="24"/>
          <w:szCs w:val="24"/>
          <w:lang w:val="en-US" w:eastAsia="bg-BG"/>
        </w:rPr>
      </w:pPr>
    </w:p>
    <w:p w:rsidR="00A275F6" w:rsidRDefault="00A275F6" w:rsidP="00AA2035">
      <w:pPr>
        <w:spacing w:after="0" w:line="240" w:lineRule="auto"/>
        <w:jc w:val="center"/>
        <w:rPr>
          <w:rFonts w:ascii="Times New Roman" w:eastAsia="Times New Roman" w:hAnsi="Times New Roman"/>
          <w:b/>
          <w:color w:val="000000"/>
          <w:sz w:val="24"/>
          <w:szCs w:val="24"/>
          <w:lang w:val="en-US" w:eastAsia="bg-BG"/>
        </w:rPr>
      </w:pPr>
    </w:p>
    <w:p w:rsidR="00A275F6" w:rsidRPr="00A275F6" w:rsidRDefault="00A275F6" w:rsidP="00AA2035">
      <w:pPr>
        <w:spacing w:after="0" w:line="240" w:lineRule="auto"/>
        <w:jc w:val="center"/>
        <w:rPr>
          <w:rFonts w:ascii="Times New Roman" w:eastAsia="Times New Roman" w:hAnsi="Times New Roman"/>
          <w:b/>
          <w:color w:val="000000"/>
          <w:sz w:val="24"/>
          <w:szCs w:val="24"/>
          <w:lang w:val="en-US" w:eastAsia="bg-BG"/>
        </w:rPr>
      </w:pPr>
    </w:p>
    <w:p w:rsidR="00BB2E66" w:rsidRPr="00CE6D6A" w:rsidRDefault="000B06D9" w:rsidP="00AA2035">
      <w:pPr>
        <w:spacing w:after="0" w:line="240" w:lineRule="auto"/>
        <w:jc w:val="center"/>
        <w:rPr>
          <w:rFonts w:ascii="Times New Roman" w:eastAsia="Times New Roman" w:hAnsi="Times New Roman"/>
          <w:b/>
          <w:color w:val="000000"/>
          <w:sz w:val="24"/>
          <w:szCs w:val="24"/>
          <w:lang w:val="en-US" w:eastAsia="bg-BG"/>
        </w:rPr>
      </w:pPr>
      <w:r w:rsidRPr="00CE6D6A">
        <w:rPr>
          <w:rFonts w:ascii="Times New Roman" w:eastAsia="Times New Roman" w:hAnsi="Times New Roman"/>
          <w:b/>
          <w:color w:val="000000"/>
          <w:sz w:val="24"/>
          <w:szCs w:val="24"/>
          <w:lang w:eastAsia="bg-BG"/>
        </w:rPr>
        <w:t>г</w:t>
      </w:r>
      <w:r w:rsidR="003D5A1F" w:rsidRPr="00CE6D6A">
        <w:rPr>
          <w:rFonts w:ascii="Times New Roman" w:eastAsia="Times New Roman" w:hAnsi="Times New Roman"/>
          <w:b/>
          <w:color w:val="000000"/>
          <w:sz w:val="24"/>
          <w:szCs w:val="24"/>
          <w:lang w:eastAsia="bg-BG"/>
        </w:rPr>
        <w:t>р.</w:t>
      </w:r>
      <w:r w:rsidR="00476095" w:rsidRPr="00CE6D6A">
        <w:rPr>
          <w:rFonts w:ascii="Times New Roman" w:eastAsia="Times New Roman" w:hAnsi="Times New Roman"/>
          <w:b/>
          <w:color w:val="000000"/>
          <w:sz w:val="24"/>
          <w:szCs w:val="24"/>
          <w:lang w:eastAsia="bg-BG"/>
        </w:rPr>
        <w:t xml:space="preserve"> </w:t>
      </w:r>
      <w:r w:rsidRPr="00CE6D6A">
        <w:rPr>
          <w:rFonts w:ascii="Times New Roman" w:eastAsia="Times New Roman" w:hAnsi="Times New Roman"/>
          <w:b/>
          <w:color w:val="000000"/>
          <w:sz w:val="24"/>
          <w:szCs w:val="24"/>
          <w:lang w:eastAsia="bg-BG"/>
        </w:rPr>
        <w:t>Русе</w:t>
      </w:r>
      <w:r w:rsidR="00476095" w:rsidRPr="00CE6D6A">
        <w:rPr>
          <w:rFonts w:ascii="Times New Roman" w:eastAsia="Times New Roman" w:hAnsi="Times New Roman"/>
          <w:b/>
          <w:color w:val="000000"/>
          <w:sz w:val="24"/>
          <w:szCs w:val="24"/>
          <w:lang w:eastAsia="bg-BG"/>
        </w:rPr>
        <w:t xml:space="preserve">, </w:t>
      </w:r>
      <w:r w:rsidR="00552380" w:rsidRPr="00CE6D6A">
        <w:rPr>
          <w:rFonts w:ascii="Times New Roman" w:eastAsia="Times New Roman" w:hAnsi="Times New Roman"/>
          <w:b/>
          <w:color w:val="000000"/>
          <w:sz w:val="24"/>
          <w:szCs w:val="24"/>
          <w:lang w:eastAsia="bg-BG"/>
        </w:rPr>
        <w:t>юли</w:t>
      </w:r>
      <w:r w:rsidR="00363EE2" w:rsidRPr="00CE6D6A">
        <w:rPr>
          <w:rFonts w:ascii="Times New Roman" w:eastAsia="Times New Roman" w:hAnsi="Times New Roman"/>
          <w:b/>
          <w:color w:val="000000"/>
          <w:sz w:val="24"/>
          <w:szCs w:val="24"/>
          <w:lang w:eastAsia="bg-BG"/>
        </w:rPr>
        <w:t xml:space="preserve"> </w:t>
      </w:r>
      <w:r w:rsidR="003D5A1F" w:rsidRPr="00CE6D6A">
        <w:rPr>
          <w:rFonts w:ascii="Times New Roman" w:eastAsia="Times New Roman" w:hAnsi="Times New Roman"/>
          <w:b/>
          <w:color w:val="000000"/>
          <w:sz w:val="24"/>
          <w:szCs w:val="24"/>
          <w:lang w:eastAsia="bg-BG"/>
        </w:rPr>
        <w:t>201</w:t>
      </w:r>
      <w:r w:rsidR="00441EC1" w:rsidRPr="00CE6D6A">
        <w:rPr>
          <w:rFonts w:ascii="Times New Roman" w:eastAsia="Times New Roman" w:hAnsi="Times New Roman"/>
          <w:b/>
          <w:color w:val="000000"/>
          <w:sz w:val="24"/>
          <w:szCs w:val="24"/>
          <w:lang w:eastAsia="bg-BG"/>
        </w:rPr>
        <w:t>5</w:t>
      </w:r>
      <w:r w:rsidR="003D5A1F" w:rsidRPr="00CE6D6A">
        <w:rPr>
          <w:rFonts w:ascii="Times New Roman" w:eastAsia="Times New Roman" w:hAnsi="Times New Roman"/>
          <w:b/>
          <w:color w:val="000000"/>
          <w:sz w:val="24"/>
          <w:szCs w:val="24"/>
          <w:lang w:eastAsia="bg-BG"/>
        </w:rPr>
        <w:t xml:space="preserve"> г.</w:t>
      </w: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noProof/>
          <w:sz w:val="24"/>
          <w:szCs w:val="24"/>
        </w:rPr>
      </w:sdtEndPr>
      <w:sdtContent>
        <w:p w:rsidR="003D78EF" w:rsidRPr="009B6AD5" w:rsidRDefault="003D78EF" w:rsidP="00AA2035">
          <w:pPr>
            <w:pStyle w:val="af0"/>
            <w:spacing w:before="0" w:line="240" w:lineRule="auto"/>
            <w:jc w:val="both"/>
            <w:rPr>
              <w:rFonts w:ascii="Times New Roman" w:eastAsia="Calibri" w:hAnsi="Times New Roman" w:cs="Times New Roman"/>
              <w:b w:val="0"/>
              <w:bCs w:val="0"/>
              <w:color w:val="auto"/>
              <w:sz w:val="22"/>
              <w:szCs w:val="22"/>
              <w:lang w:eastAsia="en-US"/>
            </w:rPr>
          </w:pPr>
        </w:p>
        <w:p w:rsidR="003D78EF" w:rsidRDefault="003D78EF" w:rsidP="00AA2035">
          <w:pPr>
            <w:pStyle w:val="af0"/>
            <w:spacing w:before="0" w:line="240" w:lineRule="auto"/>
            <w:jc w:val="both"/>
            <w:rPr>
              <w:rFonts w:ascii="Times New Roman" w:eastAsia="Calibri" w:hAnsi="Times New Roman" w:cs="Times New Roman"/>
              <w:b w:val="0"/>
              <w:bCs w:val="0"/>
              <w:color w:val="auto"/>
              <w:sz w:val="22"/>
              <w:szCs w:val="22"/>
              <w:lang w:eastAsia="en-US"/>
            </w:rPr>
          </w:pPr>
        </w:p>
        <w:p w:rsidR="003D78EF" w:rsidRDefault="003D78EF" w:rsidP="00AA2035">
          <w:pPr>
            <w:pStyle w:val="af0"/>
            <w:spacing w:before="0" w:line="240" w:lineRule="auto"/>
            <w:jc w:val="both"/>
            <w:rPr>
              <w:rFonts w:ascii="Times New Roman" w:eastAsia="Calibri" w:hAnsi="Times New Roman" w:cs="Times New Roman"/>
              <w:b w:val="0"/>
              <w:bCs w:val="0"/>
              <w:color w:val="auto"/>
              <w:sz w:val="22"/>
              <w:szCs w:val="22"/>
              <w:lang w:eastAsia="en-US"/>
            </w:rPr>
          </w:pPr>
        </w:p>
        <w:p w:rsidR="00A82F30" w:rsidRPr="00CE6D6A" w:rsidRDefault="00542A59" w:rsidP="00AA2035">
          <w:pPr>
            <w:pStyle w:val="af0"/>
            <w:spacing w:before="0" w:line="240" w:lineRule="auto"/>
            <w:jc w:val="both"/>
            <w:rPr>
              <w:rFonts w:ascii="Times New Roman" w:hAnsi="Times New Roman" w:cs="Times New Roman"/>
              <w:sz w:val="32"/>
              <w:szCs w:val="32"/>
              <w:lang w:val="bg-BG"/>
            </w:rPr>
          </w:pPr>
          <w:r w:rsidRPr="00CE6D6A">
            <w:rPr>
              <w:rFonts w:ascii="Times New Roman" w:hAnsi="Times New Roman" w:cs="Times New Roman"/>
              <w:sz w:val="32"/>
              <w:szCs w:val="32"/>
              <w:lang w:val="bg-BG"/>
            </w:rPr>
            <w:t>Съдържание</w:t>
          </w:r>
        </w:p>
        <w:p w:rsidR="00193598" w:rsidRPr="00CE6D6A" w:rsidRDefault="00A82F30" w:rsidP="00AA2035">
          <w:pPr>
            <w:pStyle w:val="11"/>
            <w:spacing w:after="0" w:line="240" w:lineRule="auto"/>
            <w:jc w:val="both"/>
            <w:rPr>
              <w:rFonts w:eastAsiaTheme="minorEastAsia"/>
              <w:sz w:val="24"/>
              <w:szCs w:val="24"/>
              <w:lang w:eastAsia="bg-BG"/>
            </w:rPr>
          </w:pPr>
          <w:r w:rsidRPr="00CE6D6A">
            <w:rPr>
              <w:noProof w:val="0"/>
              <w:sz w:val="24"/>
              <w:szCs w:val="24"/>
            </w:rPr>
            <w:fldChar w:fldCharType="begin"/>
          </w:r>
          <w:r w:rsidRPr="00CE6D6A">
            <w:rPr>
              <w:sz w:val="24"/>
              <w:szCs w:val="24"/>
            </w:rPr>
            <w:instrText xml:space="preserve"> TOC \o "1-3" \h \z \u </w:instrText>
          </w:r>
          <w:r w:rsidRPr="00CE6D6A">
            <w:rPr>
              <w:noProof w:val="0"/>
              <w:sz w:val="24"/>
              <w:szCs w:val="24"/>
            </w:rPr>
            <w:fldChar w:fldCharType="separate"/>
          </w:r>
          <w:hyperlink w:anchor="_Toc410048571" w:history="1">
            <w:r w:rsidR="00193598" w:rsidRPr="00CE6D6A">
              <w:rPr>
                <w:rStyle w:val="a3"/>
                <w:sz w:val="24"/>
                <w:szCs w:val="24"/>
              </w:rPr>
              <w:t>А. РЕШЕНИЕ ЗА ОТКРИВАНЕ НА ОБЩЕСТВЕНА ПОРЪЧКА</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572" w:history="1">
            <w:r w:rsidR="00193598" w:rsidRPr="00CE6D6A">
              <w:rPr>
                <w:rStyle w:val="a3"/>
                <w:sz w:val="24"/>
                <w:szCs w:val="24"/>
              </w:rPr>
              <w:t>B. ОБЯВЛЕНИЕ ЗА ОБЩЕСТВЕНА ПОРЪЧКА</w:t>
            </w:r>
          </w:hyperlink>
        </w:p>
        <w:p w:rsidR="00193598" w:rsidRPr="00CE6D6A" w:rsidRDefault="00C63BDA" w:rsidP="00AA2035">
          <w:pPr>
            <w:pStyle w:val="11"/>
            <w:spacing w:after="0" w:line="240" w:lineRule="auto"/>
            <w:jc w:val="both"/>
            <w:rPr>
              <w:sz w:val="24"/>
              <w:szCs w:val="24"/>
              <w:lang w:val="bg-BG"/>
            </w:rPr>
          </w:pPr>
          <w:hyperlink w:anchor="_Toc410048573" w:history="1">
            <w:r w:rsidR="0039053A" w:rsidRPr="00CE6D6A">
              <w:rPr>
                <w:rStyle w:val="a3"/>
                <w:sz w:val="24"/>
                <w:szCs w:val="24"/>
              </w:rPr>
              <w:t xml:space="preserve">C. </w:t>
            </w:r>
            <w:r w:rsidR="0039053A" w:rsidRPr="00CE6D6A">
              <w:rPr>
                <w:rStyle w:val="a3"/>
                <w:sz w:val="24"/>
                <w:szCs w:val="24"/>
                <w:lang w:val="bg-BG"/>
              </w:rPr>
              <w:t>ПРИЛОЖЕНИЕ №</w:t>
            </w:r>
            <w:r w:rsidR="0039053A" w:rsidRPr="00CE6D6A">
              <w:rPr>
                <w:rStyle w:val="a3"/>
                <w:sz w:val="24"/>
                <w:szCs w:val="24"/>
              </w:rPr>
              <w:t xml:space="preserve"> </w:t>
            </w:r>
            <w:r w:rsidR="0039053A" w:rsidRPr="00CE6D6A">
              <w:rPr>
                <w:rStyle w:val="a3"/>
                <w:sz w:val="24"/>
                <w:szCs w:val="24"/>
                <w:lang w:val="bg-BG"/>
              </w:rPr>
              <w:t>1 – ПОДРОБНО ОПИСАНИЕ НА АРТИКУЛИТЕ</w:t>
            </w:r>
          </w:hyperlink>
        </w:p>
        <w:p w:rsidR="0039053A" w:rsidRPr="00CE6D6A" w:rsidRDefault="0039053A" w:rsidP="00AA2035">
          <w:pPr>
            <w:spacing w:after="0" w:line="240" w:lineRule="auto"/>
            <w:jc w:val="both"/>
            <w:rPr>
              <w:rFonts w:ascii="Times New Roman" w:hAnsi="Times New Roman"/>
              <w:b/>
              <w:sz w:val="24"/>
              <w:szCs w:val="24"/>
              <w:lang w:val="en-US"/>
            </w:rPr>
          </w:pPr>
          <w:r w:rsidRPr="00CE6D6A">
            <w:rPr>
              <w:rFonts w:ascii="Times New Roman" w:hAnsi="Times New Roman"/>
              <w:b/>
              <w:sz w:val="24"/>
              <w:szCs w:val="24"/>
              <w:lang w:val="en-US"/>
            </w:rPr>
            <w:t xml:space="preserve">D. </w:t>
          </w:r>
          <w:r w:rsidRPr="00CE6D6A">
            <w:rPr>
              <w:rFonts w:ascii="Times New Roman" w:hAnsi="Times New Roman"/>
              <w:b/>
              <w:sz w:val="24"/>
              <w:szCs w:val="24"/>
            </w:rPr>
            <w:t xml:space="preserve">ПРИЛОЖЕНИЕ </w:t>
          </w:r>
          <w:r w:rsidRPr="00CE6D6A">
            <w:rPr>
              <w:rFonts w:ascii="Times New Roman" w:hAnsi="Times New Roman"/>
              <w:b/>
              <w:sz w:val="24"/>
              <w:szCs w:val="24"/>
              <w:lang w:val="en-US"/>
            </w:rPr>
            <w:t xml:space="preserve">IV - </w:t>
          </w:r>
          <w:r w:rsidRPr="00CE6D6A">
            <w:rPr>
              <w:rFonts w:ascii="Times New Roman" w:hAnsi="Times New Roman"/>
              <w:b/>
              <w:sz w:val="24"/>
              <w:szCs w:val="24"/>
            </w:rPr>
            <w:t>ДЕКЛАРАЦИЯ ЗА СЪОТВЕТСТВИЕ</w:t>
          </w:r>
        </w:p>
        <w:p w:rsidR="00193598" w:rsidRPr="00CE6D6A" w:rsidRDefault="00C63BDA" w:rsidP="00AA2035">
          <w:pPr>
            <w:pStyle w:val="11"/>
            <w:spacing w:after="0" w:line="240" w:lineRule="auto"/>
            <w:jc w:val="both"/>
            <w:rPr>
              <w:rFonts w:eastAsiaTheme="minorEastAsia"/>
              <w:sz w:val="24"/>
              <w:szCs w:val="24"/>
              <w:lang w:eastAsia="bg-BG"/>
            </w:rPr>
          </w:pPr>
          <w:hyperlink w:anchor="_Toc410048574" w:history="1">
            <w:r w:rsidR="0039053A" w:rsidRPr="00CE6D6A">
              <w:rPr>
                <w:rStyle w:val="a3"/>
                <w:color w:val="auto"/>
                <w:sz w:val="24"/>
                <w:szCs w:val="24"/>
                <w:lang w:val="bg-BG"/>
              </w:rPr>
              <w:t>Е</w:t>
            </w:r>
            <w:r w:rsidR="00193598" w:rsidRPr="00CE6D6A">
              <w:rPr>
                <w:rStyle w:val="a3"/>
                <w:color w:val="auto"/>
                <w:sz w:val="24"/>
                <w:szCs w:val="24"/>
              </w:rPr>
              <w:t xml:space="preserve">. </w:t>
            </w:r>
            <w:r w:rsidR="0039053A" w:rsidRPr="00CE6D6A">
              <w:rPr>
                <w:rStyle w:val="a3"/>
                <w:color w:val="auto"/>
                <w:sz w:val="24"/>
                <w:szCs w:val="24"/>
                <w:lang w:val="bg-BG"/>
              </w:rPr>
              <w:t xml:space="preserve">КРИТЕРИЙ </w:t>
            </w:r>
            <w:r w:rsidR="00193598" w:rsidRPr="00CE6D6A">
              <w:rPr>
                <w:rStyle w:val="a3"/>
                <w:color w:val="auto"/>
                <w:sz w:val="24"/>
                <w:szCs w:val="24"/>
              </w:rPr>
              <w:t>ОЦЕНКА НА ОФЕРТИТЕ</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575" w:history="1">
            <w:r w:rsidR="0039053A" w:rsidRPr="00CE6D6A">
              <w:rPr>
                <w:rStyle w:val="a3"/>
                <w:sz w:val="24"/>
                <w:szCs w:val="24"/>
              </w:rPr>
              <w:t>F</w:t>
            </w:r>
            <w:r w:rsidR="00193598" w:rsidRPr="00CE6D6A">
              <w:rPr>
                <w:rStyle w:val="a3"/>
                <w:sz w:val="24"/>
                <w:szCs w:val="24"/>
              </w:rPr>
              <w:t>. ИЗИСКВАНИЯ И УКАЗАНИЯ КЪМ УЧАСТНИЦИТЕ</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576" w:history="1">
            <w:r w:rsidR="00193598" w:rsidRPr="00CE6D6A">
              <w:rPr>
                <w:rStyle w:val="a3"/>
                <w:sz w:val="24"/>
                <w:szCs w:val="24"/>
              </w:rPr>
              <w:t>І. ОБЩИ УСЛОВИЯ</w:t>
            </w:r>
          </w:hyperlink>
        </w:p>
        <w:p w:rsidR="00193598" w:rsidRPr="00CE6D6A" w:rsidRDefault="00C63BDA" w:rsidP="00AA2035">
          <w:pPr>
            <w:pStyle w:val="21"/>
            <w:tabs>
              <w:tab w:val="left" w:pos="660"/>
              <w:tab w:val="right" w:leader="dot" w:pos="10196"/>
            </w:tabs>
            <w:spacing w:after="0" w:line="240" w:lineRule="auto"/>
            <w:jc w:val="both"/>
            <w:rPr>
              <w:rFonts w:ascii="Times New Roman" w:eastAsiaTheme="minorEastAsia" w:hAnsi="Times New Roman"/>
              <w:b/>
              <w:noProof/>
              <w:sz w:val="24"/>
              <w:szCs w:val="24"/>
              <w:lang w:eastAsia="bg-BG"/>
            </w:rPr>
          </w:pPr>
          <w:hyperlink w:anchor="_Toc410048577" w:history="1">
            <w:r w:rsidR="00193598" w:rsidRPr="00CE6D6A">
              <w:rPr>
                <w:rStyle w:val="a3"/>
                <w:rFonts w:ascii="Times New Roman" w:eastAsia="Times New Roman" w:hAnsi="Times New Roman"/>
                <w:b/>
                <w:noProof/>
                <w:sz w:val="24"/>
                <w:szCs w:val="24"/>
                <w:lang w:eastAsia="bg-BG"/>
              </w:rPr>
              <w:t>1.</w:t>
            </w:r>
            <w:r w:rsidR="00193598" w:rsidRPr="00CE6D6A">
              <w:rPr>
                <w:rFonts w:ascii="Times New Roman" w:eastAsiaTheme="minorEastAsia" w:hAnsi="Times New Roman"/>
                <w:b/>
                <w:noProof/>
                <w:sz w:val="24"/>
                <w:szCs w:val="24"/>
                <w:lang w:eastAsia="bg-BG"/>
              </w:rPr>
              <w:tab/>
            </w:r>
            <w:r w:rsidR="00193598" w:rsidRPr="00CE6D6A">
              <w:rPr>
                <w:rStyle w:val="a3"/>
                <w:rFonts w:ascii="Times New Roman" w:eastAsia="Times New Roman" w:hAnsi="Times New Roman"/>
                <w:b/>
                <w:noProof/>
                <w:sz w:val="24"/>
                <w:szCs w:val="24"/>
                <w:lang w:eastAsia="bg-BG"/>
              </w:rPr>
              <w:t>Обект на поръчката</w:t>
            </w:r>
          </w:hyperlink>
        </w:p>
        <w:p w:rsidR="00193598" w:rsidRPr="00CE6D6A" w:rsidRDefault="00C63BDA" w:rsidP="00AA2035">
          <w:pPr>
            <w:pStyle w:val="21"/>
            <w:tabs>
              <w:tab w:val="left" w:pos="660"/>
              <w:tab w:val="right" w:leader="dot" w:pos="10196"/>
            </w:tabs>
            <w:spacing w:after="0" w:line="240" w:lineRule="auto"/>
            <w:jc w:val="both"/>
            <w:rPr>
              <w:rFonts w:ascii="Times New Roman" w:eastAsiaTheme="minorEastAsia" w:hAnsi="Times New Roman"/>
              <w:b/>
              <w:noProof/>
              <w:sz w:val="24"/>
              <w:szCs w:val="24"/>
              <w:lang w:eastAsia="bg-BG"/>
            </w:rPr>
          </w:pPr>
          <w:hyperlink w:anchor="_Toc410048578" w:history="1">
            <w:r w:rsidR="00193598" w:rsidRPr="00CE6D6A">
              <w:rPr>
                <w:rStyle w:val="a3"/>
                <w:rFonts w:ascii="Times New Roman" w:eastAsia="Times New Roman" w:hAnsi="Times New Roman"/>
                <w:b/>
                <w:noProof/>
                <w:sz w:val="24"/>
                <w:szCs w:val="24"/>
                <w:lang w:eastAsia="bg-BG"/>
              </w:rPr>
              <w:t>2.</w:t>
            </w:r>
            <w:r w:rsidR="00193598" w:rsidRPr="00CE6D6A">
              <w:rPr>
                <w:rFonts w:ascii="Times New Roman" w:eastAsiaTheme="minorEastAsia" w:hAnsi="Times New Roman"/>
                <w:b/>
                <w:noProof/>
                <w:sz w:val="24"/>
                <w:szCs w:val="24"/>
                <w:lang w:eastAsia="bg-BG"/>
              </w:rPr>
              <w:tab/>
            </w:r>
            <w:r w:rsidR="00193598" w:rsidRPr="00CE6D6A">
              <w:rPr>
                <w:rStyle w:val="a3"/>
                <w:rFonts w:ascii="Times New Roman" w:eastAsia="Times New Roman" w:hAnsi="Times New Roman"/>
                <w:b/>
                <w:noProof/>
                <w:sz w:val="24"/>
                <w:szCs w:val="24"/>
                <w:lang w:eastAsia="bg-BG"/>
              </w:rPr>
              <w:t>Предмет на поръчката</w:t>
            </w:r>
          </w:hyperlink>
        </w:p>
        <w:p w:rsidR="00193598" w:rsidRPr="00CE6D6A" w:rsidRDefault="00C63BDA" w:rsidP="00AA2035">
          <w:pPr>
            <w:pStyle w:val="21"/>
            <w:tabs>
              <w:tab w:val="left" w:pos="660"/>
              <w:tab w:val="right" w:leader="dot" w:pos="10196"/>
            </w:tabs>
            <w:spacing w:after="0" w:line="240" w:lineRule="auto"/>
            <w:jc w:val="both"/>
            <w:rPr>
              <w:rFonts w:ascii="Times New Roman" w:eastAsiaTheme="minorEastAsia" w:hAnsi="Times New Roman"/>
              <w:b/>
              <w:noProof/>
              <w:sz w:val="24"/>
              <w:szCs w:val="24"/>
              <w:lang w:eastAsia="bg-BG"/>
            </w:rPr>
          </w:pPr>
          <w:hyperlink w:anchor="_Toc410048580" w:history="1">
            <w:r w:rsidR="0039053A" w:rsidRPr="00CE6D6A">
              <w:rPr>
                <w:rStyle w:val="a3"/>
                <w:rFonts w:ascii="Times New Roman" w:eastAsia="Times New Roman" w:hAnsi="Times New Roman"/>
                <w:b/>
                <w:noProof/>
                <w:sz w:val="24"/>
                <w:szCs w:val="24"/>
                <w:lang w:eastAsia="bg-BG"/>
              </w:rPr>
              <w:t>3</w:t>
            </w:r>
            <w:r w:rsidR="00193598" w:rsidRPr="00CE6D6A">
              <w:rPr>
                <w:rStyle w:val="a3"/>
                <w:rFonts w:ascii="Times New Roman" w:eastAsia="Times New Roman" w:hAnsi="Times New Roman"/>
                <w:b/>
                <w:noProof/>
                <w:sz w:val="24"/>
                <w:szCs w:val="24"/>
                <w:lang w:eastAsia="bg-BG"/>
              </w:rPr>
              <w:t>.</w:t>
            </w:r>
            <w:r w:rsidR="00193598" w:rsidRPr="00CE6D6A">
              <w:rPr>
                <w:rFonts w:ascii="Times New Roman" w:eastAsiaTheme="minorEastAsia" w:hAnsi="Times New Roman"/>
                <w:b/>
                <w:noProof/>
                <w:sz w:val="24"/>
                <w:szCs w:val="24"/>
                <w:lang w:eastAsia="bg-BG"/>
              </w:rPr>
              <w:tab/>
            </w:r>
            <w:r w:rsidR="00193598" w:rsidRPr="00CE6D6A">
              <w:rPr>
                <w:rStyle w:val="a3"/>
                <w:rFonts w:ascii="Times New Roman" w:eastAsia="Times New Roman" w:hAnsi="Times New Roman"/>
                <w:b/>
                <w:noProof/>
                <w:sz w:val="24"/>
                <w:szCs w:val="24"/>
                <w:lang w:eastAsia="bg-BG"/>
              </w:rPr>
              <w:t>Възможност за представяне на варианти в офертите</w:t>
            </w:r>
          </w:hyperlink>
        </w:p>
        <w:p w:rsidR="00193598" w:rsidRPr="00CE6D6A" w:rsidRDefault="00C63BDA" w:rsidP="00AA2035">
          <w:pPr>
            <w:pStyle w:val="21"/>
            <w:tabs>
              <w:tab w:val="left" w:pos="660"/>
              <w:tab w:val="right" w:leader="dot" w:pos="10196"/>
            </w:tabs>
            <w:spacing w:after="0" w:line="240" w:lineRule="auto"/>
            <w:jc w:val="both"/>
            <w:rPr>
              <w:rFonts w:ascii="Times New Roman" w:eastAsiaTheme="minorEastAsia" w:hAnsi="Times New Roman"/>
              <w:b/>
              <w:noProof/>
              <w:sz w:val="24"/>
              <w:szCs w:val="24"/>
              <w:lang w:eastAsia="bg-BG"/>
            </w:rPr>
          </w:pPr>
          <w:hyperlink w:anchor="_Toc410048581" w:history="1">
            <w:r w:rsidR="0039053A" w:rsidRPr="00CE6D6A">
              <w:rPr>
                <w:rStyle w:val="a3"/>
                <w:rFonts w:ascii="Times New Roman" w:eastAsia="Times New Roman" w:hAnsi="Times New Roman"/>
                <w:b/>
                <w:noProof/>
                <w:sz w:val="24"/>
                <w:szCs w:val="24"/>
                <w:lang w:eastAsia="bg-BG"/>
              </w:rPr>
              <w:t>4</w:t>
            </w:r>
            <w:r w:rsidR="00193598" w:rsidRPr="00CE6D6A">
              <w:rPr>
                <w:rStyle w:val="a3"/>
                <w:rFonts w:ascii="Times New Roman" w:eastAsia="Times New Roman" w:hAnsi="Times New Roman"/>
                <w:b/>
                <w:noProof/>
                <w:sz w:val="24"/>
                <w:szCs w:val="24"/>
                <w:lang w:eastAsia="bg-BG"/>
              </w:rPr>
              <w:t>.</w:t>
            </w:r>
            <w:r w:rsidR="00193598" w:rsidRPr="00CE6D6A">
              <w:rPr>
                <w:rFonts w:ascii="Times New Roman" w:eastAsiaTheme="minorEastAsia" w:hAnsi="Times New Roman"/>
                <w:b/>
                <w:noProof/>
                <w:sz w:val="24"/>
                <w:szCs w:val="24"/>
                <w:lang w:eastAsia="bg-BG"/>
              </w:rPr>
              <w:tab/>
            </w:r>
            <w:r w:rsidR="00193598" w:rsidRPr="00CE6D6A">
              <w:rPr>
                <w:rStyle w:val="a3"/>
                <w:rFonts w:ascii="Times New Roman" w:eastAsia="Times New Roman" w:hAnsi="Times New Roman"/>
                <w:b/>
                <w:noProof/>
                <w:sz w:val="24"/>
                <w:szCs w:val="24"/>
                <w:lang w:eastAsia="bg-BG"/>
              </w:rPr>
              <w:t>Място и срок за изпълнение на поръчката</w:t>
            </w:r>
          </w:hyperlink>
        </w:p>
        <w:p w:rsidR="00193598" w:rsidRPr="00CE6D6A" w:rsidRDefault="00C63BDA" w:rsidP="00AA2035">
          <w:pPr>
            <w:pStyle w:val="21"/>
            <w:tabs>
              <w:tab w:val="left" w:pos="660"/>
              <w:tab w:val="right" w:leader="dot" w:pos="10196"/>
            </w:tabs>
            <w:spacing w:after="0" w:line="240" w:lineRule="auto"/>
            <w:jc w:val="both"/>
            <w:rPr>
              <w:rFonts w:ascii="Times New Roman" w:eastAsiaTheme="minorEastAsia" w:hAnsi="Times New Roman"/>
              <w:b/>
              <w:noProof/>
              <w:sz w:val="24"/>
              <w:szCs w:val="24"/>
              <w:lang w:eastAsia="bg-BG"/>
            </w:rPr>
          </w:pPr>
          <w:hyperlink w:anchor="_Toc410048582" w:history="1">
            <w:r w:rsidR="0039053A" w:rsidRPr="00CE6D6A">
              <w:rPr>
                <w:rStyle w:val="a3"/>
                <w:rFonts w:ascii="Times New Roman" w:eastAsia="Times New Roman" w:hAnsi="Times New Roman"/>
                <w:b/>
                <w:noProof/>
                <w:sz w:val="24"/>
                <w:szCs w:val="24"/>
                <w:lang w:eastAsia="bg-BG"/>
              </w:rPr>
              <w:t>5</w:t>
            </w:r>
            <w:r w:rsidR="00193598" w:rsidRPr="00CE6D6A">
              <w:rPr>
                <w:rStyle w:val="a3"/>
                <w:rFonts w:ascii="Times New Roman" w:eastAsia="Times New Roman" w:hAnsi="Times New Roman"/>
                <w:b/>
                <w:noProof/>
                <w:sz w:val="24"/>
                <w:szCs w:val="24"/>
                <w:lang w:eastAsia="bg-BG"/>
              </w:rPr>
              <w:t>.</w:t>
            </w:r>
            <w:r w:rsidR="00193598" w:rsidRPr="00CE6D6A">
              <w:rPr>
                <w:rFonts w:ascii="Times New Roman" w:eastAsiaTheme="minorEastAsia" w:hAnsi="Times New Roman"/>
                <w:b/>
                <w:noProof/>
                <w:sz w:val="24"/>
                <w:szCs w:val="24"/>
                <w:lang w:eastAsia="bg-BG"/>
              </w:rPr>
              <w:tab/>
            </w:r>
            <w:r w:rsidR="00193598" w:rsidRPr="00CE6D6A">
              <w:rPr>
                <w:rStyle w:val="a3"/>
                <w:rFonts w:ascii="Times New Roman" w:eastAsia="Times New Roman" w:hAnsi="Times New Roman"/>
                <w:b/>
                <w:noProof/>
                <w:sz w:val="24"/>
                <w:szCs w:val="24"/>
                <w:lang w:eastAsia="bg-BG"/>
              </w:rPr>
              <w:t>Разходи за поръчката</w:t>
            </w:r>
          </w:hyperlink>
        </w:p>
        <w:p w:rsidR="000022A3" w:rsidRPr="00CE6D6A" w:rsidRDefault="00C63BDA" w:rsidP="00AA2035">
          <w:pPr>
            <w:pStyle w:val="21"/>
            <w:tabs>
              <w:tab w:val="left" w:pos="660"/>
              <w:tab w:val="right" w:leader="dot" w:pos="10196"/>
            </w:tabs>
            <w:spacing w:after="0" w:line="240" w:lineRule="auto"/>
            <w:jc w:val="both"/>
            <w:rPr>
              <w:rFonts w:ascii="Times New Roman" w:hAnsi="Times New Roman"/>
              <w:b/>
              <w:noProof/>
              <w:color w:val="0000FF"/>
              <w:sz w:val="24"/>
              <w:szCs w:val="24"/>
              <w:u w:val="single"/>
            </w:rPr>
          </w:pPr>
          <w:hyperlink w:anchor="_Toc410048583" w:history="1">
            <w:r w:rsidR="0039053A" w:rsidRPr="00CE6D6A">
              <w:rPr>
                <w:rStyle w:val="a3"/>
                <w:rFonts w:ascii="Times New Roman" w:eastAsia="Times New Roman" w:hAnsi="Times New Roman"/>
                <w:b/>
                <w:noProof/>
                <w:sz w:val="24"/>
                <w:szCs w:val="24"/>
                <w:lang w:eastAsia="bg-BG"/>
              </w:rPr>
              <w:t>6</w:t>
            </w:r>
            <w:r w:rsidR="00193598" w:rsidRPr="00CE6D6A">
              <w:rPr>
                <w:rStyle w:val="a3"/>
                <w:rFonts w:ascii="Times New Roman" w:eastAsia="Times New Roman" w:hAnsi="Times New Roman"/>
                <w:b/>
                <w:noProof/>
                <w:sz w:val="24"/>
                <w:szCs w:val="24"/>
                <w:lang w:val="en-GB" w:eastAsia="bg-BG"/>
              </w:rPr>
              <w:t>.</w:t>
            </w:r>
            <w:r w:rsidR="00193598" w:rsidRPr="00CE6D6A">
              <w:rPr>
                <w:rFonts w:ascii="Times New Roman" w:eastAsiaTheme="minorEastAsia" w:hAnsi="Times New Roman"/>
                <w:b/>
                <w:noProof/>
                <w:sz w:val="24"/>
                <w:szCs w:val="24"/>
                <w:lang w:eastAsia="bg-BG"/>
              </w:rPr>
              <w:tab/>
            </w:r>
            <w:r w:rsidR="00193598" w:rsidRPr="00CE6D6A">
              <w:rPr>
                <w:rStyle w:val="a3"/>
                <w:rFonts w:ascii="Times New Roman" w:eastAsia="Times New Roman" w:hAnsi="Times New Roman"/>
                <w:b/>
                <w:noProof/>
                <w:sz w:val="24"/>
                <w:szCs w:val="24"/>
                <w:lang w:eastAsia="bg-BG"/>
              </w:rPr>
              <w:t>Стойност на поръчката</w:t>
            </w:r>
            <w:r w:rsidR="000022A3" w:rsidRPr="00CE6D6A">
              <w:rPr>
                <w:rStyle w:val="a3"/>
                <w:rFonts w:ascii="Times New Roman" w:eastAsia="Times New Roman" w:hAnsi="Times New Roman"/>
                <w:b/>
                <w:noProof/>
                <w:sz w:val="24"/>
                <w:szCs w:val="24"/>
                <w:lang w:eastAsia="bg-BG"/>
              </w:rPr>
              <w:t>, финансиране и плашане</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584" w:history="1">
            <w:r w:rsidR="00193598" w:rsidRPr="00CE6D6A">
              <w:rPr>
                <w:rStyle w:val="a3"/>
                <w:sz w:val="24"/>
                <w:szCs w:val="24"/>
              </w:rPr>
              <w:t>II. ИЗИСКВАНИЯ КЪМ УЧАСТНИЦИТЕ</w:t>
            </w:r>
          </w:hyperlink>
        </w:p>
        <w:p w:rsidR="00193598" w:rsidRPr="00CE6D6A" w:rsidRDefault="00C63BDA" w:rsidP="00AA2035">
          <w:pPr>
            <w:pStyle w:val="21"/>
            <w:tabs>
              <w:tab w:val="left" w:pos="660"/>
              <w:tab w:val="right" w:leader="dot" w:pos="10196"/>
            </w:tabs>
            <w:spacing w:after="0" w:line="240" w:lineRule="auto"/>
            <w:jc w:val="both"/>
            <w:rPr>
              <w:rFonts w:ascii="Times New Roman" w:eastAsiaTheme="minorEastAsia" w:hAnsi="Times New Roman"/>
              <w:b/>
              <w:noProof/>
              <w:sz w:val="24"/>
              <w:szCs w:val="24"/>
              <w:lang w:val="en-US" w:eastAsia="bg-BG"/>
            </w:rPr>
          </w:pPr>
          <w:hyperlink w:anchor="_Toc410048585" w:history="1">
            <w:r w:rsidR="00193598" w:rsidRPr="00CE6D6A">
              <w:rPr>
                <w:rStyle w:val="a3"/>
                <w:rFonts w:ascii="Times New Roman" w:hAnsi="Times New Roman"/>
                <w:b/>
                <w:noProof/>
                <w:sz w:val="24"/>
                <w:szCs w:val="24"/>
              </w:rPr>
              <w:t>1.</w:t>
            </w:r>
            <w:r w:rsidR="00ED04C6" w:rsidRPr="00CE6D6A">
              <w:rPr>
                <w:rFonts w:ascii="Times New Roman" w:eastAsiaTheme="minorEastAsia" w:hAnsi="Times New Roman"/>
                <w:b/>
                <w:noProof/>
                <w:sz w:val="24"/>
                <w:szCs w:val="24"/>
                <w:lang w:val="en-US" w:eastAsia="bg-BG"/>
              </w:rPr>
              <w:t xml:space="preserve"> </w:t>
            </w:r>
            <w:r w:rsidR="004E3C5D" w:rsidRPr="00CE6D6A">
              <w:rPr>
                <w:rFonts w:ascii="Times New Roman" w:eastAsiaTheme="minorEastAsia" w:hAnsi="Times New Roman"/>
                <w:b/>
                <w:noProof/>
                <w:sz w:val="24"/>
                <w:szCs w:val="24"/>
                <w:lang w:eastAsia="bg-BG"/>
              </w:rPr>
              <w:t>Общи изисквания към участниците в процедурата</w:t>
            </w:r>
          </w:hyperlink>
        </w:p>
        <w:p w:rsidR="00193598" w:rsidRPr="00CE6D6A" w:rsidRDefault="00C63BDA" w:rsidP="00AA2035">
          <w:pPr>
            <w:pStyle w:val="21"/>
            <w:tabs>
              <w:tab w:val="right" w:leader="dot" w:pos="10196"/>
            </w:tabs>
            <w:spacing w:after="0" w:line="240" w:lineRule="auto"/>
            <w:jc w:val="both"/>
            <w:rPr>
              <w:rFonts w:ascii="Times New Roman" w:eastAsiaTheme="minorEastAsia" w:hAnsi="Times New Roman"/>
              <w:b/>
              <w:noProof/>
              <w:sz w:val="24"/>
              <w:szCs w:val="24"/>
              <w:lang w:eastAsia="bg-BG"/>
            </w:rPr>
          </w:pPr>
          <w:hyperlink w:anchor="_Toc410048586" w:history="1">
            <w:r w:rsidR="00193598" w:rsidRPr="00CE6D6A">
              <w:rPr>
                <w:rStyle w:val="a3"/>
                <w:rFonts w:ascii="Times New Roman" w:hAnsi="Times New Roman"/>
                <w:b/>
                <w:noProof/>
                <w:sz w:val="24"/>
                <w:szCs w:val="24"/>
                <w:lang w:val="en-US"/>
              </w:rPr>
              <w:t>2.</w:t>
            </w:r>
            <w:r w:rsidR="00E54AA6" w:rsidRPr="00CE6D6A">
              <w:rPr>
                <w:rFonts w:ascii="Times New Roman" w:hAnsi="Times New Roman"/>
                <w:sz w:val="24"/>
                <w:szCs w:val="24"/>
              </w:rPr>
              <w:t xml:space="preserve"> </w:t>
            </w:r>
            <w:r w:rsidR="00E54AA6" w:rsidRPr="00CE6D6A">
              <w:rPr>
                <w:rStyle w:val="a3"/>
                <w:rFonts w:ascii="Times New Roman" w:hAnsi="Times New Roman"/>
                <w:b/>
                <w:noProof/>
                <w:sz w:val="24"/>
                <w:szCs w:val="24"/>
                <w:lang w:val="en-US"/>
              </w:rPr>
              <w:t>Общи изисквания при участие като обединение</w:t>
            </w:r>
          </w:hyperlink>
        </w:p>
        <w:p w:rsidR="00193598" w:rsidRPr="00CE6D6A" w:rsidRDefault="00C63BDA" w:rsidP="00AA2035">
          <w:pPr>
            <w:pStyle w:val="21"/>
            <w:tabs>
              <w:tab w:val="right" w:leader="dot" w:pos="10196"/>
            </w:tabs>
            <w:spacing w:after="0" w:line="240" w:lineRule="auto"/>
            <w:jc w:val="both"/>
            <w:rPr>
              <w:rFonts w:ascii="Times New Roman" w:eastAsiaTheme="minorEastAsia" w:hAnsi="Times New Roman"/>
              <w:b/>
              <w:noProof/>
              <w:sz w:val="24"/>
              <w:szCs w:val="24"/>
              <w:lang w:eastAsia="bg-BG"/>
            </w:rPr>
          </w:pPr>
          <w:hyperlink w:anchor="_Toc410048589" w:history="1">
            <w:r w:rsidR="00193598" w:rsidRPr="00CE6D6A">
              <w:rPr>
                <w:rStyle w:val="a3"/>
                <w:rFonts w:ascii="Times New Roman" w:eastAsia="Times New Roman" w:hAnsi="Times New Roman"/>
                <w:b/>
                <w:noProof/>
                <w:sz w:val="24"/>
                <w:szCs w:val="24"/>
                <w:lang w:val="en-US" w:eastAsia="bg-BG"/>
              </w:rPr>
              <w:t>3.</w:t>
            </w:r>
            <w:r w:rsidR="00DF38E7" w:rsidRPr="00CE6D6A">
              <w:rPr>
                <w:rFonts w:ascii="Times New Roman" w:hAnsi="Times New Roman"/>
                <w:sz w:val="24"/>
                <w:szCs w:val="24"/>
              </w:rPr>
              <w:t xml:space="preserve"> </w:t>
            </w:r>
            <w:r w:rsidR="00DF38E7" w:rsidRPr="00CE6D6A">
              <w:rPr>
                <w:rStyle w:val="a3"/>
                <w:rFonts w:ascii="Times New Roman" w:eastAsia="Times New Roman" w:hAnsi="Times New Roman"/>
                <w:b/>
                <w:noProof/>
                <w:sz w:val="24"/>
                <w:szCs w:val="24"/>
                <w:lang w:val="en-US" w:eastAsia="bg-BG"/>
              </w:rPr>
              <w:t>Общи изисквания при използване на подизпълнители</w:t>
            </w:r>
          </w:hyperlink>
        </w:p>
        <w:p w:rsidR="00193598" w:rsidRPr="00CE6D6A" w:rsidRDefault="003E6AE9" w:rsidP="00AA2035">
          <w:pPr>
            <w:pStyle w:val="31"/>
            <w:spacing w:line="240" w:lineRule="auto"/>
            <w:rPr>
              <w:rFonts w:ascii="Times New Roman" w:eastAsiaTheme="minorEastAsia" w:hAnsi="Times New Roman"/>
              <w:noProof/>
              <w:sz w:val="24"/>
              <w:szCs w:val="24"/>
              <w:lang w:eastAsia="bg-BG"/>
            </w:rPr>
          </w:pPr>
          <w:r w:rsidRPr="00CE6D6A">
            <w:rPr>
              <w:rFonts w:ascii="Times New Roman" w:hAnsi="Times New Roman"/>
              <w:b/>
              <w:sz w:val="24"/>
              <w:szCs w:val="24"/>
            </w:rPr>
            <w:t xml:space="preserve">4. </w:t>
          </w:r>
          <w:hyperlink w:anchor="_Toc410048590" w:history="1">
            <w:r w:rsidR="00DF38E7" w:rsidRPr="00CE6D6A">
              <w:rPr>
                <w:rStyle w:val="a3"/>
                <w:rFonts w:ascii="Times New Roman" w:hAnsi="Times New Roman"/>
                <w:b/>
                <w:noProof/>
                <w:sz w:val="24"/>
                <w:szCs w:val="24"/>
                <w:lang w:val="en-US"/>
              </w:rPr>
              <w:t>Административни изисквания към участниците в процедурата</w:t>
            </w:r>
          </w:hyperlink>
        </w:p>
        <w:p w:rsidR="00193598" w:rsidRPr="00CE6D6A" w:rsidRDefault="00C63BDA" w:rsidP="00AA2035">
          <w:pPr>
            <w:pStyle w:val="31"/>
            <w:spacing w:line="240" w:lineRule="auto"/>
            <w:rPr>
              <w:rFonts w:ascii="Times New Roman" w:eastAsiaTheme="minorEastAsia" w:hAnsi="Times New Roman"/>
              <w:noProof/>
              <w:sz w:val="24"/>
              <w:szCs w:val="24"/>
              <w:lang w:eastAsia="bg-BG"/>
            </w:rPr>
          </w:pPr>
          <w:hyperlink w:anchor="_Toc410048591" w:history="1">
            <w:r w:rsidR="005D2ED2" w:rsidRPr="00CE6D6A">
              <w:rPr>
                <w:rStyle w:val="a3"/>
                <w:rFonts w:ascii="Times New Roman" w:hAnsi="Times New Roman"/>
                <w:b/>
                <w:noProof/>
                <w:sz w:val="24"/>
                <w:szCs w:val="24"/>
              </w:rPr>
              <w:t>5.</w:t>
            </w:r>
            <w:r w:rsidR="001A364B" w:rsidRPr="00CE6D6A">
              <w:rPr>
                <w:rStyle w:val="a3"/>
                <w:rFonts w:ascii="Times New Roman" w:hAnsi="Times New Roman"/>
                <w:b/>
                <w:noProof/>
                <w:sz w:val="24"/>
                <w:szCs w:val="24"/>
              </w:rPr>
              <w:t xml:space="preserve"> </w:t>
            </w:r>
            <w:r w:rsidR="005D2ED2" w:rsidRPr="00CE6D6A">
              <w:rPr>
                <w:rStyle w:val="a3"/>
                <w:rFonts w:ascii="Times New Roman" w:hAnsi="Times New Roman"/>
                <w:b/>
                <w:noProof/>
                <w:sz w:val="24"/>
                <w:szCs w:val="24"/>
              </w:rPr>
              <w:t>Изисквания за икономическо и финансово състояние на участниците</w:t>
            </w:r>
            <w:r w:rsidR="003E6AE9" w:rsidRPr="00CE6D6A">
              <w:rPr>
                <w:rStyle w:val="a3"/>
                <w:rFonts w:ascii="Times New Roman" w:hAnsi="Times New Roman"/>
                <w:b/>
                <w:noProof/>
                <w:sz w:val="24"/>
                <w:szCs w:val="24"/>
                <w:lang w:val="en-US"/>
              </w:rPr>
              <w:t>Ал. 47 от ЗОП</w:t>
            </w:r>
          </w:hyperlink>
        </w:p>
        <w:p w:rsidR="00193598" w:rsidRPr="00CE6D6A" w:rsidRDefault="00C63BDA" w:rsidP="00AA2035">
          <w:pPr>
            <w:pStyle w:val="21"/>
            <w:tabs>
              <w:tab w:val="right" w:leader="dot" w:pos="10196"/>
            </w:tabs>
            <w:spacing w:after="0" w:line="240" w:lineRule="auto"/>
            <w:jc w:val="both"/>
            <w:rPr>
              <w:rFonts w:ascii="Times New Roman" w:eastAsiaTheme="minorEastAsia" w:hAnsi="Times New Roman"/>
              <w:b/>
              <w:noProof/>
              <w:sz w:val="24"/>
              <w:szCs w:val="24"/>
              <w:lang w:eastAsia="bg-BG"/>
            </w:rPr>
          </w:pPr>
          <w:hyperlink w:anchor="_Toc410048592" w:history="1">
            <w:r w:rsidR="005D2ED2" w:rsidRPr="00CE6D6A">
              <w:rPr>
                <w:rFonts w:ascii="Times New Roman" w:hAnsi="Times New Roman"/>
                <w:sz w:val="24"/>
                <w:szCs w:val="24"/>
              </w:rPr>
              <w:t xml:space="preserve"> </w:t>
            </w:r>
            <w:r w:rsidR="005D2ED2" w:rsidRPr="00CE6D6A">
              <w:rPr>
                <w:rStyle w:val="a3"/>
                <w:rFonts w:ascii="Times New Roman" w:hAnsi="Times New Roman"/>
                <w:b/>
                <w:noProof/>
                <w:sz w:val="24"/>
                <w:szCs w:val="24"/>
                <w:lang w:val="en-US" w:eastAsia="bg-BG"/>
              </w:rPr>
              <w:t>6.</w:t>
            </w:r>
            <w:r w:rsidR="001A364B" w:rsidRPr="00CE6D6A">
              <w:rPr>
                <w:rStyle w:val="a3"/>
                <w:rFonts w:ascii="Times New Roman" w:hAnsi="Times New Roman"/>
                <w:b/>
                <w:noProof/>
                <w:sz w:val="24"/>
                <w:szCs w:val="24"/>
                <w:lang w:eastAsia="bg-BG"/>
              </w:rPr>
              <w:t xml:space="preserve"> </w:t>
            </w:r>
            <w:r w:rsidR="005D2ED2" w:rsidRPr="00CE6D6A">
              <w:rPr>
                <w:rStyle w:val="a3"/>
                <w:rFonts w:ascii="Times New Roman" w:hAnsi="Times New Roman"/>
                <w:b/>
                <w:noProof/>
                <w:sz w:val="24"/>
                <w:szCs w:val="24"/>
                <w:lang w:val="en-US" w:eastAsia="bg-BG"/>
              </w:rPr>
              <w:t>Минимални изисквания за икономическо и финансово състояние</w:t>
            </w:r>
          </w:hyperlink>
        </w:p>
        <w:p w:rsidR="00193598" w:rsidRPr="00CE6D6A" w:rsidRDefault="00C63BDA" w:rsidP="00AA2035">
          <w:pPr>
            <w:pStyle w:val="31"/>
            <w:spacing w:line="240" w:lineRule="auto"/>
            <w:rPr>
              <w:rFonts w:ascii="Times New Roman" w:eastAsiaTheme="minorEastAsia" w:hAnsi="Times New Roman"/>
              <w:noProof/>
              <w:sz w:val="24"/>
              <w:szCs w:val="24"/>
              <w:lang w:eastAsia="bg-BG"/>
            </w:rPr>
          </w:pPr>
          <w:hyperlink w:anchor="_Toc410048593" w:history="1">
            <w:r w:rsidR="005D2ED2" w:rsidRPr="00CE6D6A">
              <w:rPr>
                <w:rStyle w:val="a3"/>
                <w:rFonts w:ascii="Times New Roman" w:hAnsi="Times New Roman"/>
                <w:b/>
                <w:noProof/>
                <w:sz w:val="24"/>
                <w:szCs w:val="24"/>
                <w:lang w:val="en-US"/>
              </w:rPr>
              <w:t>7.</w:t>
            </w:r>
            <w:r w:rsidR="001A364B" w:rsidRPr="00CE6D6A">
              <w:rPr>
                <w:rStyle w:val="a3"/>
                <w:rFonts w:ascii="Times New Roman" w:hAnsi="Times New Roman"/>
                <w:b/>
                <w:noProof/>
                <w:sz w:val="24"/>
                <w:szCs w:val="24"/>
              </w:rPr>
              <w:t xml:space="preserve"> </w:t>
            </w:r>
            <w:r w:rsidR="005D2ED2" w:rsidRPr="00CE6D6A">
              <w:rPr>
                <w:rStyle w:val="a3"/>
                <w:rFonts w:ascii="Times New Roman" w:hAnsi="Times New Roman"/>
                <w:b/>
                <w:noProof/>
                <w:sz w:val="24"/>
                <w:szCs w:val="24"/>
                <w:lang w:val="en-US"/>
              </w:rPr>
              <w:t>Изисквания за технически възможности и квалификация на Участника</w:t>
            </w:r>
          </w:hyperlink>
        </w:p>
        <w:p w:rsidR="00193598" w:rsidRPr="00CE6D6A" w:rsidRDefault="00C63BDA" w:rsidP="00AA2035">
          <w:pPr>
            <w:pStyle w:val="31"/>
            <w:spacing w:line="240" w:lineRule="auto"/>
            <w:rPr>
              <w:rFonts w:ascii="Times New Roman" w:hAnsi="Times New Roman"/>
              <w:noProof/>
              <w:sz w:val="24"/>
              <w:szCs w:val="24"/>
            </w:rPr>
          </w:pPr>
          <w:hyperlink w:anchor="_Toc410048594" w:history="1">
            <w:r w:rsidR="005D2ED2" w:rsidRPr="00CE6D6A">
              <w:rPr>
                <w:rStyle w:val="a3"/>
                <w:rFonts w:ascii="Times New Roman" w:hAnsi="Times New Roman"/>
                <w:b/>
                <w:noProof/>
                <w:sz w:val="24"/>
                <w:szCs w:val="24"/>
                <w:lang w:val="en-US"/>
              </w:rPr>
              <w:t>8.</w:t>
            </w:r>
            <w:r w:rsidR="001A364B" w:rsidRPr="00CE6D6A">
              <w:rPr>
                <w:rStyle w:val="a3"/>
                <w:rFonts w:ascii="Times New Roman" w:hAnsi="Times New Roman"/>
                <w:b/>
                <w:noProof/>
                <w:sz w:val="24"/>
                <w:szCs w:val="24"/>
              </w:rPr>
              <w:t xml:space="preserve"> </w:t>
            </w:r>
            <w:r w:rsidR="005D2ED2" w:rsidRPr="00CE6D6A">
              <w:rPr>
                <w:rStyle w:val="a3"/>
                <w:rFonts w:ascii="Times New Roman" w:hAnsi="Times New Roman"/>
                <w:b/>
                <w:noProof/>
                <w:sz w:val="24"/>
                <w:szCs w:val="24"/>
                <w:lang w:val="en-US"/>
              </w:rPr>
              <w:t>Минимални изисквания за технически възможности и квалификация</w:t>
            </w:r>
          </w:hyperlink>
        </w:p>
        <w:p w:rsidR="005D2ED2" w:rsidRPr="00CE6D6A" w:rsidRDefault="005D2ED2" w:rsidP="00AA2035">
          <w:pPr>
            <w:spacing w:after="0" w:line="240" w:lineRule="auto"/>
            <w:ind w:firstLine="284"/>
            <w:rPr>
              <w:rFonts w:ascii="Times New Roman" w:hAnsi="Times New Roman"/>
              <w:b/>
              <w:sz w:val="24"/>
              <w:szCs w:val="24"/>
            </w:rPr>
          </w:pPr>
          <w:r w:rsidRPr="00CE6D6A">
            <w:rPr>
              <w:rFonts w:ascii="Times New Roman" w:hAnsi="Times New Roman"/>
              <w:b/>
              <w:sz w:val="24"/>
              <w:szCs w:val="24"/>
            </w:rPr>
            <w:t>9.</w:t>
          </w:r>
          <w:r w:rsidRPr="00CE6D6A">
            <w:rPr>
              <w:rFonts w:ascii="Times New Roman" w:hAnsi="Times New Roman"/>
              <w:b/>
              <w:sz w:val="24"/>
              <w:szCs w:val="24"/>
            </w:rPr>
            <w:tab/>
            <w:t>Изискуеми документи и информация</w:t>
          </w:r>
        </w:p>
        <w:p w:rsidR="005D2ED2" w:rsidRPr="00CE6D6A" w:rsidRDefault="005D2ED2" w:rsidP="00AA2035">
          <w:pPr>
            <w:spacing w:after="0" w:line="240" w:lineRule="auto"/>
            <w:ind w:firstLine="284"/>
            <w:rPr>
              <w:rFonts w:ascii="Times New Roman" w:hAnsi="Times New Roman"/>
              <w:b/>
              <w:sz w:val="24"/>
              <w:szCs w:val="24"/>
            </w:rPr>
          </w:pPr>
          <w:r w:rsidRPr="00CE6D6A">
            <w:rPr>
              <w:rFonts w:ascii="Times New Roman" w:hAnsi="Times New Roman"/>
              <w:b/>
              <w:sz w:val="24"/>
              <w:szCs w:val="24"/>
            </w:rPr>
            <w:t>10.</w:t>
          </w:r>
          <w:r w:rsidRPr="00CE6D6A">
            <w:rPr>
              <w:rFonts w:ascii="Times New Roman" w:hAnsi="Times New Roman"/>
              <w:b/>
              <w:sz w:val="24"/>
              <w:szCs w:val="24"/>
            </w:rPr>
            <w:tab/>
            <w:t>Срок на валидност на офертата</w:t>
          </w:r>
        </w:p>
        <w:p w:rsidR="005D2ED2" w:rsidRPr="00CE6D6A" w:rsidRDefault="005D2ED2" w:rsidP="00AA2035">
          <w:pPr>
            <w:spacing w:after="0" w:line="240" w:lineRule="auto"/>
            <w:ind w:firstLine="284"/>
            <w:rPr>
              <w:rFonts w:ascii="Times New Roman" w:hAnsi="Times New Roman"/>
              <w:b/>
              <w:sz w:val="24"/>
              <w:szCs w:val="24"/>
            </w:rPr>
          </w:pPr>
          <w:r w:rsidRPr="00CE6D6A">
            <w:rPr>
              <w:rFonts w:ascii="Times New Roman" w:hAnsi="Times New Roman"/>
              <w:b/>
              <w:sz w:val="24"/>
              <w:szCs w:val="24"/>
            </w:rPr>
            <w:t>11.</w:t>
          </w:r>
          <w:r w:rsidRPr="00CE6D6A">
            <w:rPr>
              <w:rFonts w:ascii="Times New Roman" w:hAnsi="Times New Roman"/>
              <w:b/>
              <w:sz w:val="24"/>
              <w:szCs w:val="24"/>
            </w:rPr>
            <w:tab/>
            <w:t>Г</w:t>
          </w:r>
          <w:r w:rsidR="00EF7C2A" w:rsidRPr="00CE6D6A">
            <w:rPr>
              <w:rFonts w:ascii="Times New Roman" w:hAnsi="Times New Roman"/>
              <w:b/>
              <w:sz w:val="24"/>
              <w:szCs w:val="24"/>
            </w:rPr>
            <w:t>аранция за участие</w:t>
          </w:r>
        </w:p>
        <w:p w:rsidR="005D2ED2" w:rsidRPr="00CE6D6A" w:rsidRDefault="005D2ED2" w:rsidP="00AA2035">
          <w:pPr>
            <w:spacing w:after="0" w:line="240" w:lineRule="auto"/>
            <w:ind w:firstLine="284"/>
            <w:rPr>
              <w:rFonts w:ascii="Times New Roman" w:hAnsi="Times New Roman"/>
              <w:b/>
              <w:sz w:val="24"/>
              <w:szCs w:val="24"/>
            </w:rPr>
          </w:pPr>
          <w:r w:rsidRPr="00CE6D6A">
            <w:rPr>
              <w:rFonts w:ascii="Times New Roman" w:hAnsi="Times New Roman"/>
              <w:b/>
              <w:sz w:val="24"/>
              <w:szCs w:val="24"/>
            </w:rPr>
            <w:t>12.</w:t>
          </w:r>
          <w:r w:rsidRPr="00CE6D6A">
            <w:rPr>
              <w:rFonts w:ascii="Times New Roman" w:hAnsi="Times New Roman"/>
              <w:b/>
              <w:sz w:val="24"/>
              <w:szCs w:val="24"/>
            </w:rPr>
            <w:tab/>
            <w:t>Задържане и освобождаване на гаранцията</w:t>
          </w:r>
        </w:p>
        <w:p w:rsidR="005D2ED2" w:rsidRPr="00CE6D6A" w:rsidRDefault="005D2ED2" w:rsidP="00AA2035">
          <w:pPr>
            <w:spacing w:after="0" w:line="240" w:lineRule="auto"/>
            <w:ind w:firstLine="284"/>
            <w:rPr>
              <w:rFonts w:ascii="Times New Roman" w:hAnsi="Times New Roman"/>
              <w:b/>
              <w:sz w:val="24"/>
              <w:szCs w:val="24"/>
            </w:rPr>
          </w:pPr>
          <w:r w:rsidRPr="00CE6D6A">
            <w:rPr>
              <w:rFonts w:ascii="Times New Roman" w:hAnsi="Times New Roman"/>
              <w:b/>
              <w:sz w:val="24"/>
              <w:szCs w:val="24"/>
            </w:rPr>
            <w:t>13.</w:t>
          </w:r>
          <w:r w:rsidRPr="00CE6D6A">
            <w:rPr>
              <w:rFonts w:ascii="Times New Roman" w:hAnsi="Times New Roman"/>
              <w:b/>
              <w:sz w:val="24"/>
              <w:szCs w:val="24"/>
            </w:rPr>
            <w:tab/>
            <w:t>Място и условия за получаване на документацията</w:t>
          </w:r>
        </w:p>
        <w:p w:rsidR="005D2ED2" w:rsidRPr="00CE6D6A" w:rsidRDefault="005D2ED2" w:rsidP="00AA2035">
          <w:pPr>
            <w:spacing w:after="0" w:line="240" w:lineRule="auto"/>
            <w:ind w:firstLine="284"/>
            <w:rPr>
              <w:rFonts w:ascii="Times New Roman" w:hAnsi="Times New Roman"/>
              <w:b/>
              <w:sz w:val="24"/>
              <w:szCs w:val="24"/>
            </w:rPr>
          </w:pPr>
          <w:r w:rsidRPr="00CE6D6A">
            <w:rPr>
              <w:rFonts w:ascii="Times New Roman" w:hAnsi="Times New Roman"/>
              <w:b/>
              <w:sz w:val="24"/>
              <w:szCs w:val="24"/>
            </w:rPr>
            <w:t>14.</w:t>
          </w:r>
          <w:r w:rsidRPr="00CE6D6A">
            <w:rPr>
              <w:rFonts w:ascii="Times New Roman" w:hAnsi="Times New Roman"/>
              <w:b/>
              <w:sz w:val="24"/>
              <w:szCs w:val="24"/>
            </w:rPr>
            <w:tab/>
            <w:t>Искания за промени и разяснения по документацията</w:t>
          </w:r>
        </w:p>
        <w:p w:rsidR="005D2ED2" w:rsidRPr="00CE6D6A" w:rsidRDefault="005D2ED2" w:rsidP="00AA2035">
          <w:pPr>
            <w:spacing w:after="0" w:line="240" w:lineRule="auto"/>
            <w:ind w:firstLine="284"/>
            <w:rPr>
              <w:rFonts w:ascii="Times New Roman" w:hAnsi="Times New Roman"/>
              <w:b/>
              <w:sz w:val="24"/>
              <w:szCs w:val="24"/>
              <w:lang w:val="en-US"/>
            </w:rPr>
          </w:pPr>
          <w:r w:rsidRPr="00CE6D6A">
            <w:rPr>
              <w:rFonts w:ascii="Times New Roman" w:hAnsi="Times New Roman"/>
              <w:b/>
              <w:sz w:val="24"/>
              <w:szCs w:val="24"/>
            </w:rPr>
            <w:t>15.</w:t>
          </w:r>
          <w:r w:rsidRPr="00CE6D6A">
            <w:rPr>
              <w:rFonts w:ascii="Times New Roman" w:hAnsi="Times New Roman"/>
              <w:b/>
              <w:sz w:val="24"/>
              <w:szCs w:val="24"/>
            </w:rPr>
            <w:tab/>
            <w:t>Разяснения от Възложителя</w:t>
          </w:r>
        </w:p>
        <w:p w:rsidR="00193598" w:rsidRPr="00CE6D6A" w:rsidRDefault="00C63BDA" w:rsidP="00AA2035">
          <w:pPr>
            <w:pStyle w:val="11"/>
            <w:spacing w:after="0" w:line="240" w:lineRule="auto"/>
            <w:jc w:val="both"/>
            <w:rPr>
              <w:rFonts w:eastAsiaTheme="minorEastAsia"/>
              <w:sz w:val="24"/>
              <w:szCs w:val="24"/>
              <w:lang w:eastAsia="bg-BG"/>
            </w:rPr>
          </w:pPr>
          <w:hyperlink w:anchor="_Toc410048595" w:history="1">
            <w:r w:rsidR="00193598" w:rsidRPr="00CE6D6A">
              <w:rPr>
                <w:rStyle w:val="a3"/>
                <w:sz w:val="24"/>
                <w:szCs w:val="24"/>
                <w:lang w:val="ru-RU"/>
              </w:rPr>
              <w:t>І</w:t>
            </w:r>
            <w:r w:rsidR="00193598" w:rsidRPr="00CE6D6A">
              <w:rPr>
                <w:rStyle w:val="a3"/>
                <w:sz w:val="24"/>
                <w:szCs w:val="24"/>
              </w:rPr>
              <w:t>II</w:t>
            </w:r>
            <w:r w:rsidR="00193598" w:rsidRPr="00CE6D6A">
              <w:rPr>
                <w:rStyle w:val="a3"/>
                <w:sz w:val="24"/>
                <w:szCs w:val="24"/>
                <w:lang w:val="ru-RU"/>
              </w:rPr>
              <w:t xml:space="preserve">. </w:t>
            </w:r>
            <w:r w:rsidR="00193598" w:rsidRPr="00CE6D6A">
              <w:rPr>
                <w:rStyle w:val="a3"/>
                <w:sz w:val="24"/>
                <w:szCs w:val="24"/>
              </w:rPr>
              <w:t>ОФЕРТИ</w:t>
            </w:r>
          </w:hyperlink>
        </w:p>
        <w:p w:rsidR="00193598" w:rsidRPr="00CE6D6A" w:rsidRDefault="00C63BDA" w:rsidP="00AA2035">
          <w:pPr>
            <w:pStyle w:val="21"/>
            <w:tabs>
              <w:tab w:val="right" w:leader="dot" w:pos="10196"/>
            </w:tabs>
            <w:spacing w:after="0" w:line="240" w:lineRule="auto"/>
            <w:jc w:val="both"/>
            <w:rPr>
              <w:rFonts w:ascii="Times New Roman" w:eastAsiaTheme="minorEastAsia" w:hAnsi="Times New Roman"/>
              <w:b/>
              <w:noProof/>
              <w:sz w:val="24"/>
              <w:szCs w:val="24"/>
              <w:lang w:val="en-US" w:eastAsia="bg-BG"/>
            </w:rPr>
          </w:pPr>
          <w:hyperlink w:anchor="_Toc410048596" w:history="1">
            <w:r w:rsidR="00A51CDC" w:rsidRPr="00CE6D6A">
              <w:rPr>
                <w:rStyle w:val="a3"/>
                <w:rFonts w:ascii="Times New Roman" w:hAnsi="Times New Roman"/>
                <w:b/>
                <w:noProof/>
                <w:sz w:val="24"/>
                <w:szCs w:val="24"/>
              </w:rPr>
              <w:t>1.</w:t>
            </w:r>
            <w:r w:rsidR="00A51CDC" w:rsidRPr="00CE6D6A">
              <w:rPr>
                <w:rFonts w:ascii="Times New Roman" w:hAnsi="Times New Roman"/>
                <w:sz w:val="24"/>
                <w:szCs w:val="24"/>
              </w:rPr>
              <w:t xml:space="preserve"> </w:t>
            </w:r>
            <w:r w:rsidR="00A51CDC" w:rsidRPr="00CE6D6A">
              <w:rPr>
                <w:rStyle w:val="a3"/>
                <w:rFonts w:ascii="Times New Roman" w:hAnsi="Times New Roman"/>
                <w:b/>
                <w:noProof/>
                <w:sz w:val="24"/>
                <w:szCs w:val="24"/>
              </w:rPr>
              <w:t xml:space="preserve"> Подготовка на офертата </w:t>
            </w:r>
          </w:hyperlink>
        </w:p>
        <w:p w:rsidR="00193598" w:rsidRPr="00CE6D6A" w:rsidRDefault="00C63BDA" w:rsidP="00AA2035">
          <w:pPr>
            <w:pStyle w:val="21"/>
            <w:tabs>
              <w:tab w:val="right" w:leader="dot" w:pos="10196"/>
            </w:tabs>
            <w:spacing w:after="0" w:line="240" w:lineRule="auto"/>
            <w:jc w:val="both"/>
            <w:rPr>
              <w:rFonts w:ascii="Times New Roman" w:eastAsiaTheme="minorEastAsia" w:hAnsi="Times New Roman"/>
              <w:b/>
              <w:noProof/>
              <w:sz w:val="24"/>
              <w:szCs w:val="24"/>
              <w:lang w:eastAsia="bg-BG"/>
            </w:rPr>
          </w:pPr>
          <w:hyperlink w:anchor="_Toc410048597" w:history="1">
            <w:r w:rsidR="00193598" w:rsidRPr="00CE6D6A">
              <w:rPr>
                <w:rStyle w:val="a3"/>
                <w:rFonts w:ascii="Times New Roman" w:hAnsi="Times New Roman"/>
                <w:b/>
                <w:noProof/>
                <w:sz w:val="24"/>
                <w:szCs w:val="24"/>
              </w:rPr>
              <w:t>2. Съдържание на офертата</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598" w:history="1">
            <w:r w:rsidR="00193598" w:rsidRPr="00CE6D6A">
              <w:rPr>
                <w:rStyle w:val="a3"/>
                <w:sz w:val="24"/>
                <w:szCs w:val="24"/>
              </w:rPr>
              <w:t>IV. ПРЕДСТАВЯНЕ НА ОФЕРТИТЕ</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599" w:history="1">
            <w:r w:rsidR="00193598" w:rsidRPr="00CE6D6A">
              <w:rPr>
                <w:rStyle w:val="a3"/>
                <w:sz w:val="24"/>
                <w:szCs w:val="24"/>
              </w:rPr>
              <w:t>V. ПРОВЕЖДАНЕ И ПРЕКРАТЯВАНЕ НА ПРОЦЕДУРАТА</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600" w:history="1">
            <w:r w:rsidR="00193598" w:rsidRPr="00CE6D6A">
              <w:rPr>
                <w:rStyle w:val="a3"/>
                <w:sz w:val="24"/>
                <w:szCs w:val="24"/>
              </w:rPr>
              <w:t>VІ. СКЛЮЧВАНЕ НА ДОГОВОР</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604" w:history="1">
            <w:r w:rsidR="00D0079A" w:rsidRPr="00CE6D6A">
              <w:rPr>
                <w:rStyle w:val="a3"/>
                <w:sz w:val="24"/>
                <w:szCs w:val="24"/>
              </w:rPr>
              <w:t>VI</w:t>
            </w:r>
            <w:r w:rsidR="00193598" w:rsidRPr="00CE6D6A">
              <w:rPr>
                <w:rStyle w:val="a3"/>
                <w:sz w:val="24"/>
                <w:szCs w:val="24"/>
              </w:rPr>
              <w:t>I. КОНФИДЕНЦИАЛНОСТ</w:t>
            </w:r>
          </w:hyperlink>
        </w:p>
        <w:p w:rsidR="00193598" w:rsidRPr="00CE6D6A" w:rsidRDefault="00C63BDA" w:rsidP="00AA2035">
          <w:pPr>
            <w:pStyle w:val="11"/>
            <w:spacing w:after="0" w:line="240" w:lineRule="auto"/>
            <w:jc w:val="both"/>
            <w:rPr>
              <w:rFonts w:eastAsiaTheme="minorEastAsia"/>
              <w:sz w:val="24"/>
              <w:szCs w:val="24"/>
              <w:lang w:eastAsia="bg-BG"/>
            </w:rPr>
          </w:pPr>
          <w:hyperlink w:anchor="_Toc410048605" w:history="1">
            <w:r w:rsidR="00D0079A" w:rsidRPr="00CE6D6A">
              <w:rPr>
                <w:rStyle w:val="a3"/>
                <w:sz w:val="24"/>
                <w:szCs w:val="24"/>
              </w:rPr>
              <w:t>VIII</w:t>
            </w:r>
            <w:r w:rsidR="00193598" w:rsidRPr="00CE6D6A">
              <w:rPr>
                <w:rStyle w:val="a3"/>
                <w:sz w:val="24"/>
                <w:szCs w:val="24"/>
              </w:rPr>
              <w:t>. КОМУНИКАЦИЯ МЕЖДУ УЧАСТНИЦИТЕ В ПРОЦЕДУРАТА</w:t>
            </w:r>
          </w:hyperlink>
        </w:p>
        <w:p w:rsidR="00193598" w:rsidRPr="00CE6D6A" w:rsidRDefault="00D0079A" w:rsidP="00AA2035">
          <w:pPr>
            <w:pStyle w:val="11"/>
            <w:spacing w:after="0" w:line="240" w:lineRule="auto"/>
            <w:jc w:val="both"/>
            <w:rPr>
              <w:rFonts w:eastAsiaTheme="minorEastAsia"/>
              <w:sz w:val="24"/>
              <w:szCs w:val="24"/>
              <w:lang w:eastAsia="bg-BG"/>
            </w:rPr>
          </w:pPr>
          <w:r w:rsidRPr="00CE6D6A">
            <w:rPr>
              <w:sz w:val="24"/>
              <w:szCs w:val="24"/>
            </w:rPr>
            <w:t>I</w:t>
          </w:r>
          <w:hyperlink w:anchor="_Toc410048606" w:history="1">
            <w:r w:rsidR="00655764" w:rsidRPr="00CE6D6A">
              <w:rPr>
                <w:rStyle w:val="a3"/>
                <w:sz w:val="24"/>
                <w:szCs w:val="24"/>
              </w:rPr>
              <w:t>Х</w:t>
            </w:r>
            <w:r w:rsidR="00193598" w:rsidRPr="00CE6D6A">
              <w:rPr>
                <w:rStyle w:val="a3"/>
                <w:sz w:val="24"/>
                <w:szCs w:val="24"/>
              </w:rPr>
              <w:t>. ИЗЧИСЛЯВАНЕ НА СРОКОВЕ</w:t>
            </w:r>
          </w:hyperlink>
        </w:p>
        <w:p w:rsidR="008B791B" w:rsidRPr="00CE6D6A" w:rsidRDefault="00C63BDA" w:rsidP="00AA2035">
          <w:pPr>
            <w:pStyle w:val="11"/>
            <w:spacing w:after="0" w:line="240" w:lineRule="auto"/>
            <w:jc w:val="both"/>
            <w:rPr>
              <w:rFonts w:eastAsiaTheme="minorEastAsia"/>
              <w:sz w:val="24"/>
              <w:szCs w:val="24"/>
              <w:lang w:eastAsia="bg-BG"/>
            </w:rPr>
          </w:pPr>
          <w:hyperlink w:anchor="_Toc410048607" w:history="1">
            <w:r w:rsidR="00D0079A" w:rsidRPr="00CE6D6A">
              <w:rPr>
                <w:rStyle w:val="a3"/>
                <w:sz w:val="24"/>
                <w:szCs w:val="24"/>
              </w:rPr>
              <w:t>Х</w:t>
            </w:r>
            <w:r w:rsidR="00193598" w:rsidRPr="00CE6D6A">
              <w:rPr>
                <w:rStyle w:val="a3"/>
                <w:sz w:val="24"/>
                <w:szCs w:val="24"/>
              </w:rPr>
              <w:t>. ДРУГИ УКАЗАНИЯ</w:t>
            </w:r>
          </w:hyperlink>
        </w:p>
        <w:p w:rsidR="00193598" w:rsidRPr="00CE6D6A" w:rsidRDefault="00C63BDA" w:rsidP="00AA2035">
          <w:pPr>
            <w:pStyle w:val="11"/>
            <w:spacing w:after="0" w:line="240" w:lineRule="auto"/>
            <w:jc w:val="both"/>
            <w:rPr>
              <w:rStyle w:val="a3"/>
              <w:sz w:val="24"/>
              <w:szCs w:val="24"/>
              <w:lang w:val="bg-BG"/>
            </w:rPr>
          </w:pPr>
          <w:hyperlink w:anchor="_Toc410048608" w:history="1">
            <w:r w:rsidR="00D0079A" w:rsidRPr="00CE6D6A">
              <w:rPr>
                <w:rStyle w:val="a3"/>
                <w:sz w:val="24"/>
                <w:szCs w:val="24"/>
              </w:rPr>
              <w:t>G</w:t>
            </w:r>
            <w:r w:rsidR="00193598" w:rsidRPr="00CE6D6A">
              <w:rPr>
                <w:rStyle w:val="a3"/>
                <w:sz w:val="24"/>
                <w:szCs w:val="24"/>
              </w:rPr>
              <w:t>.</w:t>
            </w:r>
            <w:r w:rsidR="00F066C7" w:rsidRPr="00CE6D6A">
              <w:t xml:space="preserve"> </w:t>
            </w:r>
            <w:r w:rsidR="00F066C7" w:rsidRPr="00CE6D6A">
              <w:rPr>
                <w:rStyle w:val="a3"/>
                <w:sz w:val="24"/>
                <w:szCs w:val="24"/>
              </w:rPr>
              <w:t>ТЕХНИЧЕСКА СПЕЦИФИКАЦИЯ</w:t>
            </w:r>
            <w:r w:rsidR="00193598" w:rsidRPr="00CE6D6A">
              <w:rPr>
                <w:rStyle w:val="a3"/>
                <w:sz w:val="24"/>
                <w:szCs w:val="24"/>
              </w:rPr>
              <w:t xml:space="preserve"> </w:t>
            </w:r>
          </w:hyperlink>
        </w:p>
        <w:p w:rsidR="00193139" w:rsidRPr="00CE6D6A" w:rsidRDefault="00193139" w:rsidP="00AA2035">
          <w:pPr>
            <w:spacing w:after="0" w:line="240" w:lineRule="auto"/>
            <w:rPr>
              <w:rFonts w:ascii="Times New Roman" w:hAnsi="Times New Roman"/>
              <w:b/>
              <w:sz w:val="24"/>
              <w:szCs w:val="24"/>
            </w:rPr>
          </w:pPr>
          <w:r w:rsidRPr="00CE6D6A">
            <w:rPr>
              <w:rFonts w:ascii="Times New Roman" w:hAnsi="Times New Roman"/>
              <w:b/>
              <w:sz w:val="24"/>
              <w:szCs w:val="24"/>
              <w:lang w:val="en-US"/>
            </w:rPr>
            <w:t>H.</w:t>
          </w:r>
          <w:r w:rsidR="00F066C7" w:rsidRPr="00CE6D6A">
            <w:rPr>
              <w:rFonts w:ascii="Times New Roman" w:hAnsi="Times New Roman"/>
            </w:rPr>
            <w:t xml:space="preserve"> </w:t>
          </w:r>
          <w:r w:rsidR="00F066C7" w:rsidRPr="00CE6D6A">
            <w:rPr>
              <w:rFonts w:ascii="Times New Roman" w:hAnsi="Times New Roman"/>
              <w:b/>
              <w:sz w:val="24"/>
              <w:szCs w:val="24"/>
              <w:lang w:val="en-US"/>
            </w:rPr>
            <w:t>ОБРАЗЦИ КЪМ ДОКУМЕНТАЦИЯТА ЗА УЧАСТИЕ</w:t>
          </w:r>
          <w:r w:rsidRPr="00CE6D6A">
            <w:rPr>
              <w:rFonts w:ascii="Times New Roman" w:hAnsi="Times New Roman"/>
              <w:b/>
              <w:sz w:val="24"/>
              <w:szCs w:val="24"/>
              <w:lang w:val="en-US"/>
            </w:rPr>
            <w:t xml:space="preserve"> </w:t>
          </w:r>
        </w:p>
        <w:p w:rsidR="005B34B0" w:rsidRPr="00CE6D6A" w:rsidRDefault="00A82F30" w:rsidP="00AA2035">
          <w:pPr>
            <w:spacing w:after="0" w:line="240" w:lineRule="auto"/>
            <w:jc w:val="both"/>
            <w:rPr>
              <w:rFonts w:ascii="Times New Roman" w:hAnsi="Times New Roman"/>
              <w:b/>
              <w:bCs/>
              <w:noProof/>
              <w:sz w:val="24"/>
              <w:szCs w:val="24"/>
            </w:rPr>
          </w:pPr>
          <w:r w:rsidRPr="00CE6D6A">
            <w:rPr>
              <w:rFonts w:ascii="Times New Roman" w:hAnsi="Times New Roman"/>
              <w:b/>
              <w:bCs/>
              <w:noProof/>
              <w:sz w:val="24"/>
              <w:szCs w:val="24"/>
            </w:rPr>
            <w:fldChar w:fldCharType="end"/>
          </w:r>
          <w:r w:rsidR="00F066C7" w:rsidRPr="00CE6D6A">
            <w:rPr>
              <w:rFonts w:ascii="Times New Roman" w:hAnsi="Times New Roman"/>
            </w:rPr>
            <w:t xml:space="preserve"> </w:t>
          </w:r>
        </w:p>
      </w:sdtContent>
    </w:sdt>
    <w:p w:rsidR="00610CBF" w:rsidRPr="00CE6D6A" w:rsidRDefault="00610CBF" w:rsidP="00AA2035">
      <w:pPr>
        <w:pStyle w:val="1"/>
        <w:ind w:hanging="4473"/>
        <w:jc w:val="both"/>
        <w:rPr>
          <w:szCs w:val="24"/>
          <w:lang w:val="en-US"/>
        </w:rPr>
      </w:pPr>
      <w:bookmarkStart w:id="0" w:name="_Toc331759825"/>
      <w:bookmarkStart w:id="1" w:name="_Toc346708964"/>
      <w:bookmarkStart w:id="2" w:name="_Toc368388414"/>
      <w:bookmarkStart w:id="3" w:name="_Toc410048571"/>
    </w:p>
    <w:p w:rsidR="00610CBF" w:rsidRPr="00CE6D6A" w:rsidRDefault="00610CBF" w:rsidP="00AA2035">
      <w:pPr>
        <w:pStyle w:val="1"/>
        <w:ind w:hanging="4473"/>
        <w:jc w:val="both"/>
        <w:rPr>
          <w:szCs w:val="24"/>
          <w:lang w:val="en-US"/>
        </w:rPr>
      </w:pPr>
    </w:p>
    <w:p w:rsidR="00610CBF" w:rsidRPr="00CE6D6A" w:rsidRDefault="00610CBF" w:rsidP="00AA2035">
      <w:pPr>
        <w:pStyle w:val="1"/>
        <w:ind w:hanging="4473"/>
        <w:jc w:val="both"/>
        <w:rPr>
          <w:szCs w:val="24"/>
          <w:lang w:val="en-US"/>
        </w:rPr>
      </w:pPr>
    </w:p>
    <w:p w:rsidR="00610CBF" w:rsidRPr="00CE6D6A" w:rsidRDefault="00610CBF" w:rsidP="00AA2035">
      <w:pPr>
        <w:pStyle w:val="1"/>
        <w:ind w:hanging="4473"/>
        <w:jc w:val="both"/>
        <w:rPr>
          <w:lang w:val="en-US"/>
        </w:rPr>
      </w:pPr>
    </w:p>
    <w:p w:rsidR="00610CBF" w:rsidRPr="00CE6D6A" w:rsidRDefault="00610CBF" w:rsidP="00AA2035">
      <w:pPr>
        <w:pStyle w:val="1"/>
        <w:ind w:hanging="4473"/>
        <w:jc w:val="both"/>
        <w:rPr>
          <w:lang w:val="en-US"/>
        </w:rPr>
      </w:pPr>
    </w:p>
    <w:p w:rsidR="00610CBF" w:rsidRPr="00CE6D6A" w:rsidRDefault="00610CBF" w:rsidP="00AA2035">
      <w:pPr>
        <w:pStyle w:val="1"/>
        <w:ind w:hanging="4473"/>
        <w:jc w:val="both"/>
        <w:rPr>
          <w:lang w:val="en-US"/>
        </w:rPr>
      </w:pPr>
    </w:p>
    <w:p w:rsidR="00610CBF" w:rsidRPr="00CE6D6A" w:rsidRDefault="00610CBF" w:rsidP="00AA2035">
      <w:pPr>
        <w:pStyle w:val="1"/>
        <w:ind w:hanging="4473"/>
        <w:jc w:val="both"/>
        <w:rPr>
          <w:lang w:val="en-US"/>
        </w:rPr>
      </w:pPr>
    </w:p>
    <w:p w:rsidR="00610CBF" w:rsidRDefault="00610CBF" w:rsidP="00AA2035">
      <w:pPr>
        <w:pStyle w:val="1"/>
        <w:ind w:hanging="4473"/>
        <w:jc w:val="both"/>
        <w:rPr>
          <w:lang w:val="en-US"/>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Default="009B6AD5" w:rsidP="009B6AD5">
      <w:pPr>
        <w:rPr>
          <w:lang w:val="en-US" w:eastAsia="bg-BG"/>
        </w:rPr>
      </w:pPr>
    </w:p>
    <w:p w:rsidR="009B6AD5" w:rsidRPr="009B6AD5" w:rsidRDefault="009B6AD5" w:rsidP="009B6AD5">
      <w:pPr>
        <w:rPr>
          <w:lang w:val="en-US" w:eastAsia="bg-BG"/>
        </w:rPr>
      </w:pPr>
    </w:p>
    <w:p w:rsidR="00EF7C2A" w:rsidRPr="00CE6D6A" w:rsidRDefault="00EF7C2A" w:rsidP="00AA2035">
      <w:pPr>
        <w:spacing w:after="0" w:line="240" w:lineRule="auto"/>
        <w:rPr>
          <w:rFonts w:ascii="Times New Roman" w:hAnsi="Times New Roman"/>
          <w:lang w:val="en-US" w:eastAsia="bg-BG"/>
        </w:rPr>
      </w:pPr>
    </w:p>
    <w:p w:rsidR="003D5A1F" w:rsidRPr="00CE6D6A" w:rsidRDefault="00A82F30" w:rsidP="00AA2035">
      <w:pPr>
        <w:pStyle w:val="1"/>
        <w:ind w:hanging="4473"/>
        <w:jc w:val="both"/>
      </w:pPr>
      <w:r w:rsidRPr="00CE6D6A">
        <w:lastRenderedPageBreak/>
        <w:t xml:space="preserve">А. </w:t>
      </w:r>
      <w:r w:rsidR="003D5A1F" w:rsidRPr="00CE6D6A">
        <w:t>РЕШЕНИЕ ЗА ОТКРИВАНЕ НА ОБЩЕСТВЕНА ПОРЪЧКА</w:t>
      </w:r>
      <w:bookmarkEnd w:id="0"/>
      <w:bookmarkEnd w:id="1"/>
      <w:bookmarkEnd w:id="2"/>
      <w:bookmarkEnd w:id="3"/>
    </w:p>
    <w:p w:rsidR="003D5A1F" w:rsidRPr="00CE6D6A" w:rsidRDefault="003D5A1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(приложено на отделен файл)</w:t>
      </w:r>
    </w:p>
    <w:p w:rsidR="003D5A1F" w:rsidRPr="00CE6D6A" w:rsidRDefault="003D5A1F" w:rsidP="00AA2035">
      <w:pPr>
        <w:spacing w:after="0" w:line="240" w:lineRule="auto"/>
        <w:ind w:firstLine="567"/>
        <w:jc w:val="both"/>
        <w:rPr>
          <w:rFonts w:ascii="Times New Roman" w:eastAsia="Times New Roman" w:hAnsi="Times New Roman"/>
          <w:sz w:val="20"/>
          <w:szCs w:val="20"/>
          <w:lang w:eastAsia="bg-BG"/>
        </w:rPr>
      </w:pPr>
    </w:p>
    <w:p w:rsidR="003D5A1F" w:rsidRPr="00CE6D6A" w:rsidRDefault="00A82F30" w:rsidP="00AA2035">
      <w:pPr>
        <w:pStyle w:val="1"/>
        <w:ind w:hanging="4473"/>
        <w:jc w:val="both"/>
      </w:pPr>
      <w:bookmarkStart w:id="4" w:name="_Toc331759826"/>
      <w:bookmarkStart w:id="5" w:name="_Toc346708965"/>
      <w:bookmarkStart w:id="6" w:name="_Toc368388415"/>
      <w:bookmarkStart w:id="7" w:name="_Toc410048572"/>
      <w:r w:rsidRPr="00CE6D6A">
        <w:rPr>
          <w:lang w:val="en-US"/>
        </w:rPr>
        <w:t xml:space="preserve">B. </w:t>
      </w:r>
      <w:r w:rsidR="003D5A1F" w:rsidRPr="00CE6D6A">
        <w:t>ОБЯВЛЕНИЕ ЗА ОБЩЕСТВЕНА ПОРЪЧКА</w:t>
      </w:r>
      <w:bookmarkEnd w:id="4"/>
      <w:bookmarkEnd w:id="5"/>
      <w:bookmarkEnd w:id="6"/>
      <w:bookmarkEnd w:id="7"/>
    </w:p>
    <w:p w:rsidR="003D5A1F" w:rsidRPr="00CE6D6A" w:rsidRDefault="003D5A1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(приложено на отделен файл)</w:t>
      </w:r>
    </w:p>
    <w:p w:rsidR="003D5A1F" w:rsidRPr="00CE6D6A" w:rsidRDefault="003D5A1F" w:rsidP="00AA2035">
      <w:pPr>
        <w:spacing w:after="0" w:line="240" w:lineRule="auto"/>
        <w:jc w:val="both"/>
        <w:rPr>
          <w:rFonts w:ascii="Times New Roman" w:eastAsia="Times New Roman" w:hAnsi="Times New Roman"/>
          <w:sz w:val="24"/>
          <w:szCs w:val="24"/>
          <w:lang w:eastAsia="bg-BG"/>
        </w:rPr>
      </w:pPr>
    </w:p>
    <w:p w:rsidR="003D5A1F" w:rsidRPr="00CE6D6A" w:rsidRDefault="00A82F30" w:rsidP="00AA2035">
      <w:pPr>
        <w:pStyle w:val="1"/>
        <w:ind w:hanging="4473"/>
        <w:jc w:val="both"/>
        <w:rPr>
          <w:rStyle w:val="af"/>
          <w:b/>
          <w:bCs w:val="0"/>
          <w:smallCaps w:val="0"/>
          <w:spacing w:val="0"/>
        </w:rPr>
      </w:pPr>
      <w:bookmarkStart w:id="8" w:name="_Toc368388416"/>
      <w:bookmarkStart w:id="9" w:name="_Toc410048573"/>
      <w:bookmarkStart w:id="10" w:name="_Toc346708973"/>
      <w:r w:rsidRPr="00CE6D6A">
        <w:rPr>
          <w:rStyle w:val="af"/>
          <w:b/>
          <w:bCs w:val="0"/>
          <w:smallCaps w:val="0"/>
          <w:spacing w:val="0"/>
          <w:lang w:val="en-US"/>
        </w:rPr>
        <w:t xml:space="preserve">C. </w:t>
      </w:r>
      <w:bookmarkEnd w:id="8"/>
      <w:bookmarkEnd w:id="9"/>
      <w:bookmarkEnd w:id="10"/>
      <w:r w:rsidR="00E525A1" w:rsidRPr="00CE6D6A">
        <w:rPr>
          <w:rStyle w:val="af"/>
          <w:b/>
          <w:bCs w:val="0"/>
          <w:smallCaps w:val="0"/>
          <w:spacing w:val="0"/>
          <w:lang w:val="en-US"/>
        </w:rPr>
        <w:t>ПРИЛОЖЕНИЕ № 1 –</w:t>
      </w:r>
      <w:r w:rsidR="0049247B" w:rsidRPr="00CE6D6A">
        <w:rPr>
          <w:rStyle w:val="af"/>
          <w:b/>
          <w:bCs w:val="0"/>
          <w:smallCaps w:val="0"/>
          <w:spacing w:val="0"/>
          <w:lang w:val="en-US"/>
        </w:rPr>
        <w:t xml:space="preserve"> </w:t>
      </w:r>
      <w:r w:rsidR="0049247B" w:rsidRPr="00CE6D6A">
        <w:rPr>
          <w:rStyle w:val="af"/>
          <w:b/>
          <w:bCs w:val="0"/>
          <w:smallCaps w:val="0"/>
          <w:spacing w:val="0"/>
        </w:rPr>
        <w:t xml:space="preserve">СПИСЪК НА </w:t>
      </w:r>
      <w:r w:rsidR="00836068" w:rsidRPr="00CE6D6A">
        <w:rPr>
          <w:rStyle w:val="af"/>
          <w:b/>
          <w:bCs w:val="0"/>
          <w:smallCaps w:val="0"/>
          <w:spacing w:val="0"/>
          <w:lang w:val="en-US"/>
        </w:rPr>
        <w:t>АРТИКУЛИТЕ</w:t>
      </w:r>
      <w:r w:rsidR="00836068" w:rsidRPr="00CE6D6A">
        <w:rPr>
          <w:rStyle w:val="af"/>
          <w:b/>
          <w:bCs w:val="0"/>
          <w:smallCaps w:val="0"/>
          <w:spacing w:val="0"/>
          <w:lang w:val="en-US"/>
        </w:rPr>
        <w:tab/>
      </w:r>
    </w:p>
    <w:p w:rsidR="003D5A1F" w:rsidRPr="00CE6D6A" w:rsidRDefault="003D5A1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(приложен</w:t>
      </w:r>
      <w:r w:rsidR="00B94576" w:rsidRPr="00CE6D6A">
        <w:rPr>
          <w:rFonts w:ascii="Times New Roman" w:eastAsia="Times New Roman" w:hAnsi="Times New Roman"/>
          <w:sz w:val="24"/>
          <w:szCs w:val="24"/>
          <w:lang w:eastAsia="bg-BG"/>
        </w:rPr>
        <w:t>и</w:t>
      </w:r>
      <w:r w:rsidRPr="00CE6D6A">
        <w:rPr>
          <w:rFonts w:ascii="Times New Roman" w:eastAsia="Times New Roman" w:hAnsi="Times New Roman"/>
          <w:sz w:val="24"/>
          <w:szCs w:val="24"/>
          <w:lang w:eastAsia="bg-BG"/>
        </w:rPr>
        <w:t xml:space="preserve"> на отдел</w:t>
      </w:r>
      <w:r w:rsidR="00E43EF6" w:rsidRPr="00CE6D6A">
        <w:rPr>
          <w:rFonts w:ascii="Times New Roman" w:eastAsia="Times New Roman" w:hAnsi="Times New Roman"/>
          <w:sz w:val="24"/>
          <w:szCs w:val="24"/>
          <w:lang w:eastAsia="bg-BG"/>
        </w:rPr>
        <w:t>е</w:t>
      </w:r>
      <w:r w:rsidRPr="00CE6D6A">
        <w:rPr>
          <w:rFonts w:ascii="Times New Roman" w:eastAsia="Times New Roman" w:hAnsi="Times New Roman"/>
          <w:sz w:val="24"/>
          <w:szCs w:val="24"/>
          <w:lang w:eastAsia="bg-BG"/>
        </w:rPr>
        <w:t>н файл)</w:t>
      </w:r>
      <w:r w:rsidR="00000924" w:rsidRPr="00CE6D6A">
        <w:rPr>
          <w:rFonts w:ascii="Times New Roman" w:eastAsia="Times New Roman" w:hAnsi="Times New Roman"/>
          <w:sz w:val="24"/>
          <w:szCs w:val="24"/>
          <w:lang w:eastAsia="bg-BG"/>
        </w:rPr>
        <w:t xml:space="preserve"> </w:t>
      </w:r>
    </w:p>
    <w:p w:rsidR="00000924" w:rsidRPr="00CE6D6A" w:rsidRDefault="00000924" w:rsidP="00AA2035">
      <w:pPr>
        <w:spacing w:after="0" w:line="240" w:lineRule="auto"/>
        <w:jc w:val="both"/>
        <w:rPr>
          <w:rFonts w:ascii="Times New Roman" w:eastAsia="Times New Roman" w:hAnsi="Times New Roman"/>
          <w:sz w:val="24"/>
          <w:szCs w:val="24"/>
          <w:lang w:eastAsia="bg-BG"/>
        </w:rPr>
      </w:pPr>
    </w:p>
    <w:p w:rsidR="00B45B6E" w:rsidRPr="00CE6D6A" w:rsidRDefault="00000924" w:rsidP="00AA2035">
      <w:pPr>
        <w:spacing w:after="0" w:line="240" w:lineRule="auto"/>
        <w:ind w:firstLine="567"/>
        <w:jc w:val="both"/>
        <w:rPr>
          <w:rFonts w:ascii="Times New Roman" w:hAnsi="Times New Roman"/>
          <w:b/>
          <w:lang w:val="en-US"/>
        </w:rPr>
      </w:pPr>
      <w:r w:rsidRPr="00CE6D6A">
        <w:rPr>
          <w:rFonts w:ascii="Times New Roman" w:hAnsi="Times New Roman"/>
          <w:b/>
          <w:lang w:val="en-US"/>
        </w:rPr>
        <w:t xml:space="preserve">D. </w:t>
      </w:r>
      <w:r w:rsidRPr="00CE6D6A">
        <w:rPr>
          <w:rFonts w:ascii="Times New Roman" w:hAnsi="Times New Roman"/>
          <w:b/>
        </w:rPr>
        <w:t xml:space="preserve">ПРИЛОЖЕНИЕ </w:t>
      </w:r>
      <w:r w:rsidRPr="00CE6D6A">
        <w:rPr>
          <w:rFonts w:ascii="Times New Roman" w:hAnsi="Times New Roman"/>
          <w:b/>
          <w:lang w:val="en-US"/>
        </w:rPr>
        <w:t xml:space="preserve">IV - </w:t>
      </w:r>
      <w:r w:rsidRPr="00CE6D6A">
        <w:rPr>
          <w:rFonts w:ascii="Times New Roman" w:hAnsi="Times New Roman"/>
          <w:b/>
        </w:rPr>
        <w:t>ДЕКЛАРАЦИЯ ЗА СЪОТВЕТСТВИЕ</w:t>
      </w:r>
    </w:p>
    <w:p w:rsidR="00940180" w:rsidRPr="00CE6D6A" w:rsidRDefault="00940180"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(приложени на отделен файл) </w:t>
      </w:r>
    </w:p>
    <w:p w:rsidR="00940180" w:rsidRPr="00CE6D6A" w:rsidRDefault="00940180" w:rsidP="00AA2035">
      <w:pPr>
        <w:spacing w:after="0" w:line="240" w:lineRule="auto"/>
        <w:ind w:firstLine="567"/>
        <w:jc w:val="both"/>
        <w:rPr>
          <w:rFonts w:ascii="Times New Roman" w:hAnsi="Times New Roman"/>
          <w:b/>
          <w:lang w:val="en-US"/>
        </w:rPr>
      </w:pPr>
    </w:p>
    <w:p w:rsidR="00BE5A79" w:rsidRPr="00CE6D6A" w:rsidRDefault="00836068" w:rsidP="00AA2035">
      <w:pPr>
        <w:spacing w:after="0" w:line="240" w:lineRule="auto"/>
        <w:ind w:firstLine="567"/>
        <w:jc w:val="both"/>
        <w:rPr>
          <w:rFonts w:ascii="Times New Roman" w:hAnsi="Times New Roman"/>
          <w:b/>
          <w:sz w:val="24"/>
          <w:szCs w:val="24"/>
          <w:lang w:val="en-US" w:eastAsia="bg-BG"/>
        </w:rPr>
      </w:pPr>
      <w:r w:rsidRPr="00CE6D6A">
        <w:rPr>
          <w:rFonts w:ascii="Times New Roman" w:hAnsi="Times New Roman"/>
          <w:b/>
          <w:sz w:val="24"/>
          <w:szCs w:val="24"/>
          <w:lang w:eastAsia="bg-BG"/>
        </w:rPr>
        <w:t>Е</w:t>
      </w:r>
      <w:r w:rsidR="00BE5A79" w:rsidRPr="00CE6D6A">
        <w:rPr>
          <w:rFonts w:ascii="Times New Roman" w:hAnsi="Times New Roman"/>
          <w:b/>
          <w:sz w:val="24"/>
          <w:szCs w:val="24"/>
          <w:lang w:val="en-US" w:eastAsia="bg-BG"/>
        </w:rPr>
        <w:t>.</w:t>
      </w:r>
      <w:r w:rsidR="00BE5A79" w:rsidRPr="00CE6D6A">
        <w:rPr>
          <w:rFonts w:ascii="Times New Roman" w:hAnsi="Times New Roman"/>
        </w:rPr>
        <w:t xml:space="preserve"> </w:t>
      </w:r>
      <w:r w:rsidRPr="00CE6D6A">
        <w:rPr>
          <w:rFonts w:ascii="Times New Roman" w:hAnsi="Times New Roman"/>
          <w:b/>
          <w:sz w:val="24"/>
          <w:szCs w:val="24"/>
          <w:lang w:eastAsia="bg-BG"/>
        </w:rPr>
        <w:t xml:space="preserve">КРИТЕРИЙ ЗА </w:t>
      </w:r>
      <w:r w:rsidR="00BE5A79" w:rsidRPr="00CE6D6A">
        <w:rPr>
          <w:rFonts w:ascii="Times New Roman" w:hAnsi="Times New Roman"/>
          <w:b/>
          <w:sz w:val="24"/>
          <w:szCs w:val="24"/>
          <w:lang w:val="en-US" w:eastAsia="bg-BG"/>
        </w:rPr>
        <w:t>ОЦЕНКА НА ОФЕРТИТЕ</w:t>
      </w:r>
    </w:p>
    <w:p w:rsidR="00AA6661" w:rsidRPr="00CE6D6A" w:rsidRDefault="00AA6661" w:rsidP="00AA2035">
      <w:pPr>
        <w:spacing w:after="0" w:line="240" w:lineRule="auto"/>
        <w:ind w:firstLine="567"/>
        <w:jc w:val="both"/>
        <w:rPr>
          <w:rFonts w:ascii="Times New Roman" w:hAnsi="Times New Roman"/>
          <w:b/>
          <w:sz w:val="24"/>
          <w:szCs w:val="24"/>
          <w:lang w:eastAsia="bg-BG"/>
        </w:rPr>
      </w:pPr>
      <w:proofErr w:type="gramStart"/>
      <w:r w:rsidRPr="00CE6D6A">
        <w:rPr>
          <w:rFonts w:ascii="Times New Roman" w:hAnsi="Times New Roman"/>
          <w:sz w:val="24"/>
          <w:szCs w:val="24"/>
          <w:lang w:val="en-US" w:eastAsia="bg-BG"/>
        </w:rPr>
        <w:t xml:space="preserve">Оценяването и класирането на офертите на участниците се извършва по критерий </w:t>
      </w:r>
      <w:r w:rsidRPr="00CE6D6A">
        <w:rPr>
          <w:rFonts w:ascii="Times New Roman" w:hAnsi="Times New Roman"/>
          <w:b/>
          <w:sz w:val="24"/>
          <w:szCs w:val="24"/>
          <w:lang w:val="en-US" w:eastAsia="bg-BG"/>
        </w:rPr>
        <w:t>„</w:t>
      </w:r>
      <w:r w:rsidR="00836068" w:rsidRPr="00CE6D6A">
        <w:rPr>
          <w:rFonts w:ascii="Times New Roman" w:hAnsi="Times New Roman"/>
          <w:b/>
          <w:sz w:val="24"/>
          <w:szCs w:val="24"/>
          <w:lang w:eastAsia="bg-BG"/>
        </w:rPr>
        <w:t>Най-ниска цена</w:t>
      </w:r>
      <w:r w:rsidRPr="00CE6D6A">
        <w:rPr>
          <w:rFonts w:ascii="Times New Roman" w:hAnsi="Times New Roman"/>
          <w:b/>
          <w:sz w:val="24"/>
          <w:szCs w:val="24"/>
          <w:lang w:val="en-US" w:eastAsia="bg-BG"/>
        </w:rPr>
        <w:t>”.</w:t>
      </w:r>
      <w:proofErr w:type="gramEnd"/>
      <w:r w:rsidRPr="00CE6D6A">
        <w:rPr>
          <w:rFonts w:ascii="Times New Roman" w:hAnsi="Times New Roman"/>
          <w:b/>
          <w:sz w:val="24"/>
          <w:szCs w:val="24"/>
          <w:lang w:val="en-US" w:eastAsia="bg-BG"/>
        </w:rPr>
        <w:t xml:space="preserve"> </w:t>
      </w:r>
    </w:p>
    <w:p w:rsidR="00836068" w:rsidRPr="00CE6D6A" w:rsidRDefault="00836068" w:rsidP="00AA2035">
      <w:pPr>
        <w:spacing w:after="0" w:line="240" w:lineRule="auto"/>
        <w:ind w:firstLine="567"/>
        <w:jc w:val="both"/>
        <w:rPr>
          <w:rFonts w:ascii="Times New Roman" w:hAnsi="Times New Roman"/>
          <w:sz w:val="24"/>
          <w:szCs w:val="24"/>
          <w:lang w:eastAsia="bg-BG"/>
        </w:rPr>
      </w:pPr>
    </w:p>
    <w:p w:rsidR="00B45B6E" w:rsidRPr="00CE6D6A" w:rsidRDefault="00B45B6E" w:rsidP="00AA2035">
      <w:pPr>
        <w:pStyle w:val="1"/>
        <w:ind w:hanging="4473"/>
        <w:jc w:val="both"/>
      </w:pPr>
      <w:bookmarkStart w:id="11" w:name="_Toc410048575"/>
      <w:r w:rsidRPr="00CE6D6A">
        <w:t>ИЗИСКВАНИЯ И УКАЗАНИЯ КЪМ УЧАСТНИЦИТЕ</w:t>
      </w:r>
      <w:bookmarkEnd w:id="11"/>
    </w:p>
    <w:p w:rsidR="003D5A1F" w:rsidRPr="00CE6D6A" w:rsidRDefault="00227EA7" w:rsidP="00AA2035">
      <w:pPr>
        <w:pStyle w:val="1"/>
        <w:ind w:hanging="4473"/>
        <w:jc w:val="both"/>
        <w:rPr>
          <w:lang w:val="en-US"/>
        </w:rPr>
      </w:pPr>
      <w:bookmarkStart w:id="12" w:name="_Toc410048576"/>
      <w:r w:rsidRPr="00CE6D6A">
        <w:t xml:space="preserve">І. </w:t>
      </w:r>
      <w:r w:rsidR="003D5A1F" w:rsidRPr="00CE6D6A">
        <w:t>ОБЩИ УСЛОВИЯ</w:t>
      </w:r>
      <w:bookmarkEnd w:id="12"/>
      <w:r w:rsidR="000C60ED" w:rsidRPr="00CE6D6A">
        <w:rPr>
          <w:lang w:val="en-US"/>
        </w:rPr>
        <w:t xml:space="preserve"> </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CE6D6A">
        <w:rPr>
          <w:rFonts w:ascii="Times New Roman" w:hAnsi="Times New Roman"/>
          <w:bCs/>
          <w:sz w:val="24"/>
          <w:szCs w:val="24"/>
          <w:lang w:val="ru-RU"/>
        </w:rPr>
        <w:t xml:space="preserve">дава равни възможности за участие на всички участници, отговарящи на изискванията на Община </w:t>
      </w:r>
      <w:r w:rsidR="00C039F4" w:rsidRPr="00CE6D6A">
        <w:rPr>
          <w:rFonts w:ascii="Times New Roman" w:hAnsi="Times New Roman"/>
          <w:bCs/>
          <w:sz w:val="24"/>
          <w:szCs w:val="24"/>
        </w:rPr>
        <w:t>Русе</w:t>
      </w:r>
      <w:r w:rsidRPr="00CE6D6A">
        <w:rPr>
          <w:rFonts w:ascii="Times New Roman" w:hAnsi="Times New Roman"/>
          <w:bCs/>
          <w:sz w:val="24"/>
          <w:szCs w:val="24"/>
        </w:rPr>
        <w:t>, в качеството й на Възложител</w:t>
      </w:r>
      <w:r w:rsidRPr="00CE6D6A">
        <w:rPr>
          <w:rFonts w:ascii="Times New Roman" w:hAnsi="Times New Roman"/>
          <w:bCs/>
          <w:sz w:val="24"/>
          <w:szCs w:val="24"/>
          <w:lang w:val="ru-RU"/>
        </w:rPr>
        <w:t xml:space="preserve">.  </w:t>
      </w:r>
    </w:p>
    <w:p w:rsidR="003D5A1F" w:rsidRPr="00CE6D6A" w:rsidRDefault="003D5A1F" w:rsidP="00AA2035">
      <w:pPr>
        <w:shd w:val="clear" w:color="auto" w:fill="FFFFFF"/>
        <w:spacing w:after="0" w:line="240" w:lineRule="auto"/>
        <w:ind w:left="5" w:right="14" w:firstLine="567"/>
        <w:jc w:val="both"/>
        <w:rPr>
          <w:rFonts w:ascii="Times New Roman" w:hAnsi="Times New Roman"/>
          <w:spacing w:val="-7"/>
          <w:sz w:val="24"/>
          <w:szCs w:val="24"/>
          <w:lang w:val="en-US"/>
        </w:rPr>
      </w:pPr>
      <w:r w:rsidRPr="00CE6D6A">
        <w:rPr>
          <w:rFonts w:ascii="Times New Roman" w:hAnsi="Times New Roman"/>
          <w:spacing w:val="1"/>
          <w:sz w:val="24"/>
          <w:szCs w:val="24"/>
        </w:rPr>
        <w:t xml:space="preserve">За всички неуредени въпроси по </w:t>
      </w:r>
      <w:r w:rsidRPr="00CE6D6A">
        <w:rPr>
          <w:rFonts w:ascii="Times New Roman" w:hAnsi="Times New Roman"/>
          <w:sz w:val="24"/>
          <w:szCs w:val="24"/>
        </w:rPr>
        <w:t>настоящата процедура се прилагат разпоредбите на ЗОП</w:t>
      </w:r>
      <w:r w:rsidRPr="00CE6D6A">
        <w:rPr>
          <w:rFonts w:ascii="Times New Roman" w:hAnsi="Times New Roman"/>
          <w:spacing w:val="-7"/>
          <w:sz w:val="24"/>
          <w:szCs w:val="24"/>
        </w:rPr>
        <w:t>.</w:t>
      </w:r>
    </w:p>
    <w:p w:rsidR="00B45B6E" w:rsidRPr="00CE6D6A" w:rsidRDefault="00B45B6E" w:rsidP="00AA2035">
      <w:pPr>
        <w:pStyle w:val="2"/>
        <w:numPr>
          <w:ilvl w:val="0"/>
          <w:numId w:val="4"/>
        </w:numPr>
        <w:tabs>
          <w:tab w:val="left" w:pos="851"/>
        </w:tabs>
        <w:spacing w:before="0" w:line="240" w:lineRule="auto"/>
        <w:ind w:left="142" w:firstLine="425"/>
        <w:jc w:val="both"/>
        <w:rPr>
          <w:rFonts w:ascii="Times New Roman" w:hAnsi="Times New Roman" w:cs="Times New Roman"/>
          <w:color w:val="auto"/>
          <w:sz w:val="24"/>
          <w:szCs w:val="24"/>
          <w:lang w:eastAsia="bg-BG"/>
        </w:rPr>
      </w:pPr>
      <w:bookmarkStart w:id="13" w:name="_Toc368388419"/>
      <w:bookmarkStart w:id="14" w:name="_Toc410048577"/>
      <w:r w:rsidRPr="00CE6D6A">
        <w:rPr>
          <w:rFonts w:ascii="Times New Roman" w:eastAsia="Times New Roman" w:hAnsi="Times New Roman" w:cs="Times New Roman"/>
          <w:color w:val="auto"/>
          <w:sz w:val="24"/>
          <w:szCs w:val="24"/>
          <w:lang w:eastAsia="bg-BG"/>
        </w:rPr>
        <w:t>О</w:t>
      </w:r>
      <w:bookmarkStart w:id="15" w:name="_Toc330190593"/>
      <w:bookmarkStart w:id="16" w:name="_Toc346709021"/>
      <w:r w:rsidRPr="00CE6D6A">
        <w:rPr>
          <w:rFonts w:ascii="Times New Roman" w:eastAsia="Times New Roman" w:hAnsi="Times New Roman" w:cs="Times New Roman"/>
          <w:color w:val="auto"/>
          <w:sz w:val="24"/>
          <w:szCs w:val="24"/>
          <w:lang w:eastAsia="bg-BG"/>
        </w:rPr>
        <w:t>бект на поръчката</w:t>
      </w:r>
      <w:bookmarkStart w:id="17" w:name="_Toc330190594"/>
      <w:bookmarkStart w:id="18" w:name="_Toc346709022"/>
      <w:bookmarkStart w:id="19" w:name="_Toc368388420"/>
      <w:bookmarkEnd w:id="13"/>
      <w:bookmarkEnd w:id="14"/>
      <w:bookmarkEnd w:id="15"/>
      <w:bookmarkEnd w:id="16"/>
    </w:p>
    <w:p w:rsidR="00B45B6E" w:rsidRPr="00CE6D6A" w:rsidRDefault="00B45B6E" w:rsidP="00AA2035">
      <w:pPr>
        <w:pStyle w:val="ac"/>
        <w:tabs>
          <w:tab w:val="left" w:pos="851"/>
        </w:tabs>
        <w:ind w:left="142" w:firstLine="425"/>
        <w:contextualSpacing w:val="0"/>
        <w:jc w:val="both"/>
        <w:rPr>
          <w:lang w:val="bg-BG" w:eastAsia="bg-BG"/>
        </w:rPr>
      </w:pPr>
      <w:proofErr w:type="gramStart"/>
      <w:r w:rsidRPr="00CE6D6A">
        <w:rPr>
          <w:lang w:eastAsia="bg-BG"/>
        </w:rPr>
        <w:t>Обект на настоящата обществена поръчка е</w:t>
      </w:r>
      <w:r w:rsidR="005C6A5B" w:rsidRPr="00CE6D6A">
        <w:rPr>
          <w:lang w:val="bg-BG" w:eastAsia="bg-BG"/>
        </w:rPr>
        <w:t xml:space="preserve"> доставка на стоки</w:t>
      </w:r>
      <w:r w:rsidRPr="00CE6D6A">
        <w:rPr>
          <w:lang w:eastAsia="bg-BG"/>
        </w:rPr>
        <w:t>, съгласно чл.</w:t>
      </w:r>
      <w:proofErr w:type="gramEnd"/>
      <w:r w:rsidRPr="00CE6D6A">
        <w:rPr>
          <w:lang w:eastAsia="bg-BG"/>
        </w:rPr>
        <w:t xml:space="preserve"> </w:t>
      </w:r>
      <w:proofErr w:type="gramStart"/>
      <w:r w:rsidRPr="00CE6D6A">
        <w:rPr>
          <w:lang w:eastAsia="bg-BG"/>
        </w:rPr>
        <w:t xml:space="preserve">3, ал.1, т. </w:t>
      </w:r>
      <w:r w:rsidR="005C6A5B" w:rsidRPr="00CE6D6A">
        <w:rPr>
          <w:lang w:val="bg-BG" w:eastAsia="bg-BG"/>
        </w:rPr>
        <w:t>1</w:t>
      </w:r>
      <w:r w:rsidRPr="00CE6D6A">
        <w:rPr>
          <w:lang w:eastAsia="bg-BG"/>
        </w:rPr>
        <w:t xml:space="preserve"> от ЗОП.</w:t>
      </w:r>
      <w:proofErr w:type="gramEnd"/>
    </w:p>
    <w:p w:rsidR="001C166E" w:rsidRPr="00CE6D6A" w:rsidRDefault="001C166E" w:rsidP="00AA2035">
      <w:pPr>
        <w:pStyle w:val="ac"/>
        <w:tabs>
          <w:tab w:val="left" w:pos="851"/>
        </w:tabs>
        <w:ind w:left="142" w:firstLine="425"/>
        <w:contextualSpacing w:val="0"/>
        <w:jc w:val="both"/>
        <w:rPr>
          <w:lang w:val="bg-BG" w:eastAsia="bg-BG"/>
        </w:rPr>
      </w:pPr>
      <w:r w:rsidRPr="00CE6D6A">
        <w:rPr>
          <w:lang w:val="bg-BG" w:eastAsia="bg-BG"/>
        </w:rPr>
        <w:t>Обект на поръчката са съдове и прибори за хранене за еднократна употреба, които са описани подробно в приложение №1 към настоящата документация.</w:t>
      </w:r>
    </w:p>
    <w:p w:rsidR="001E6CA2" w:rsidRPr="00CE6D6A" w:rsidRDefault="001E6CA2" w:rsidP="00AA2035">
      <w:pPr>
        <w:pStyle w:val="ac"/>
        <w:tabs>
          <w:tab w:val="left" w:pos="851"/>
        </w:tabs>
        <w:ind w:left="142" w:firstLine="425"/>
        <w:contextualSpacing w:val="0"/>
        <w:jc w:val="both"/>
        <w:rPr>
          <w:lang w:val="en-US" w:eastAsia="bg-BG"/>
        </w:rPr>
      </w:pPr>
    </w:p>
    <w:tbl>
      <w:tblPr>
        <w:tblW w:w="9817" w:type="dxa"/>
        <w:tblInd w:w="55" w:type="dxa"/>
        <w:tblCellMar>
          <w:left w:w="70" w:type="dxa"/>
          <w:right w:w="70" w:type="dxa"/>
        </w:tblCellMar>
        <w:tblLook w:val="04A0" w:firstRow="1" w:lastRow="0" w:firstColumn="1" w:lastColumn="0" w:noHBand="0" w:noVBand="1"/>
      </w:tblPr>
      <w:tblGrid>
        <w:gridCol w:w="5467"/>
        <w:gridCol w:w="190"/>
        <w:gridCol w:w="2027"/>
        <w:gridCol w:w="411"/>
        <w:gridCol w:w="190"/>
        <w:gridCol w:w="192"/>
        <w:gridCol w:w="960"/>
        <w:gridCol w:w="190"/>
        <w:gridCol w:w="190"/>
      </w:tblGrid>
      <w:tr w:rsidR="00610CBF" w:rsidRPr="00CE6D6A" w:rsidTr="00610CBF">
        <w:trPr>
          <w:trHeight w:val="255"/>
        </w:trPr>
        <w:tc>
          <w:tcPr>
            <w:tcW w:w="5657" w:type="dxa"/>
            <w:gridSpan w:val="2"/>
            <w:tcBorders>
              <w:top w:val="single" w:sz="4" w:space="0" w:color="auto"/>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 xml:space="preserve">Артикул 1 - купа </w:t>
            </w:r>
          </w:p>
        </w:tc>
        <w:tc>
          <w:tcPr>
            <w:tcW w:w="2027" w:type="dxa"/>
            <w:tcBorders>
              <w:top w:val="single" w:sz="4" w:space="0" w:color="auto"/>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 </w:t>
            </w:r>
          </w:p>
        </w:tc>
        <w:tc>
          <w:tcPr>
            <w:tcW w:w="411" w:type="dxa"/>
            <w:tcBorders>
              <w:top w:val="single" w:sz="4" w:space="0" w:color="auto"/>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single" w:sz="4" w:space="0" w:color="auto"/>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single" w:sz="4" w:space="0" w:color="auto"/>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single" w:sz="4" w:space="0" w:color="auto"/>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single" w:sz="4" w:space="0" w:color="auto"/>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single" w:sz="4" w:space="0" w:color="auto"/>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9437" w:type="dxa"/>
            <w:gridSpan w:val="7"/>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горен отвор ф 101 мм, височина 104 мм, вместимост 500 мл, материал РР</w:t>
            </w: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467" w:type="dxa"/>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Артикул 2 - купа с капак</w:t>
            </w: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2027"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411"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2"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9817" w:type="dxa"/>
            <w:gridSpan w:val="9"/>
            <w:tcBorders>
              <w:top w:val="nil"/>
              <w:left w:val="single" w:sz="4" w:space="0" w:color="auto"/>
              <w:bottom w:val="nil"/>
              <w:right w:val="single" w:sz="4" w:space="0" w:color="000000"/>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xml:space="preserve">горен отвор ф 101 мм, височина 104 мм, вместимост 500 мл, капак ф 101 мм, материал РР, грамаж на опаковката </w:t>
            </w:r>
          </w:p>
        </w:tc>
      </w:tr>
      <w:tr w:rsidR="00610CBF" w:rsidRPr="00CE6D6A" w:rsidTr="00610CBF">
        <w:trPr>
          <w:trHeight w:val="255"/>
        </w:trPr>
        <w:tc>
          <w:tcPr>
            <w:tcW w:w="5657" w:type="dxa"/>
            <w:gridSpan w:val="2"/>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минимум 15 г</w:t>
            </w:r>
          </w:p>
        </w:tc>
        <w:tc>
          <w:tcPr>
            <w:tcW w:w="2027"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411"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2"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657" w:type="dxa"/>
            <w:gridSpan w:val="2"/>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 xml:space="preserve">Артикул 3 - купа </w:t>
            </w:r>
          </w:p>
        </w:tc>
        <w:tc>
          <w:tcPr>
            <w:tcW w:w="2027"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 </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горен отвор ф 101 мм, височина 59 мм, вместимост 300 мл, материал РР</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467" w:type="dxa"/>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Артикул 4 - купа с капак</w:t>
            </w: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2027"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горен отвор ф 101 мм, височина 59 мм, вместимост 300 мл,  капак ф 101 мм, материал РР</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Артикул 5 - кутия с прикачен капак</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дължина 250 мм, ширина 160 мм, височина 60 мм, материал EPS</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467" w:type="dxa"/>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Артикул 6 - купа с капак</w:t>
            </w: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2027"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xml:space="preserve">горен отвор ф 101 мм, височина 75 мм, вместимост 350 мл,  капак ф 101 мм, материал </w:t>
            </w:r>
            <w:r w:rsidRPr="00CE6D6A">
              <w:rPr>
                <w:rFonts w:ascii="Times New Roman" w:eastAsia="Times New Roman" w:hAnsi="Times New Roman"/>
                <w:sz w:val="20"/>
                <w:szCs w:val="20"/>
                <w:lang w:eastAsia="bg-BG"/>
              </w:rPr>
              <w:lastRenderedPageBreak/>
              <w:t>РР</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lastRenderedPageBreak/>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657" w:type="dxa"/>
            <w:gridSpan w:val="2"/>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lastRenderedPageBreak/>
              <w:t>Артикул 7 -чиния</w:t>
            </w:r>
          </w:p>
        </w:tc>
        <w:tc>
          <w:tcPr>
            <w:tcW w:w="2027"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 </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дължина 210 мм, ширина 140 мм, височина 30 мм, материал EPS</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657" w:type="dxa"/>
            <w:gridSpan w:val="2"/>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Артикул 8 - вилица</w:t>
            </w:r>
          </w:p>
        </w:tc>
        <w:tc>
          <w:tcPr>
            <w:tcW w:w="2027"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467" w:type="dxa"/>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дължина 170 мм, материал PS</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2027"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7684" w:type="dxa"/>
            <w:gridSpan w:val="3"/>
            <w:tcBorders>
              <w:top w:val="nil"/>
              <w:left w:val="single" w:sz="4" w:space="0" w:color="auto"/>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b/>
                <w:bCs/>
                <w:sz w:val="20"/>
                <w:szCs w:val="20"/>
                <w:lang w:eastAsia="bg-BG"/>
              </w:rPr>
            </w:pPr>
            <w:r w:rsidRPr="00CE6D6A">
              <w:rPr>
                <w:rFonts w:ascii="Times New Roman" w:eastAsia="Times New Roman" w:hAnsi="Times New Roman"/>
                <w:b/>
                <w:bCs/>
                <w:sz w:val="20"/>
                <w:szCs w:val="20"/>
                <w:lang w:eastAsia="bg-BG"/>
              </w:rPr>
              <w:t>Артикул 9 - лъжица за супа</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5467" w:type="dxa"/>
            <w:tcBorders>
              <w:top w:val="nil"/>
              <w:left w:val="single" w:sz="4" w:space="0" w:color="auto"/>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дължина 170 мм, материал PS</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2027"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411"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0"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192" w:type="dxa"/>
            <w:tcBorders>
              <w:top w:val="nil"/>
              <w:left w:val="nil"/>
              <w:bottom w:val="nil"/>
              <w:right w:val="nil"/>
            </w:tcBorders>
            <w:shd w:val="clear" w:color="000000" w:fill="FFFFFF"/>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c>
          <w:tcPr>
            <w:tcW w:w="96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nil"/>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p>
        </w:tc>
        <w:tc>
          <w:tcPr>
            <w:tcW w:w="190" w:type="dxa"/>
            <w:tcBorders>
              <w:top w:val="nil"/>
              <w:left w:val="nil"/>
              <w:bottom w:val="nil"/>
              <w:right w:val="single" w:sz="4" w:space="0" w:color="auto"/>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 </w:t>
            </w:r>
          </w:p>
        </w:tc>
      </w:tr>
      <w:tr w:rsidR="00610CBF" w:rsidRPr="00CE6D6A" w:rsidTr="00610CBF">
        <w:trPr>
          <w:trHeight w:val="255"/>
        </w:trPr>
        <w:tc>
          <w:tcPr>
            <w:tcW w:w="9817" w:type="dxa"/>
            <w:gridSpan w:val="9"/>
            <w:tcBorders>
              <w:top w:val="nil"/>
              <w:left w:val="single" w:sz="4" w:space="0" w:color="auto"/>
              <w:bottom w:val="nil"/>
              <w:right w:val="single" w:sz="4" w:space="0" w:color="000000"/>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Стоките да са с етикети на български език или и на български език, етикетът задължително съдържа ин-</w:t>
            </w:r>
          </w:p>
        </w:tc>
      </w:tr>
      <w:tr w:rsidR="00610CBF" w:rsidRPr="00CE6D6A" w:rsidTr="00610CBF">
        <w:trPr>
          <w:trHeight w:val="255"/>
        </w:trPr>
        <w:tc>
          <w:tcPr>
            <w:tcW w:w="9817" w:type="dxa"/>
            <w:gridSpan w:val="9"/>
            <w:tcBorders>
              <w:top w:val="nil"/>
              <w:left w:val="single" w:sz="4" w:space="0" w:color="auto"/>
              <w:bottom w:val="nil"/>
              <w:right w:val="single" w:sz="4" w:space="0" w:color="000000"/>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формация за производителя и вносителя, ако стоката е от внос, за вида на стоката, нейните съществени</w:t>
            </w:r>
          </w:p>
        </w:tc>
      </w:tr>
      <w:tr w:rsidR="00610CBF" w:rsidRPr="00CE6D6A" w:rsidTr="00610CBF">
        <w:trPr>
          <w:trHeight w:val="255"/>
        </w:trPr>
        <w:tc>
          <w:tcPr>
            <w:tcW w:w="9817" w:type="dxa"/>
            <w:gridSpan w:val="9"/>
            <w:tcBorders>
              <w:top w:val="nil"/>
              <w:left w:val="single" w:sz="4" w:space="0" w:color="auto"/>
              <w:bottom w:val="single" w:sz="4" w:space="0" w:color="auto"/>
              <w:right w:val="single" w:sz="4" w:space="0" w:color="000000"/>
            </w:tcBorders>
            <w:shd w:val="clear" w:color="auto" w:fill="auto"/>
            <w:noWrap/>
            <w:vAlign w:val="bottom"/>
            <w:hideMark/>
          </w:tcPr>
          <w:p w:rsidR="00610CBF" w:rsidRPr="00CE6D6A" w:rsidRDefault="00610CBF" w:rsidP="00AA2035">
            <w:pPr>
              <w:spacing w:after="0" w:line="240" w:lineRule="auto"/>
              <w:rPr>
                <w:rFonts w:ascii="Times New Roman" w:eastAsia="Times New Roman" w:hAnsi="Times New Roman"/>
                <w:sz w:val="20"/>
                <w:szCs w:val="20"/>
                <w:lang w:eastAsia="bg-BG"/>
              </w:rPr>
            </w:pPr>
            <w:r w:rsidRPr="00CE6D6A">
              <w:rPr>
                <w:rFonts w:ascii="Times New Roman" w:eastAsia="Times New Roman" w:hAnsi="Times New Roman"/>
                <w:sz w:val="20"/>
                <w:szCs w:val="20"/>
                <w:lang w:eastAsia="bg-BG"/>
              </w:rPr>
              <w:t>характеристики, срока на годност и условията на съхраняването й и ако е необходимо указания за употреба.</w:t>
            </w:r>
          </w:p>
        </w:tc>
      </w:tr>
    </w:tbl>
    <w:p w:rsidR="00610CBF" w:rsidRPr="00CE6D6A" w:rsidRDefault="00610CBF" w:rsidP="00AA2035">
      <w:pPr>
        <w:pStyle w:val="ac"/>
        <w:tabs>
          <w:tab w:val="left" w:pos="851"/>
        </w:tabs>
        <w:ind w:left="142" w:firstLine="425"/>
        <w:contextualSpacing w:val="0"/>
        <w:jc w:val="both"/>
        <w:rPr>
          <w:lang w:val="en-US" w:eastAsia="bg-BG"/>
        </w:rPr>
      </w:pPr>
    </w:p>
    <w:p w:rsidR="00B45B6E" w:rsidRPr="00CE6D6A" w:rsidRDefault="00B45B6E" w:rsidP="00AA2035">
      <w:pPr>
        <w:pStyle w:val="2"/>
        <w:numPr>
          <w:ilvl w:val="0"/>
          <w:numId w:val="4"/>
        </w:numPr>
        <w:tabs>
          <w:tab w:val="left" w:pos="851"/>
        </w:tabs>
        <w:spacing w:before="0" w:line="240" w:lineRule="auto"/>
        <w:ind w:left="142" w:firstLine="425"/>
        <w:jc w:val="both"/>
        <w:rPr>
          <w:rFonts w:ascii="Times New Roman" w:eastAsia="Times New Roman" w:hAnsi="Times New Roman" w:cs="Times New Roman"/>
          <w:color w:val="auto"/>
          <w:sz w:val="24"/>
          <w:szCs w:val="24"/>
          <w:lang w:eastAsia="bg-BG"/>
        </w:rPr>
      </w:pPr>
      <w:bookmarkStart w:id="20" w:name="_Toc410048578"/>
      <w:r w:rsidRPr="00CE6D6A">
        <w:rPr>
          <w:rFonts w:ascii="Times New Roman" w:eastAsia="Times New Roman" w:hAnsi="Times New Roman" w:cs="Times New Roman"/>
          <w:color w:val="auto"/>
          <w:sz w:val="24"/>
          <w:szCs w:val="24"/>
          <w:lang w:eastAsia="bg-BG"/>
        </w:rPr>
        <w:t>Предмет на поръчката</w:t>
      </w:r>
      <w:bookmarkEnd w:id="17"/>
      <w:bookmarkEnd w:id="18"/>
      <w:bookmarkEnd w:id="19"/>
      <w:bookmarkEnd w:id="20"/>
    </w:p>
    <w:p w:rsidR="00626338" w:rsidRPr="00CE6D6A" w:rsidRDefault="00626338" w:rsidP="00AA2035">
      <w:pPr>
        <w:spacing w:after="0" w:line="240" w:lineRule="auto"/>
        <w:ind w:firstLine="567"/>
        <w:jc w:val="both"/>
        <w:rPr>
          <w:rFonts w:ascii="Times New Roman" w:hAnsi="Times New Roman"/>
          <w:b/>
          <w:sz w:val="24"/>
          <w:szCs w:val="24"/>
          <w:lang w:eastAsia="bg-BG"/>
        </w:rPr>
      </w:pPr>
      <w:r w:rsidRPr="00CE6D6A">
        <w:rPr>
          <w:rFonts w:ascii="Times New Roman" w:hAnsi="Times New Roman"/>
          <w:b/>
          <w:sz w:val="24"/>
          <w:szCs w:val="24"/>
          <w:lang w:eastAsia="bg-BG"/>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02658B" w:rsidRPr="00CE6D6A" w:rsidRDefault="0002658B" w:rsidP="00AA2035">
      <w:pPr>
        <w:spacing w:after="0" w:line="240" w:lineRule="auto"/>
        <w:ind w:firstLine="567"/>
        <w:jc w:val="both"/>
        <w:rPr>
          <w:rFonts w:ascii="Times New Roman" w:hAnsi="Times New Roman"/>
          <w:b/>
          <w:sz w:val="24"/>
          <w:szCs w:val="24"/>
          <w:lang w:eastAsia="bg-BG"/>
        </w:rPr>
      </w:pPr>
    </w:p>
    <w:p w:rsidR="00E80C4B" w:rsidRPr="00CE6D6A" w:rsidRDefault="00E80C4B" w:rsidP="00AA2035">
      <w:pPr>
        <w:pStyle w:val="2"/>
        <w:numPr>
          <w:ilvl w:val="0"/>
          <w:numId w:val="4"/>
        </w:numPr>
        <w:tabs>
          <w:tab w:val="left" w:pos="851"/>
        </w:tabs>
        <w:spacing w:before="0" w:line="240" w:lineRule="auto"/>
        <w:ind w:left="0" w:firstLine="567"/>
        <w:jc w:val="both"/>
        <w:rPr>
          <w:rFonts w:ascii="Times New Roman" w:eastAsia="Times New Roman" w:hAnsi="Times New Roman" w:cs="Times New Roman"/>
          <w:color w:val="auto"/>
          <w:sz w:val="24"/>
          <w:szCs w:val="24"/>
          <w:lang w:eastAsia="bg-BG"/>
        </w:rPr>
      </w:pPr>
      <w:bookmarkStart w:id="21" w:name="_Toc330190595"/>
      <w:bookmarkStart w:id="22" w:name="_Toc346709023"/>
      <w:bookmarkStart w:id="23" w:name="_Toc368388421"/>
      <w:bookmarkStart w:id="24" w:name="_Toc410048579"/>
      <w:r w:rsidRPr="00CE6D6A">
        <w:rPr>
          <w:rFonts w:ascii="Times New Roman" w:eastAsia="Times New Roman" w:hAnsi="Times New Roman" w:cs="Times New Roman"/>
          <w:color w:val="auto"/>
          <w:sz w:val="24"/>
          <w:szCs w:val="24"/>
          <w:lang w:eastAsia="bg-BG"/>
        </w:rPr>
        <w:t>Обособени позиции</w:t>
      </w:r>
      <w:bookmarkEnd w:id="21"/>
      <w:bookmarkEnd w:id="22"/>
      <w:bookmarkEnd w:id="23"/>
      <w:bookmarkEnd w:id="24"/>
    </w:p>
    <w:p w:rsidR="00582C50" w:rsidRPr="00CE6D6A" w:rsidRDefault="00E80C4B" w:rsidP="00AA203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В рамките на настоящата обществена поръчка </w:t>
      </w:r>
      <w:r w:rsidR="00626338" w:rsidRPr="00CE6D6A">
        <w:rPr>
          <w:rFonts w:ascii="Times New Roman" w:eastAsia="Times New Roman" w:hAnsi="Times New Roman"/>
          <w:sz w:val="24"/>
          <w:szCs w:val="24"/>
          <w:lang w:eastAsia="bg-BG"/>
        </w:rPr>
        <w:t xml:space="preserve">не </w:t>
      </w:r>
      <w:r w:rsidRPr="00CE6D6A">
        <w:rPr>
          <w:rFonts w:ascii="Times New Roman" w:eastAsia="Times New Roman" w:hAnsi="Times New Roman"/>
          <w:sz w:val="24"/>
          <w:szCs w:val="24"/>
          <w:lang w:eastAsia="bg-BG"/>
        </w:rPr>
        <w:t>се предвиждат обособени позиции.</w:t>
      </w:r>
    </w:p>
    <w:p w:rsidR="0002658B" w:rsidRPr="00CE6D6A" w:rsidRDefault="0002658B" w:rsidP="00AA203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E80C4B" w:rsidRPr="00CE6D6A" w:rsidRDefault="00E80C4B" w:rsidP="00AA2035">
      <w:pPr>
        <w:pStyle w:val="2"/>
        <w:numPr>
          <w:ilvl w:val="0"/>
          <w:numId w:val="4"/>
        </w:numPr>
        <w:tabs>
          <w:tab w:val="left" w:pos="851"/>
        </w:tabs>
        <w:spacing w:before="0" w:line="240" w:lineRule="auto"/>
        <w:ind w:left="0" w:firstLine="567"/>
        <w:jc w:val="both"/>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10048580"/>
      <w:r w:rsidRPr="00CE6D6A">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E80C4B" w:rsidRPr="00CE6D6A" w:rsidRDefault="00E80C4B" w:rsidP="00AA203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Не се предвижда възможност за предоставяне на варианти в офертите.</w:t>
      </w:r>
    </w:p>
    <w:p w:rsidR="0002658B" w:rsidRPr="00CE6D6A" w:rsidRDefault="0002658B" w:rsidP="00AA203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E80C4B" w:rsidRPr="00CE6D6A" w:rsidRDefault="00E80C4B" w:rsidP="00AA2035">
      <w:pPr>
        <w:pStyle w:val="2"/>
        <w:numPr>
          <w:ilvl w:val="0"/>
          <w:numId w:val="4"/>
        </w:numPr>
        <w:tabs>
          <w:tab w:val="left" w:pos="851"/>
        </w:tabs>
        <w:spacing w:before="0" w:line="240" w:lineRule="auto"/>
        <w:ind w:left="0" w:firstLine="567"/>
        <w:jc w:val="both"/>
        <w:rPr>
          <w:rFonts w:ascii="Times New Roman" w:eastAsia="Times New Roman" w:hAnsi="Times New Roman" w:cs="Times New Roman"/>
          <w:color w:val="auto"/>
          <w:sz w:val="24"/>
          <w:szCs w:val="24"/>
          <w:lang w:eastAsia="bg-BG"/>
        </w:rPr>
      </w:pPr>
      <w:bookmarkStart w:id="29" w:name="_Toc330190597"/>
      <w:bookmarkStart w:id="30" w:name="_Toc346709025"/>
      <w:bookmarkStart w:id="31" w:name="_Toc368388423"/>
      <w:bookmarkStart w:id="32" w:name="_Toc410048581"/>
      <w:r w:rsidRPr="00CE6D6A">
        <w:rPr>
          <w:rFonts w:ascii="Times New Roman" w:eastAsia="Times New Roman" w:hAnsi="Times New Roman" w:cs="Times New Roman"/>
          <w:color w:val="auto"/>
          <w:sz w:val="24"/>
          <w:szCs w:val="24"/>
          <w:lang w:eastAsia="bg-BG"/>
        </w:rPr>
        <w:t>Място и срок за изпълнение на поръчката</w:t>
      </w:r>
      <w:bookmarkEnd w:id="29"/>
      <w:bookmarkEnd w:id="30"/>
      <w:bookmarkEnd w:id="31"/>
      <w:bookmarkEnd w:id="32"/>
    </w:p>
    <w:p w:rsidR="00E80C4B" w:rsidRPr="00CE6D6A" w:rsidRDefault="00E80C4B" w:rsidP="00AA2035">
      <w:pPr>
        <w:tabs>
          <w:tab w:val="left" w:pos="851"/>
        </w:tabs>
        <w:spacing w:after="0" w:line="240" w:lineRule="auto"/>
        <w:ind w:firstLine="567"/>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Мястото за изпълнение на поръчката е </w:t>
      </w:r>
      <w:r w:rsidR="009026B2" w:rsidRPr="00CE6D6A">
        <w:rPr>
          <w:rFonts w:ascii="Times New Roman" w:hAnsi="Times New Roman"/>
          <w:sz w:val="24"/>
          <w:szCs w:val="24"/>
        </w:rPr>
        <w:t xml:space="preserve">Община </w:t>
      </w:r>
      <w:r w:rsidR="00C039F4" w:rsidRPr="00CE6D6A">
        <w:rPr>
          <w:rFonts w:ascii="Times New Roman" w:hAnsi="Times New Roman"/>
          <w:sz w:val="24"/>
          <w:szCs w:val="24"/>
        </w:rPr>
        <w:t>Русе</w:t>
      </w:r>
      <w:r w:rsidRPr="00CE6D6A">
        <w:rPr>
          <w:rFonts w:ascii="Times New Roman" w:eastAsia="Times New Roman" w:hAnsi="Times New Roman"/>
          <w:sz w:val="24"/>
          <w:szCs w:val="24"/>
          <w:lang w:eastAsia="bg-BG"/>
        </w:rPr>
        <w:t xml:space="preserve">, област </w:t>
      </w:r>
      <w:r w:rsidR="00C039F4" w:rsidRPr="00CE6D6A">
        <w:rPr>
          <w:rFonts w:ascii="Times New Roman" w:eastAsia="Times New Roman" w:hAnsi="Times New Roman"/>
          <w:sz w:val="24"/>
          <w:szCs w:val="24"/>
          <w:lang w:eastAsia="bg-BG"/>
        </w:rPr>
        <w:t>Русе</w:t>
      </w:r>
      <w:r w:rsidRPr="00CE6D6A">
        <w:rPr>
          <w:rFonts w:ascii="Times New Roman" w:eastAsia="Times New Roman" w:hAnsi="Times New Roman"/>
          <w:sz w:val="24"/>
          <w:szCs w:val="24"/>
          <w:lang w:eastAsia="bg-BG"/>
        </w:rPr>
        <w:t>, Република България.</w:t>
      </w:r>
    </w:p>
    <w:p w:rsidR="0002658B" w:rsidRPr="00CE6D6A" w:rsidRDefault="0002658B" w:rsidP="00AA2035">
      <w:pPr>
        <w:tabs>
          <w:tab w:val="left" w:pos="851"/>
        </w:tabs>
        <w:spacing w:after="0" w:line="240" w:lineRule="auto"/>
        <w:ind w:firstLine="567"/>
        <w:jc w:val="both"/>
        <w:rPr>
          <w:rFonts w:ascii="Times New Roman" w:eastAsia="Times New Roman" w:hAnsi="Times New Roman"/>
          <w:sz w:val="24"/>
          <w:szCs w:val="24"/>
          <w:lang w:eastAsia="bg-BG"/>
        </w:rPr>
      </w:pPr>
    </w:p>
    <w:p w:rsidR="00E6130E" w:rsidRPr="00CE6D6A" w:rsidRDefault="00E6130E" w:rsidP="00AA2035">
      <w:pPr>
        <w:pStyle w:val="2"/>
        <w:numPr>
          <w:ilvl w:val="0"/>
          <w:numId w:val="4"/>
        </w:numPr>
        <w:tabs>
          <w:tab w:val="left" w:pos="851"/>
        </w:tabs>
        <w:spacing w:before="0" w:line="240" w:lineRule="auto"/>
        <w:ind w:left="0" w:firstLine="567"/>
        <w:jc w:val="both"/>
        <w:rPr>
          <w:rFonts w:ascii="Times New Roman" w:eastAsia="Times New Roman" w:hAnsi="Times New Roman" w:cs="Times New Roman"/>
          <w:color w:val="auto"/>
          <w:sz w:val="24"/>
          <w:szCs w:val="24"/>
          <w:lang w:eastAsia="bg-BG"/>
        </w:rPr>
      </w:pPr>
      <w:bookmarkStart w:id="33" w:name="_Toc346709026"/>
      <w:bookmarkStart w:id="34" w:name="_Toc368388424"/>
      <w:bookmarkStart w:id="35" w:name="_Toc410048582"/>
      <w:r w:rsidRPr="00CE6D6A">
        <w:rPr>
          <w:rFonts w:ascii="Times New Roman" w:eastAsia="Times New Roman" w:hAnsi="Times New Roman" w:cs="Times New Roman"/>
          <w:color w:val="auto"/>
          <w:sz w:val="24"/>
          <w:szCs w:val="24"/>
          <w:lang w:eastAsia="bg-BG"/>
        </w:rPr>
        <w:t>Разходи за поръчката</w:t>
      </w:r>
      <w:bookmarkEnd w:id="33"/>
      <w:bookmarkEnd w:id="34"/>
      <w:bookmarkEnd w:id="35"/>
    </w:p>
    <w:p w:rsidR="00E6130E" w:rsidRPr="00CE6D6A" w:rsidRDefault="00E6130E" w:rsidP="00AA2035">
      <w:pPr>
        <w:tabs>
          <w:tab w:val="left" w:pos="851"/>
        </w:tabs>
        <w:spacing w:after="0" w:line="240" w:lineRule="auto"/>
        <w:ind w:firstLine="567"/>
        <w:jc w:val="both"/>
        <w:rPr>
          <w:rFonts w:ascii="Times New Roman" w:hAnsi="Times New Roman"/>
          <w:sz w:val="24"/>
          <w:szCs w:val="24"/>
          <w:lang w:eastAsia="bg-BG"/>
        </w:rPr>
      </w:pPr>
      <w:r w:rsidRPr="00CE6D6A">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w:t>
      </w:r>
      <w:r w:rsidR="006722A4" w:rsidRPr="00CE6D6A">
        <w:rPr>
          <w:rFonts w:ascii="Times New Roman" w:hAnsi="Times New Roman"/>
          <w:sz w:val="24"/>
          <w:szCs w:val="24"/>
          <w:lang w:eastAsia="bg-BG"/>
        </w:rPr>
        <w:t>амото провеждане на процедурата, освен в случаите, посочени в чл. 39, ал. 5 от ЗОП.</w:t>
      </w:r>
    </w:p>
    <w:p w:rsidR="00E6130E" w:rsidRPr="00CE6D6A" w:rsidRDefault="00E6130E" w:rsidP="00AA2035">
      <w:pPr>
        <w:tabs>
          <w:tab w:val="left" w:pos="851"/>
        </w:tabs>
        <w:spacing w:after="0" w:line="240" w:lineRule="auto"/>
        <w:ind w:firstLine="567"/>
        <w:jc w:val="both"/>
        <w:rPr>
          <w:rFonts w:ascii="Times New Roman" w:hAnsi="Times New Roman"/>
          <w:sz w:val="24"/>
          <w:szCs w:val="24"/>
          <w:lang w:eastAsia="bg-BG"/>
        </w:rPr>
      </w:pPr>
      <w:r w:rsidRPr="00CE6D6A">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02658B" w:rsidRPr="00CE6D6A" w:rsidRDefault="0002658B" w:rsidP="00AA2035">
      <w:pPr>
        <w:tabs>
          <w:tab w:val="left" w:pos="851"/>
        </w:tabs>
        <w:spacing w:after="0" w:line="240" w:lineRule="auto"/>
        <w:ind w:firstLine="567"/>
        <w:jc w:val="both"/>
        <w:rPr>
          <w:rFonts w:ascii="Times New Roman" w:hAnsi="Times New Roman"/>
          <w:sz w:val="24"/>
          <w:szCs w:val="24"/>
          <w:lang w:eastAsia="bg-BG"/>
        </w:rPr>
      </w:pPr>
    </w:p>
    <w:p w:rsidR="00E6130E" w:rsidRPr="00CE6D6A" w:rsidRDefault="00E6130E" w:rsidP="00AA2035">
      <w:pPr>
        <w:pStyle w:val="2"/>
        <w:numPr>
          <w:ilvl w:val="0"/>
          <w:numId w:val="4"/>
        </w:numPr>
        <w:tabs>
          <w:tab w:val="left" w:pos="851"/>
        </w:tabs>
        <w:spacing w:before="0" w:line="240" w:lineRule="auto"/>
        <w:ind w:left="0" w:firstLine="567"/>
        <w:jc w:val="both"/>
        <w:rPr>
          <w:rFonts w:ascii="Times New Roman" w:hAnsi="Times New Roman" w:cs="Times New Roman"/>
          <w:color w:val="auto"/>
          <w:sz w:val="24"/>
          <w:szCs w:val="24"/>
          <w:lang w:val="en-GB" w:eastAsia="bg-BG"/>
        </w:rPr>
      </w:pPr>
      <w:bookmarkStart w:id="36" w:name="_Toc330190599"/>
      <w:bookmarkStart w:id="37" w:name="_Toc346709027"/>
      <w:bookmarkStart w:id="38" w:name="_Toc368388425"/>
      <w:bookmarkStart w:id="39" w:name="_Toc410048583"/>
      <w:r w:rsidRPr="00CE6D6A">
        <w:rPr>
          <w:rFonts w:ascii="Times New Roman" w:eastAsia="Times New Roman" w:hAnsi="Times New Roman" w:cs="Times New Roman"/>
          <w:color w:val="auto"/>
          <w:sz w:val="24"/>
          <w:szCs w:val="24"/>
          <w:lang w:eastAsia="bg-BG"/>
        </w:rPr>
        <w:t>Стойност на поръчката</w:t>
      </w:r>
      <w:bookmarkEnd w:id="36"/>
      <w:bookmarkEnd w:id="37"/>
      <w:bookmarkEnd w:id="38"/>
      <w:bookmarkEnd w:id="39"/>
      <w:r w:rsidR="000022A3" w:rsidRPr="00CE6D6A">
        <w:rPr>
          <w:rFonts w:ascii="Times New Roman" w:eastAsia="Times New Roman" w:hAnsi="Times New Roman" w:cs="Times New Roman"/>
          <w:color w:val="auto"/>
          <w:sz w:val="24"/>
          <w:szCs w:val="24"/>
          <w:lang w:eastAsia="bg-BG"/>
        </w:rPr>
        <w:t>, финансиране и плащане</w:t>
      </w:r>
    </w:p>
    <w:p w:rsidR="00E6130E" w:rsidRPr="00CE6D6A" w:rsidRDefault="00E6130E" w:rsidP="00AA2035">
      <w:pPr>
        <w:spacing w:after="0" w:line="240" w:lineRule="auto"/>
        <w:ind w:firstLine="567"/>
        <w:jc w:val="both"/>
        <w:rPr>
          <w:rFonts w:ascii="Times New Roman" w:hAnsi="Times New Roman"/>
          <w:sz w:val="24"/>
          <w:szCs w:val="24"/>
          <w:lang w:eastAsia="bg-BG"/>
        </w:rPr>
      </w:pPr>
      <w:r w:rsidRPr="00CE6D6A">
        <w:rPr>
          <w:rFonts w:ascii="Times New Roman" w:hAnsi="Times New Roman"/>
          <w:sz w:val="24"/>
          <w:szCs w:val="24"/>
          <w:lang w:eastAsia="bg-BG"/>
        </w:rPr>
        <w:t>Стойността на поръчката се определя в български лева.</w:t>
      </w:r>
    </w:p>
    <w:p w:rsidR="00582C50" w:rsidRPr="00CE6D6A" w:rsidRDefault="00FA2325" w:rsidP="00AA2035">
      <w:pPr>
        <w:spacing w:after="0" w:line="240" w:lineRule="auto"/>
        <w:ind w:firstLine="567"/>
        <w:jc w:val="both"/>
        <w:rPr>
          <w:rFonts w:ascii="Times New Roman" w:hAnsi="Times New Roman"/>
          <w:sz w:val="24"/>
          <w:szCs w:val="24"/>
        </w:rPr>
      </w:pPr>
      <w:r w:rsidRPr="00CE6D6A">
        <w:rPr>
          <w:rFonts w:ascii="Times New Roman" w:hAnsi="Times New Roman"/>
          <w:sz w:val="24"/>
          <w:szCs w:val="24"/>
        </w:rPr>
        <w:t>П</w:t>
      </w:r>
      <w:r w:rsidR="00E6130E" w:rsidRPr="00CE6D6A">
        <w:rPr>
          <w:rFonts w:ascii="Times New Roman" w:hAnsi="Times New Roman"/>
          <w:sz w:val="24"/>
          <w:szCs w:val="24"/>
        </w:rPr>
        <w:t>рогнозна</w:t>
      </w:r>
      <w:r w:rsidRPr="00CE6D6A">
        <w:rPr>
          <w:rFonts w:ascii="Times New Roman" w:hAnsi="Times New Roman"/>
          <w:sz w:val="24"/>
          <w:szCs w:val="24"/>
        </w:rPr>
        <w:t>та</w:t>
      </w:r>
      <w:r w:rsidR="00E6130E" w:rsidRPr="00CE6D6A">
        <w:rPr>
          <w:rFonts w:ascii="Times New Roman" w:hAnsi="Times New Roman"/>
          <w:sz w:val="24"/>
          <w:szCs w:val="24"/>
        </w:rPr>
        <w:t xml:space="preserve"> стойност за изпълнение на поръчката </w:t>
      </w:r>
      <w:r w:rsidR="00582C50" w:rsidRPr="00CE6D6A">
        <w:rPr>
          <w:rFonts w:ascii="Times New Roman" w:hAnsi="Times New Roman"/>
          <w:sz w:val="24"/>
          <w:szCs w:val="24"/>
        </w:rPr>
        <w:t xml:space="preserve">е както следва: </w:t>
      </w:r>
    </w:p>
    <w:p w:rsidR="00360840" w:rsidRPr="00CE6D6A" w:rsidRDefault="00360840" w:rsidP="00AA2035">
      <w:pPr>
        <w:spacing w:after="0" w:line="240" w:lineRule="auto"/>
        <w:ind w:firstLine="567"/>
        <w:jc w:val="both"/>
        <w:rPr>
          <w:rFonts w:ascii="Times New Roman" w:hAnsi="Times New Roman"/>
          <w:sz w:val="24"/>
          <w:szCs w:val="24"/>
        </w:rPr>
      </w:pPr>
      <w:r w:rsidRPr="00CE6D6A">
        <w:rPr>
          <w:rFonts w:ascii="Times New Roman" w:hAnsi="Times New Roman"/>
          <w:sz w:val="24"/>
          <w:szCs w:val="24"/>
        </w:rPr>
        <w:t>Ориентировъчна стойност на поръчката:</w:t>
      </w:r>
    </w:p>
    <w:p w:rsidR="00626338" w:rsidRPr="00CE6D6A" w:rsidRDefault="00FE2E55" w:rsidP="00AA2035">
      <w:pPr>
        <w:spacing w:after="0" w:line="240" w:lineRule="auto"/>
        <w:ind w:firstLine="567"/>
        <w:jc w:val="both"/>
        <w:rPr>
          <w:rFonts w:ascii="Times New Roman" w:hAnsi="Times New Roman"/>
          <w:b/>
          <w:sz w:val="24"/>
          <w:szCs w:val="24"/>
        </w:rPr>
      </w:pPr>
      <w:r w:rsidRPr="00CE6D6A">
        <w:rPr>
          <w:rFonts w:ascii="Times New Roman" w:hAnsi="Times New Roman"/>
          <w:b/>
          <w:sz w:val="24"/>
          <w:szCs w:val="24"/>
        </w:rPr>
        <w:t xml:space="preserve">За ДСП - </w:t>
      </w:r>
      <w:r w:rsidR="001538AD" w:rsidRPr="00CE6D6A">
        <w:rPr>
          <w:rFonts w:ascii="Times New Roman" w:hAnsi="Times New Roman"/>
          <w:b/>
          <w:sz w:val="24"/>
          <w:szCs w:val="24"/>
        </w:rPr>
        <w:t>64 166,66 лв. /шестдесет и четири хиляди сто шестдесет</w:t>
      </w:r>
      <w:r w:rsidRPr="00CE6D6A">
        <w:rPr>
          <w:rFonts w:ascii="Times New Roman" w:hAnsi="Times New Roman"/>
          <w:b/>
          <w:sz w:val="24"/>
          <w:szCs w:val="24"/>
        </w:rPr>
        <w:t xml:space="preserve"> и шест лева и 66 стотинки/ без ДДС;</w:t>
      </w:r>
    </w:p>
    <w:p w:rsidR="00FE2E55" w:rsidRPr="00CE6D6A" w:rsidRDefault="00FE2E55" w:rsidP="00AA2035">
      <w:pPr>
        <w:spacing w:after="0" w:line="240" w:lineRule="auto"/>
        <w:ind w:firstLine="567"/>
        <w:jc w:val="both"/>
        <w:rPr>
          <w:rFonts w:ascii="Times New Roman" w:hAnsi="Times New Roman"/>
          <w:b/>
          <w:sz w:val="24"/>
          <w:szCs w:val="24"/>
        </w:rPr>
      </w:pPr>
      <w:r w:rsidRPr="00CE6D6A">
        <w:rPr>
          <w:rFonts w:ascii="Times New Roman" w:hAnsi="Times New Roman"/>
          <w:b/>
          <w:sz w:val="24"/>
          <w:szCs w:val="24"/>
        </w:rPr>
        <w:t>За СПОТ – 9 166,66 лв. /девет хиляди сто шестдесет и шест лева и 66 стотинки/;</w:t>
      </w:r>
    </w:p>
    <w:p w:rsidR="00FE2E55" w:rsidRPr="00CE6D6A" w:rsidRDefault="00FE2E55" w:rsidP="00AA2035">
      <w:pPr>
        <w:spacing w:after="0" w:line="240" w:lineRule="auto"/>
        <w:ind w:firstLine="567"/>
        <w:jc w:val="both"/>
        <w:rPr>
          <w:rFonts w:ascii="Times New Roman" w:hAnsi="Times New Roman"/>
          <w:b/>
          <w:sz w:val="24"/>
          <w:szCs w:val="24"/>
        </w:rPr>
      </w:pPr>
      <w:r w:rsidRPr="00CE6D6A">
        <w:rPr>
          <w:rFonts w:ascii="Times New Roman" w:hAnsi="Times New Roman"/>
          <w:b/>
          <w:sz w:val="24"/>
          <w:szCs w:val="24"/>
        </w:rPr>
        <w:t>За ДМК – 83 333,33 лв. /осемдесет и три хиляди триста тридесет и три лева и 33 стотинки/</w:t>
      </w:r>
    </w:p>
    <w:p w:rsidR="00360840" w:rsidRPr="00CE6D6A" w:rsidRDefault="00360840" w:rsidP="00AA2035">
      <w:pPr>
        <w:spacing w:after="0" w:line="240" w:lineRule="auto"/>
        <w:ind w:firstLine="567"/>
        <w:jc w:val="both"/>
        <w:rPr>
          <w:rFonts w:ascii="Times New Roman" w:hAnsi="Times New Roman"/>
          <w:b/>
          <w:sz w:val="24"/>
          <w:szCs w:val="24"/>
        </w:rPr>
      </w:pPr>
      <w:r w:rsidRPr="00CE6D6A">
        <w:rPr>
          <w:rFonts w:ascii="Times New Roman" w:hAnsi="Times New Roman"/>
          <w:b/>
          <w:sz w:val="24"/>
          <w:szCs w:val="24"/>
        </w:rPr>
        <w:lastRenderedPageBreak/>
        <w:t xml:space="preserve">ОБЩО: </w:t>
      </w:r>
      <w:r w:rsidR="00FE2E55" w:rsidRPr="00CE6D6A">
        <w:rPr>
          <w:rFonts w:ascii="Times New Roman" w:hAnsi="Times New Roman"/>
          <w:b/>
          <w:sz w:val="24"/>
          <w:szCs w:val="24"/>
        </w:rPr>
        <w:t>156 666.66</w:t>
      </w:r>
      <w:r w:rsidRPr="00CE6D6A">
        <w:rPr>
          <w:rFonts w:ascii="Times New Roman" w:hAnsi="Times New Roman"/>
          <w:b/>
          <w:sz w:val="24"/>
          <w:szCs w:val="24"/>
        </w:rPr>
        <w:t xml:space="preserve"> лв.</w:t>
      </w:r>
      <w:r w:rsidR="00FE2E55" w:rsidRPr="00CE6D6A">
        <w:rPr>
          <w:rFonts w:ascii="Times New Roman" w:hAnsi="Times New Roman"/>
          <w:b/>
          <w:sz w:val="24"/>
          <w:szCs w:val="24"/>
        </w:rPr>
        <w:t xml:space="preserve"> /сто петдесет и шест хиляди шестстотин шестдесет и шест лева и 66 стотинки/</w:t>
      </w:r>
      <w:r w:rsidRPr="00CE6D6A">
        <w:rPr>
          <w:rFonts w:ascii="Times New Roman" w:hAnsi="Times New Roman"/>
          <w:b/>
          <w:sz w:val="24"/>
          <w:szCs w:val="24"/>
        </w:rPr>
        <w:t xml:space="preserve"> без ДДС</w:t>
      </w:r>
      <w:r w:rsidR="00FE2E55" w:rsidRPr="00CE6D6A">
        <w:rPr>
          <w:rFonts w:ascii="Times New Roman" w:hAnsi="Times New Roman"/>
          <w:b/>
          <w:sz w:val="24"/>
          <w:szCs w:val="24"/>
        </w:rPr>
        <w:t>.</w:t>
      </w:r>
    </w:p>
    <w:p w:rsidR="00585375" w:rsidRPr="00CE6D6A" w:rsidRDefault="00CC67A5" w:rsidP="00AA2035">
      <w:pPr>
        <w:spacing w:after="0" w:line="240" w:lineRule="auto"/>
        <w:ind w:firstLine="567"/>
        <w:jc w:val="both"/>
        <w:rPr>
          <w:rFonts w:ascii="Times New Roman" w:hAnsi="Times New Roman"/>
          <w:b/>
          <w:sz w:val="24"/>
          <w:szCs w:val="24"/>
        </w:rPr>
      </w:pPr>
      <w:r w:rsidRPr="00CE6D6A">
        <w:rPr>
          <w:rFonts w:ascii="Times New Roman" w:eastAsia="Batang" w:hAnsi="Times New Roman"/>
          <w:b/>
          <w:sz w:val="24"/>
          <w:szCs w:val="24"/>
          <w:lang w:eastAsia="ko-KR"/>
        </w:rPr>
        <w:t>Участниците задължително изработват предложенията си при съобразяване с максималната прогнозна стойност.</w:t>
      </w:r>
    </w:p>
    <w:p w:rsidR="005C22DC" w:rsidRPr="00CE6D6A" w:rsidRDefault="00585375" w:rsidP="00AA2035">
      <w:pPr>
        <w:spacing w:after="0" w:line="240" w:lineRule="auto"/>
        <w:ind w:firstLine="567"/>
        <w:jc w:val="both"/>
        <w:rPr>
          <w:rFonts w:ascii="Times New Roman" w:hAnsi="Times New Roman"/>
          <w:sz w:val="24"/>
          <w:szCs w:val="24"/>
          <w:lang w:val="en-US"/>
        </w:rPr>
      </w:pPr>
      <w:proofErr w:type="gramStart"/>
      <w:r w:rsidRPr="00CE6D6A">
        <w:rPr>
          <w:rFonts w:ascii="Times New Roman" w:hAnsi="Times New Roman"/>
          <w:sz w:val="24"/>
          <w:szCs w:val="24"/>
          <w:lang w:val="en-US"/>
        </w:rPr>
        <w:t>Плащанията щ</w:t>
      </w:r>
      <w:r w:rsidR="009F22AF" w:rsidRPr="00CE6D6A">
        <w:rPr>
          <w:rFonts w:ascii="Times New Roman" w:hAnsi="Times New Roman"/>
          <w:sz w:val="24"/>
          <w:szCs w:val="24"/>
          <w:lang w:val="en-US"/>
        </w:rPr>
        <w:t>е се извършват по банков път в 3</w:t>
      </w:r>
      <w:r w:rsidRPr="00CE6D6A">
        <w:rPr>
          <w:rFonts w:ascii="Times New Roman" w:hAnsi="Times New Roman"/>
          <w:sz w:val="24"/>
          <w:szCs w:val="24"/>
          <w:lang w:val="en-US"/>
        </w:rPr>
        <w:t>0-дневен срок след представяне на фактура на съответния заявител за извършена доставка и приемо-предавателен протокол без забележки.</w:t>
      </w:r>
      <w:proofErr w:type="gramEnd"/>
    </w:p>
    <w:p w:rsidR="00582C50" w:rsidRPr="00CE6D6A" w:rsidRDefault="00582C50" w:rsidP="00AA2035">
      <w:pPr>
        <w:pStyle w:val="1"/>
        <w:ind w:hanging="4473"/>
        <w:jc w:val="both"/>
      </w:pPr>
      <w:bookmarkStart w:id="40" w:name="_Toc410048584"/>
    </w:p>
    <w:p w:rsidR="007F151F" w:rsidRPr="00CE6D6A" w:rsidRDefault="007F151F" w:rsidP="00AA2035">
      <w:pPr>
        <w:pStyle w:val="1"/>
        <w:ind w:hanging="4473"/>
        <w:jc w:val="both"/>
      </w:pPr>
      <w:r w:rsidRPr="00CE6D6A">
        <w:rPr>
          <w:lang w:val="en-US"/>
        </w:rPr>
        <w:t xml:space="preserve">II. </w:t>
      </w:r>
      <w:r w:rsidRPr="00CE6D6A">
        <w:t>ИЗИСКВАНИЯ КЪМ УЧАСТНИЦИТЕ</w:t>
      </w:r>
      <w:bookmarkEnd w:id="40"/>
    </w:p>
    <w:p w:rsidR="005B3A51" w:rsidRPr="00CE6D6A" w:rsidRDefault="005B3A51" w:rsidP="00AA2035">
      <w:pPr>
        <w:tabs>
          <w:tab w:val="left" w:pos="709"/>
        </w:tabs>
        <w:spacing w:after="0" w:line="240" w:lineRule="auto"/>
        <w:jc w:val="both"/>
        <w:rPr>
          <w:rFonts w:ascii="Times New Roman" w:hAnsi="Times New Roman"/>
          <w:b/>
          <w:spacing w:val="20"/>
          <w:sz w:val="24"/>
          <w:lang w:eastAsia="bg-BG"/>
        </w:rPr>
      </w:pPr>
      <w:bookmarkStart w:id="41" w:name="_Toc381379697"/>
    </w:p>
    <w:p w:rsidR="00B313B0" w:rsidRPr="00CE6D6A" w:rsidRDefault="00DF38E7" w:rsidP="00AA2035">
      <w:pPr>
        <w:tabs>
          <w:tab w:val="left" w:pos="709"/>
        </w:tabs>
        <w:spacing w:after="0" w:line="240" w:lineRule="auto"/>
        <w:jc w:val="both"/>
        <w:rPr>
          <w:rFonts w:ascii="Times New Roman" w:hAnsi="Times New Roman"/>
          <w:b/>
          <w:spacing w:val="20"/>
          <w:sz w:val="24"/>
          <w:lang w:eastAsia="bg-BG"/>
        </w:rPr>
      </w:pPr>
      <w:r w:rsidRPr="00CE6D6A">
        <w:rPr>
          <w:rFonts w:ascii="Times New Roman" w:hAnsi="Times New Roman"/>
          <w:b/>
          <w:spacing w:val="20"/>
          <w:sz w:val="24"/>
          <w:lang w:eastAsia="bg-BG"/>
        </w:rPr>
        <w:t xml:space="preserve">1. </w:t>
      </w:r>
      <w:r w:rsidR="00B313B0" w:rsidRPr="00CE6D6A">
        <w:rPr>
          <w:rFonts w:ascii="Times New Roman" w:hAnsi="Times New Roman"/>
          <w:b/>
          <w:spacing w:val="20"/>
          <w:sz w:val="24"/>
          <w:lang w:eastAsia="bg-BG"/>
        </w:rPr>
        <w:t>Общи изисквания към участниците в процедурата</w:t>
      </w:r>
      <w:bookmarkEnd w:id="41"/>
    </w:p>
    <w:p w:rsidR="005B3A51" w:rsidRPr="00CE6D6A" w:rsidRDefault="005B3A51" w:rsidP="00AA2035">
      <w:pPr>
        <w:tabs>
          <w:tab w:val="left" w:pos="709"/>
        </w:tabs>
        <w:spacing w:after="0" w:line="240" w:lineRule="auto"/>
        <w:jc w:val="both"/>
        <w:rPr>
          <w:rFonts w:ascii="Times New Roman" w:hAnsi="Times New Roman"/>
          <w:b/>
          <w:spacing w:val="20"/>
          <w:sz w:val="24"/>
          <w:lang w:eastAsia="bg-BG"/>
        </w:rPr>
      </w:pPr>
    </w:p>
    <w:p w:rsidR="00DD512B" w:rsidRDefault="006722A4" w:rsidP="00DD512B">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 процедурата за възлагане на обществената поръчка могат да участват като </w:t>
      </w:r>
    </w:p>
    <w:p w:rsidR="006722A4" w:rsidRPr="00CE6D6A" w:rsidRDefault="006722A4" w:rsidP="00DD512B">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Участници български </w:t>
      </w:r>
      <w:r w:rsidRPr="00CE6D6A">
        <w:rPr>
          <w:rFonts w:ascii="Times New Roman" w:eastAsia="Times New Roman" w:hAnsi="Times New Roman"/>
          <w:bCs/>
          <w:sz w:val="24"/>
          <w:szCs w:val="24"/>
        </w:rPr>
        <w:t>или</w:t>
      </w:r>
      <w:r w:rsidRPr="00CE6D6A">
        <w:rPr>
          <w:rFonts w:ascii="Times New Roman" w:eastAsia="Times New Roman" w:hAnsi="Times New Roman"/>
          <w:sz w:val="24"/>
          <w:szCs w:val="24"/>
        </w:rPr>
        <w:t xml:space="preserve"> чуждестранни физически или юридически лица, включително техни Обединения, които отговарят на условията, посочени в Закона за обществените поръчки (ЗОП), Закона за търговския регистър (ЗТР), Закона за предотвратяване и установяване на конфликт на интереси (ЗПУКИ), Закона за мерките срещу изпирането на пари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подзаконовите нормативни актове по прилагането им, другите действащи нормативни документи в Република България, както и на изискванията на Възложителя, посочени в настоящата Документация за участие.</w:t>
      </w:r>
    </w:p>
    <w:p w:rsidR="006722A4" w:rsidRPr="00CE6D6A" w:rsidRDefault="006722A4"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Участниците се представляват от законните си представители или от лице, изрично </w:t>
      </w:r>
    </w:p>
    <w:p w:rsidR="006722A4" w:rsidRPr="00CE6D6A" w:rsidRDefault="006722A4"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DD512B" w:rsidRDefault="006722A4" w:rsidP="00DD512B">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Участниците имат право да  подават само една Оферта за целия предмет на </w:t>
      </w:r>
    </w:p>
    <w:p w:rsidR="006722A4" w:rsidRPr="00CE6D6A" w:rsidRDefault="006722A4" w:rsidP="00DD512B">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обществената </w:t>
      </w:r>
      <w:r w:rsidR="00DD512B">
        <w:rPr>
          <w:rFonts w:ascii="Times New Roman" w:eastAsia="Times New Roman" w:hAnsi="Times New Roman"/>
          <w:sz w:val="24"/>
          <w:szCs w:val="24"/>
          <w:lang w:val="en-US"/>
        </w:rPr>
        <w:t xml:space="preserve"> </w:t>
      </w:r>
      <w:r w:rsidRPr="00CE6D6A">
        <w:rPr>
          <w:rFonts w:ascii="Times New Roman" w:eastAsia="Times New Roman" w:hAnsi="Times New Roman"/>
          <w:sz w:val="24"/>
          <w:szCs w:val="24"/>
        </w:rPr>
        <w:t>поръчка.</w:t>
      </w:r>
    </w:p>
    <w:p w:rsidR="00DD512B" w:rsidRDefault="006722A4" w:rsidP="00DD512B">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Външните</w:t>
      </w:r>
      <w:r w:rsidRPr="00CE6D6A">
        <w:rPr>
          <w:rFonts w:ascii="Times New Roman" w:eastAsia="Times New Roman" w:hAnsi="Times New Roman"/>
          <w:b/>
          <w:sz w:val="24"/>
        </w:rPr>
        <w:t xml:space="preserve"> </w:t>
      </w:r>
      <w:r w:rsidRPr="00CE6D6A">
        <w:rPr>
          <w:rFonts w:ascii="Times New Roman" w:eastAsia="Times New Roman" w:hAnsi="Times New Roman"/>
          <w:sz w:val="24"/>
          <w:szCs w:val="24"/>
        </w:rPr>
        <w:t xml:space="preserve">експерти, които са участвали в изработването на техническите </w:t>
      </w:r>
    </w:p>
    <w:p w:rsidR="006722A4" w:rsidRPr="00CE6D6A" w:rsidRDefault="006722A4" w:rsidP="00DD512B">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спецификации и на методиката за оценка на Офертите в Документацията за участие в процедурата за възлагане на настоящата обществена поръчка</w:t>
      </w:r>
      <w:r w:rsidRPr="00CE6D6A">
        <w:rPr>
          <w:rFonts w:ascii="Times New Roman" w:eastAsia="Times New Roman" w:hAnsi="Times New Roman"/>
          <w:b/>
          <w:sz w:val="24"/>
        </w:rPr>
        <w:t xml:space="preserve"> </w:t>
      </w:r>
      <w:r w:rsidRPr="00CE6D6A">
        <w:rPr>
          <w:rFonts w:ascii="Times New Roman" w:eastAsia="Times New Roman" w:hAnsi="Times New Roman"/>
          <w:b/>
          <w:sz w:val="24"/>
          <w:u w:val="single"/>
        </w:rPr>
        <w:t>не могат да участват в процедурата за възлагане на обществената поръчка</w:t>
      </w:r>
      <w:r w:rsidRPr="00CE6D6A">
        <w:rPr>
          <w:rFonts w:ascii="Times New Roman" w:eastAsia="Times New Roman" w:hAnsi="Times New Roman"/>
          <w:b/>
          <w:sz w:val="24"/>
        </w:rPr>
        <w:t xml:space="preserve"> </w:t>
      </w:r>
      <w:r w:rsidRPr="00CE6D6A">
        <w:rPr>
          <w:rFonts w:ascii="Times New Roman" w:eastAsia="Times New Roman" w:hAnsi="Times New Roman"/>
          <w:sz w:val="24"/>
          <w:szCs w:val="24"/>
        </w:rPr>
        <w:t>самостоятелно или в Обединение с други лица като кандидати, Участници, членове на Обединения - 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процедурата.(чл.8, ал.8 от ЗОП).</w:t>
      </w:r>
    </w:p>
    <w:p w:rsidR="009B6AD5" w:rsidRDefault="006722A4" w:rsidP="009B6AD5">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Лице, което участва в Обединение или е дало съгласие и фигурира като </w:t>
      </w:r>
    </w:p>
    <w:p w:rsidR="006722A4" w:rsidRPr="00CE6D6A" w:rsidRDefault="006722A4" w:rsidP="009B6AD5">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подизпълнител в Офертата на друг Участник, </w:t>
      </w:r>
      <w:r w:rsidRPr="00CE6D6A">
        <w:rPr>
          <w:rFonts w:ascii="Times New Roman" w:eastAsia="Times New Roman" w:hAnsi="Times New Roman"/>
          <w:b/>
          <w:sz w:val="24"/>
          <w:u w:val="single"/>
        </w:rPr>
        <w:t>не може да представя самостоятелна Оферта</w:t>
      </w:r>
      <w:r w:rsidRPr="00CE6D6A">
        <w:rPr>
          <w:rFonts w:ascii="Times New Roman" w:eastAsia="Times New Roman" w:hAnsi="Times New Roman"/>
          <w:b/>
        </w:rPr>
        <w:t xml:space="preserve"> </w:t>
      </w:r>
      <w:r w:rsidRPr="00CE6D6A">
        <w:rPr>
          <w:rFonts w:ascii="Times New Roman" w:eastAsia="Times New Roman" w:hAnsi="Times New Roman"/>
          <w:sz w:val="24"/>
          <w:szCs w:val="24"/>
        </w:rPr>
        <w:t>( чл.55, ал.5 от ЗОП).</w:t>
      </w:r>
    </w:p>
    <w:p w:rsidR="006722A4" w:rsidRPr="00CE6D6A" w:rsidRDefault="006722A4" w:rsidP="00AA2035">
      <w:pPr>
        <w:tabs>
          <w:tab w:val="left" w:pos="1276"/>
        </w:tabs>
        <w:spacing w:after="0" w:line="240" w:lineRule="auto"/>
        <w:ind w:left="720"/>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Едно физическо или юридическо лице може да участва в процедура за възлагане на </w:t>
      </w:r>
    </w:p>
    <w:p w:rsidR="006722A4" w:rsidRPr="00CE6D6A" w:rsidRDefault="006722A4" w:rsidP="00AA2035">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обществена поръчка само в едно Обединение (чл.55, ал.6 от ЗОП).</w:t>
      </w:r>
    </w:p>
    <w:p w:rsidR="009B6AD5" w:rsidRDefault="006722A4" w:rsidP="009B6AD5">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Свързани лица или свързани предприятия</w:t>
      </w:r>
      <w:r w:rsidRPr="00CE6D6A">
        <w:rPr>
          <w:rFonts w:ascii="Times New Roman" w:eastAsia="Times New Roman" w:hAnsi="Times New Roman"/>
        </w:rPr>
        <w:t xml:space="preserve"> </w:t>
      </w:r>
      <w:r w:rsidRPr="00CE6D6A">
        <w:rPr>
          <w:rFonts w:ascii="Times New Roman" w:eastAsia="Times New Roman" w:hAnsi="Times New Roman"/>
          <w:b/>
          <w:sz w:val="24"/>
          <w:u w:val="single"/>
        </w:rPr>
        <w:t>не могат</w:t>
      </w:r>
      <w:r w:rsidRPr="00CE6D6A">
        <w:rPr>
          <w:rFonts w:ascii="Times New Roman" w:eastAsia="Times New Roman" w:hAnsi="Times New Roman"/>
          <w:b/>
          <w:sz w:val="24"/>
        </w:rPr>
        <w:t xml:space="preserve"> </w:t>
      </w:r>
      <w:r w:rsidRPr="00CE6D6A">
        <w:rPr>
          <w:rFonts w:ascii="Times New Roman" w:eastAsia="Times New Roman" w:hAnsi="Times New Roman"/>
          <w:sz w:val="24"/>
          <w:szCs w:val="24"/>
        </w:rPr>
        <w:t xml:space="preserve">да бъдат самостоятелни </w:t>
      </w:r>
    </w:p>
    <w:p w:rsidR="006722A4" w:rsidRPr="00CE6D6A" w:rsidRDefault="006722A4" w:rsidP="009B6AD5">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кандидати или Участници в една и съща процедура (чл.55, ал.7 от ЗОП). </w:t>
      </w:r>
    </w:p>
    <w:p w:rsidR="009B6AD5" w:rsidRDefault="006722A4" w:rsidP="009B6AD5">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Дружествата, регистрирани в юрисдикции с преференциален данъчен режим, и </w:t>
      </w:r>
    </w:p>
    <w:p w:rsidR="006722A4" w:rsidRPr="00CE6D6A" w:rsidRDefault="006722A4" w:rsidP="009B6AD5">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lastRenderedPageBreak/>
        <w:t>свързаните с тях лица нямат право да участват пряко или косвено в настоящата процедура за възлагане на обществена поръчка, включително и чрез гражданско дружество/консорциум, в което участва дружество, регистрирано в юрисдикция с преференциален данъчен режим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B6AD5" w:rsidRDefault="006722A4" w:rsidP="009B6AD5">
      <w:pPr>
        <w:tabs>
          <w:tab w:val="left" w:pos="1276"/>
        </w:tabs>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Офертата, всички документи, подготвени от Участниците в откритата процедура, и </w:t>
      </w:r>
    </w:p>
    <w:p w:rsidR="006722A4" w:rsidRPr="00CE6D6A" w:rsidRDefault="006722A4" w:rsidP="009B6AD5">
      <w:pPr>
        <w:tabs>
          <w:tab w:val="left" w:pos="1276"/>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цялата кореспонденция между Участниците и Възложителя сле</w:t>
      </w:r>
      <w:r w:rsidR="009B6AD5">
        <w:rPr>
          <w:rFonts w:ascii="Times New Roman" w:eastAsia="Times New Roman" w:hAnsi="Times New Roman"/>
          <w:sz w:val="24"/>
          <w:szCs w:val="24"/>
        </w:rPr>
        <w:t>два да бъдат на български език.</w:t>
      </w:r>
      <w:r w:rsidRPr="00CE6D6A">
        <w:rPr>
          <w:rFonts w:ascii="Times New Roman" w:eastAsia="Times New Roman" w:hAnsi="Times New Roman"/>
          <w:sz w:val="24"/>
          <w:szCs w:val="24"/>
        </w:rPr>
        <w:t>Документи, чиито оригинал е на чужд език, се представят и в точен превод на български език, за верността на които отговаря Участника, освен в случаите, когато по ЗОП се изисква превода да е официален. (Съгласно т.16а от §1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5B3A51" w:rsidRPr="00CE6D6A" w:rsidRDefault="005B3A51" w:rsidP="00AA2035">
      <w:pPr>
        <w:tabs>
          <w:tab w:val="left" w:pos="1276"/>
        </w:tabs>
        <w:spacing w:after="0" w:line="240" w:lineRule="auto"/>
        <w:jc w:val="both"/>
        <w:rPr>
          <w:rFonts w:ascii="Times New Roman" w:eastAsia="Times New Roman" w:hAnsi="Times New Roman"/>
          <w:sz w:val="24"/>
          <w:szCs w:val="24"/>
        </w:rPr>
      </w:pPr>
    </w:p>
    <w:p w:rsidR="005B3A51" w:rsidRPr="00CE6D6A" w:rsidRDefault="00DF38E7" w:rsidP="00AA2035">
      <w:pPr>
        <w:spacing w:after="0" w:line="240" w:lineRule="auto"/>
        <w:ind w:left="720"/>
        <w:jc w:val="both"/>
        <w:rPr>
          <w:rFonts w:ascii="Times New Roman" w:eastAsia="Times New Roman" w:hAnsi="Times New Roman"/>
          <w:b/>
          <w:sz w:val="24"/>
          <w:szCs w:val="24"/>
        </w:rPr>
      </w:pPr>
      <w:r w:rsidRPr="00CE6D6A">
        <w:rPr>
          <w:rFonts w:ascii="Times New Roman" w:eastAsia="Times New Roman" w:hAnsi="Times New Roman"/>
          <w:b/>
          <w:sz w:val="24"/>
          <w:szCs w:val="24"/>
        </w:rPr>
        <w:t xml:space="preserve">2. </w:t>
      </w:r>
      <w:r w:rsidR="005B3A51" w:rsidRPr="00CE6D6A">
        <w:rPr>
          <w:rFonts w:ascii="Times New Roman" w:eastAsia="Times New Roman" w:hAnsi="Times New Roman"/>
          <w:b/>
          <w:sz w:val="24"/>
          <w:szCs w:val="24"/>
        </w:rPr>
        <w:t>Общи изисквания при участие като обединение</w:t>
      </w:r>
    </w:p>
    <w:p w:rsidR="005B3A51" w:rsidRPr="00CE6D6A" w:rsidRDefault="005B3A51" w:rsidP="00AA2035">
      <w:pPr>
        <w:spacing w:after="0" w:line="240" w:lineRule="auto"/>
        <w:ind w:left="720"/>
        <w:jc w:val="both"/>
        <w:rPr>
          <w:rFonts w:ascii="Times New Roman" w:eastAsia="Times New Roman" w:hAnsi="Times New Roman"/>
          <w:b/>
          <w:sz w:val="24"/>
          <w:szCs w:val="24"/>
        </w:rPr>
      </w:pPr>
    </w:p>
    <w:p w:rsidR="005B3A51" w:rsidRPr="00CE6D6A" w:rsidRDefault="005B3A51" w:rsidP="00AA2035">
      <w:pPr>
        <w:spacing w:after="0" w:line="240" w:lineRule="auto"/>
        <w:ind w:left="720"/>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 случай, че Участникът участва като Обединение, което не е регистрирано като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rsidR="009B6AD5" w:rsidRPr="009B6AD5" w:rsidRDefault="005B3A51" w:rsidP="00AA2035">
      <w:pPr>
        <w:numPr>
          <w:ilvl w:val="0"/>
          <w:numId w:val="7"/>
        </w:numPr>
        <w:tabs>
          <w:tab w:val="left" w:pos="1276"/>
        </w:tabs>
        <w:spacing w:after="0" w:line="240" w:lineRule="auto"/>
        <w:ind w:left="720" w:firstLine="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всички членове на Обединението са солидарно отговорни, заедно и поотделно, </w:t>
      </w:r>
    </w:p>
    <w:p w:rsidR="005B3A51" w:rsidRPr="009B6AD5" w:rsidRDefault="005B3A51" w:rsidP="009B6AD5">
      <w:pPr>
        <w:tabs>
          <w:tab w:val="left" w:pos="1276"/>
        </w:tabs>
        <w:spacing w:after="0" w:line="240" w:lineRule="auto"/>
        <w:ind w:left="72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за </w:t>
      </w:r>
      <w:r w:rsidRPr="009B6AD5">
        <w:rPr>
          <w:rFonts w:ascii="Times New Roman" w:eastAsia="Times New Roman" w:hAnsi="Times New Roman"/>
          <w:bCs/>
          <w:sz w:val="24"/>
          <w:szCs w:val="24"/>
        </w:rPr>
        <w:t>качественото изпълнение на договора за възлагане на обществената поръчка, независимо от срока, за който е създадено Обединението;</w:t>
      </w:r>
    </w:p>
    <w:p w:rsidR="00190588" w:rsidRPr="00190588" w:rsidRDefault="005B3A51" w:rsidP="00AA2035">
      <w:pPr>
        <w:numPr>
          <w:ilvl w:val="0"/>
          <w:numId w:val="7"/>
        </w:numPr>
        <w:tabs>
          <w:tab w:val="left" w:pos="1276"/>
        </w:tabs>
        <w:spacing w:after="0" w:line="240" w:lineRule="auto"/>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съставът на Обединението няма да се променя след подаването на Офертата и </w:t>
      </w:r>
    </w:p>
    <w:p w:rsidR="005B3A51" w:rsidRPr="009B6AD5" w:rsidRDefault="005B3A51" w:rsidP="00190588">
      <w:pPr>
        <w:tabs>
          <w:tab w:val="left" w:pos="1276"/>
        </w:tabs>
        <w:spacing w:after="0" w:line="240" w:lineRule="auto"/>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всички </w:t>
      </w:r>
      <w:r w:rsidRPr="009B6AD5">
        <w:rPr>
          <w:rFonts w:ascii="Times New Roman" w:eastAsia="Times New Roman" w:hAnsi="Times New Roman"/>
          <w:bCs/>
          <w:sz w:val="24"/>
          <w:szCs w:val="24"/>
        </w:rPr>
        <w:t xml:space="preserve">членове на Обединението са задължени да останат в него до окончателното  изпълнение на поръчката; </w:t>
      </w:r>
    </w:p>
    <w:p w:rsidR="00190588" w:rsidRPr="00190588" w:rsidRDefault="005B3A51" w:rsidP="00AA2035">
      <w:pPr>
        <w:numPr>
          <w:ilvl w:val="0"/>
          <w:numId w:val="7"/>
        </w:numPr>
        <w:tabs>
          <w:tab w:val="left" w:pos="1276"/>
        </w:tabs>
        <w:spacing w:after="0" w:line="240" w:lineRule="auto"/>
        <w:ind w:left="720" w:firstLine="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Обединението е създадено със срок най-малко до окончателното изпълнение на </w:t>
      </w:r>
      <w:r w:rsidRPr="009B6AD5">
        <w:rPr>
          <w:rFonts w:ascii="Times New Roman" w:eastAsia="Times New Roman" w:hAnsi="Times New Roman"/>
          <w:bCs/>
          <w:sz w:val="24"/>
          <w:szCs w:val="24"/>
        </w:rPr>
        <w:t>обществената поръчка.</w:t>
      </w:r>
    </w:p>
    <w:p w:rsidR="00190588" w:rsidRDefault="005B3A51" w:rsidP="00190588">
      <w:pPr>
        <w:tabs>
          <w:tab w:val="left" w:pos="1276"/>
        </w:tabs>
        <w:spacing w:after="0" w:line="240" w:lineRule="auto"/>
        <w:ind w:left="720"/>
        <w:contextualSpacing/>
        <w:jc w:val="both"/>
        <w:rPr>
          <w:rFonts w:ascii="Times New Roman" w:eastAsia="Times New Roman" w:hAnsi="Times New Roman"/>
          <w:sz w:val="24"/>
          <w:szCs w:val="24"/>
          <w:lang w:val="en-US"/>
        </w:rPr>
      </w:pPr>
      <w:r w:rsidRPr="00190588">
        <w:rPr>
          <w:rFonts w:ascii="Times New Roman" w:eastAsia="Times New Roman" w:hAnsi="Times New Roman"/>
          <w:sz w:val="24"/>
          <w:szCs w:val="24"/>
        </w:rPr>
        <w:t xml:space="preserve">Участниците в Обединението трябва да определят лице, което да представлява </w:t>
      </w:r>
    </w:p>
    <w:p w:rsidR="005B3A51" w:rsidRPr="00190588" w:rsidRDefault="005B3A51" w:rsidP="00190588">
      <w:pPr>
        <w:tabs>
          <w:tab w:val="left" w:pos="1276"/>
        </w:tabs>
        <w:spacing w:after="0" w:line="240" w:lineRule="auto"/>
        <w:contextualSpacing/>
        <w:jc w:val="both"/>
        <w:rPr>
          <w:rFonts w:ascii="Times New Roman" w:eastAsia="Times New Roman" w:hAnsi="Times New Roman"/>
          <w:bCs/>
          <w:sz w:val="24"/>
          <w:szCs w:val="24"/>
        </w:rPr>
      </w:pPr>
      <w:r w:rsidRPr="00190588">
        <w:rPr>
          <w:rFonts w:ascii="Times New Roman" w:eastAsia="Times New Roman" w:hAnsi="Times New Roman"/>
          <w:sz w:val="24"/>
          <w:szCs w:val="24"/>
        </w:rPr>
        <w:t>участниците в Обединението за целите на процедурата. Когато в договора не е посочено лицето, което представлява участниците в Обединението, задължително се представя и документ, подписан от лицата в Обединението, в който се посочва представляващият.</w:t>
      </w:r>
    </w:p>
    <w:p w:rsidR="0030111D" w:rsidRDefault="005B3A51" w:rsidP="0030111D">
      <w:pPr>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Лице, което участва в Обединение или е дало съгласие и фигурира като </w:t>
      </w:r>
    </w:p>
    <w:p w:rsidR="005B3A51" w:rsidRPr="00CE6D6A" w:rsidRDefault="005B3A51" w:rsidP="0030111D">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подизпълнител в Офертата на друг Участник, не може да представя самостоятелна Оферта за обявената процедура.</w:t>
      </w:r>
    </w:p>
    <w:p w:rsidR="0030111D" w:rsidRDefault="005B3A51" w:rsidP="0030111D">
      <w:pPr>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 процедура за възлагане на обществена поръчка едно физическо или юридическо </w:t>
      </w:r>
    </w:p>
    <w:p w:rsidR="005B3A51" w:rsidRPr="00CE6D6A" w:rsidRDefault="005B3A51" w:rsidP="0030111D">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лице може да участва самостоятелно или само в едно Обединение.</w:t>
      </w:r>
    </w:p>
    <w:p w:rsidR="0030111D" w:rsidRDefault="005B3A51" w:rsidP="0030111D">
      <w:pPr>
        <w:spacing w:after="0" w:line="240" w:lineRule="auto"/>
        <w:ind w:left="720"/>
        <w:jc w:val="both"/>
        <w:rPr>
          <w:rFonts w:ascii="Times New Roman" w:eastAsia="Times New Roman" w:hAnsi="Times New Roman"/>
          <w:sz w:val="24"/>
          <w:szCs w:val="24"/>
          <w:u w:val="single"/>
          <w:lang w:val="en-US"/>
        </w:rPr>
      </w:pPr>
      <w:r w:rsidRPr="00CE6D6A">
        <w:rPr>
          <w:rFonts w:ascii="Times New Roman" w:eastAsia="Times New Roman" w:hAnsi="Times New Roman"/>
          <w:sz w:val="24"/>
          <w:szCs w:val="24"/>
          <w:u w:val="single"/>
        </w:rPr>
        <w:t xml:space="preserve">Възложителят няма изискване за създаване на юридическо лице, когато </w:t>
      </w:r>
    </w:p>
    <w:p w:rsidR="005B3A51" w:rsidRPr="00CE6D6A" w:rsidRDefault="005B3A51" w:rsidP="0030111D">
      <w:pPr>
        <w:spacing w:after="0" w:line="240" w:lineRule="auto"/>
        <w:jc w:val="both"/>
        <w:rPr>
          <w:rFonts w:ascii="Times New Roman" w:eastAsia="Times New Roman" w:hAnsi="Times New Roman"/>
          <w:sz w:val="24"/>
          <w:szCs w:val="24"/>
          <w:u w:val="single"/>
        </w:rPr>
      </w:pPr>
      <w:r w:rsidRPr="00CE6D6A">
        <w:rPr>
          <w:rFonts w:ascii="Times New Roman" w:eastAsia="Times New Roman" w:hAnsi="Times New Roman"/>
          <w:sz w:val="24"/>
          <w:szCs w:val="24"/>
          <w:u w:val="single"/>
        </w:rPr>
        <w:t>Участникът, определен за изпълнител, е Обединение на физически и/или юридически лица.</w:t>
      </w:r>
    </w:p>
    <w:p w:rsidR="0030111D" w:rsidRDefault="005B3A51" w:rsidP="0030111D">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Когато участник в процедурата е обединение, което не е юридическо лице </w:t>
      </w:r>
    </w:p>
    <w:p w:rsidR="005B3A51" w:rsidRPr="00CE6D6A" w:rsidRDefault="005B3A51" w:rsidP="0030111D">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 xml:space="preserve">документите по чл.56, ал. 1, т. 1, букви "а" и "б" от ЗОП – (посочване на единен идентификационен код по </w:t>
      </w:r>
      <w:hyperlink r:id="rId12" w:history="1">
        <w:r w:rsidRPr="00CE6D6A">
          <w:rPr>
            <w:rFonts w:ascii="Times New Roman" w:hAnsi="Times New Roman"/>
            <w:sz w:val="24"/>
            <w:szCs w:val="24"/>
            <w:lang w:eastAsia="bg-BG"/>
          </w:rPr>
          <w:t>чл. 23 от Закона за търговския регистър</w:t>
        </w:r>
      </w:hyperlink>
      <w:r w:rsidRPr="00CE6D6A">
        <w:rPr>
          <w:rFonts w:ascii="Times New Roman" w:hAnsi="Times New Roman"/>
          <w:sz w:val="24"/>
          <w:szCs w:val="24"/>
          <w:lang w:eastAsia="bg-BG"/>
        </w:rPr>
        <w:t xml:space="preserve">,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w:t>
      </w:r>
      <w:r w:rsidRPr="00CE6D6A">
        <w:rPr>
          <w:rFonts w:ascii="Times New Roman" w:hAnsi="Times New Roman"/>
          <w:sz w:val="24"/>
          <w:szCs w:val="24"/>
          <w:lang w:eastAsia="bg-BG"/>
        </w:rPr>
        <w:lastRenderedPageBreak/>
        <w:t xml:space="preserve">кореспонденция при провеждането на процедурата, и декларация по </w:t>
      </w:r>
      <w:hyperlink r:id="rId13" w:history="1">
        <w:r w:rsidRPr="00CE6D6A">
          <w:rPr>
            <w:rFonts w:ascii="Times New Roman" w:hAnsi="Times New Roman"/>
            <w:sz w:val="24"/>
            <w:szCs w:val="24"/>
            <w:lang w:eastAsia="bg-BG"/>
          </w:rPr>
          <w:t>чл. 47, ал. 9</w:t>
        </w:r>
      </w:hyperlink>
      <w:r w:rsidRPr="00CE6D6A">
        <w:rPr>
          <w:rFonts w:ascii="Times New Roman" w:hAnsi="Times New Roman"/>
          <w:sz w:val="24"/>
          <w:szCs w:val="24"/>
          <w:lang w:eastAsia="bg-BG"/>
        </w:rPr>
        <w:t>) се представят за всяко физическо или юридическо лице, включено в обединението.</w:t>
      </w:r>
    </w:p>
    <w:p w:rsidR="0030111D" w:rsidRDefault="005B3A51" w:rsidP="0030111D">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Документите по чл. 56, ал. 1, т. 1, буква "в" от ЗОП (доказателства за упражняване </w:t>
      </w:r>
    </w:p>
    <w:p w:rsidR="005B3A51" w:rsidRPr="00CE6D6A" w:rsidRDefault="005B3A51" w:rsidP="0030111D">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 xml:space="preserve">на професионална дейност по </w:t>
      </w:r>
      <w:hyperlink r:id="rId14" w:history="1">
        <w:r w:rsidRPr="00CE6D6A">
          <w:rPr>
            <w:rFonts w:ascii="Times New Roman" w:hAnsi="Times New Roman"/>
            <w:sz w:val="24"/>
            <w:szCs w:val="24"/>
            <w:lang w:eastAsia="bg-BG"/>
          </w:rPr>
          <w:t>чл. 49, ал. 1</w:t>
        </w:r>
      </w:hyperlink>
      <w:r w:rsidRPr="00CE6D6A">
        <w:rPr>
          <w:rFonts w:ascii="Times New Roman" w:hAnsi="Times New Roman"/>
          <w:sz w:val="24"/>
          <w:szCs w:val="24"/>
          <w:lang w:eastAsia="bg-BG"/>
        </w:rPr>
        <w:t xml:space="preserve"> и 2, ако такива се изискват от възложителя) и по чл. 56, ал. 1, т. 4 и 5 от ЗОП (доказателства за икономическото и финансовото състояние по </w:t>
      </w:r>
      <w:hyperlink r:id="rId15" w:history="1">
        <w:r w:rsidRPr="00CE6D6A">
          <w:rPr>
            <w:rFonts w:ascii="Times New Roman" w:hAnsi="Times New Roman"/>
            <w:sz w:val="24"/>
            <w:szCs w:val="24"/>
            <w:lang w:eastAsia="bg-BG"/>
          </w:rPr>
          <w:t>чл. 50</w:t>
        </w:r>
      </w:hyperlink>
      <w:r w:rsidRPr="00CE6D6A">
        <w:rPr>
          <w:rFonts w:ascii="Times New Roman" w:hAnsi="Times New Roman"/>
          <w:sz w:val="24"/>
          <w:szCs w:val="24"/>
          <w:lang w:eastAsia="bg-BG"/>
        </w:rPr>
        <w:t xml:space="preserve">, посочени от възложителя в обявлението за обществена поръчка и доказателства за техническите възможности и/или квалификация по </w:t>
      </w:r>
      <w:hyperlink r:id="rId16" w:history="1">
        <w:r w:rsidRPr="00CE6D6A">
          <w:rPr>
            <w:rFonts w:ascii="Times New Roman" w:hAnsi="Times New Roman"/>
            <w:sz w:val="24"/>
            <w:szCs w:val="24"/>
            <w:lang w:eastAsia="bg-BG"/>
          </w:rPr>
          <w:t>чл. 51</w:t>
        </w:r>
      </w:hyperlink>
      <w:r w:rsidRPr="00CE6D6A">
        <w:rPr>
          <w:rFonts w:ascii="Times New Roman" w:hAnsi="Times New Roman"/>
          <w:sz w:val="24"/>
          <w:szCs w:val="24"/>
          <w:lang w:eastAsia="bg-BG"/>
        </w:rPr>
        <w:t xml:space="preserve">, посочени от възложителя в обявлението за обществена поръчка) се представят само за участниците, чрез които обединението доказва съответствието си с критериите за подбор по </w:t>
      </w:r>
      <w:hyperlink r:id="rId17" w:history="1">
        <w:r w:rsidRPr="00CE6D6A">
          <w:rPr>
            <w:rFonts w:ascii="Times New Roman" w:hAnsi="Times New Roman"/>
            <w:sz w:val="24"/>
            <w:szCs w:val="24"/>
            <w:lang w:eastAsia="bg-BG"/>
          </w:rPr>
          <w:t>чл. 25, ал. 2, т. 6</w:t>
        </w:r>
      </w:hyperlink>
      <w:r w:rsidRPr="00CE6D6A">
        <w:rPr>
          <w:rFonts w:ascii="Times New Roman" w:hAnsi="Times New Roman"/>
          <w:sz w:val="24"/>
          <w:szCs w:val="24"/>
          <w:lang w:eastAsia="bg-BG"/>
        </w:rPr>
        <w:t xml:space="preserve"> от ЗОП;.</w:t>
      </w:r>
    </w:p>
    <w:p w:rsidR="0030111D" w:rsidRDefault="005B3A51" w:rsidP="0030111D">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Когато участникът в процедура е чуждестранно физическо или юридическо лице </w:t>
      </w:r>
    </w:p>
    <w:p w:rsidR="005B3A51" w:rsidRPr="00CE6D6A" w:rsidRDefault="005B3A51" w:rsidP="0030111D">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 xml:space="preserve">или техни обединения, офертата се подава на български език, документът по чл. 56, ал. 1, т. 1 (посочване на единен идентификационен код по </w:t>
      </w:r>
      <w:hyperlink r:id="rId18" w:history="1">
        <w:r w:rsidRPr="00CE6D6A">
          <w:rPr>
            <w:rFonts w:ascii="Times New Roman" w:hAnsi="Times New Roman"/>
            <w:sz w:val="24"/>
            <w:szCs w:val="24"/>
            <w:lang w:eastAsia="bg-BG"/>
          </w:rPr>
          <w:t>чл. 23 от Закона за търговския регистър</w:t>
        </w:r>
      </w:hyperlink>
      <w:r w:rsidRPr="00CE6D6A">
        <w:rPr>
          <w:rFonts w:ascii="Times New Roman" w:hAnsi="Times New Roman"/>
          <w:sz w:val="24"/>
          <w:szCs w:val="24"/>
          <w:lang w:eastAsia="bg-BG"/>
        </w:rPr>
        <w:t xml:space="preserve">,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декларация по </w:t>
      </w:r>
      <w:hyperlink r:id="rId19" w:history="1">
        <w:r w:rsidRPr="00CE6D6A">
          <w:rPr>
            <w:rFonts w:ascii="Times New Roman" w:hAnsi="Times New Roman"/>
            <w:sz w:val="24"/>
            <w:szCs w:val="24"/>
            <w:lang w:eastAsia="bg-BG"/>
          </w:rPr>
          <w:t>чл. 47, ал. 9</w:t>
        </w:r>
      </w:hyperlink>
      <w:r w:rsidRPr="00CE6D6A">
        <w:rPr>
          <w:rFonts w:ascii="Times New Roman" w:hAnsi="Times New Roman"/>
          <w:sz w:val="24"/>
          <w:szCs w:val="24"/>
          <w:lang w:eastAsia="bg-BG"/>
        </w:rPr>
        <w:t xml:space="preserve">, и доказателства за упражняване на професионална дейност по </w:t>
      </w:r>
      <w:hyperlink r:id="rId20" w:history="1">
        <w:r w:rsidRPr="00CE6D6A">
          <w:rPr>
            <w:rFonts w:ascii="Times New Roman" w:hAnsi="Times New Roman"/>
            <w:sz w:val="24"/>
            <w:szCs w:val="24"/>
            <w:lang w:eastAsia="bg-BG"/>
          </w:rPr>
          <w:t>чл. 49, ал. 1</w:t>
        </w:r>
      </w:hyperlink>
      <w:r w:rsidRPr="00CE6D6A">
        <w:rPr>
          <w:rFonts w:ascii="Times New Roman" w:hAnsi="Times New Roman"/>
          <w:sz w:val="24"/>
          <w:szCs w:val="24"/>
          <w:lang w:eastAsia="bg-BG"/>
        </w:rPr>
        <w:t xml:space="preserve"> и 2, ако такива се изискват от възложителя) се представя в официален превод, а док. по чл. 56, ал. 1, т. 4, 5 от ЗОП (доказателства за икономическото и фин. състояние по чл. 50, посочени в обявлението за обществена поръчка и доказателства за техн. възможности и/или квалификация по чл. 51, посочени в обявлението за обществена поръчка), които са на чужд език, се представят и в превод.</w:t>
      </w:r>
    </w:p>
    <w:p w:rsidR="0030111D" w:rsidRDefault="005B3A51" w:rsidP="0030111D">
      <w:pPr>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 случай, че Участникът, избран за Изпълнител на настоящата обществена поръчка, </w:t>
      </w:r>
    </w:p>
    <w:p w:rsidR="005B3A51" w:rsidRPr="0030111D" w:rsidRDefault="005B3A51" w:rsidP="0030111D">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на етап процедура е участвал като обединение, той може да избере или да създаде юридическо лице, или да се регистрира в Регистър БУЛСТАТ към Агенцията по вписванията като неперсонифицирано дружество по смисъла на Закона за задълженията и договорите (ЗЗД). Независимо от избора му, регистрацията следва да бъде извършена преди сключването на договора за обществена поръчка.</w:t>
      </w:r>
    </w:p>
    <w:p w:rsidR="00CE6D6A" w:rsidRPr="00CE6D6A" w:rsidRDefault="00CE6D6A" w:rsidP="00AA2035">
      <w:pPr>
        <w:spacing w:after="0" w:line="240" w:lineRule="auto"/>
        <w:jc w:val="both"/>
        <w:rPr>
          <w:rFonts w:ascii="Times New Roman" w:eastAsia="Times New Roman" w:hAnsi="Times New Roman"/>
          <w:sz w:val="24"/>
          <w:szCs w:val="24"/>
          <w:lang w:val="en-US"/>
        </w:rPr>
      </w:pPr>
    </w:p>
    <w:p w:rsidR="00CE6D6A" w:rsidRPr="00CE6D6A" w:rsidRDefault="00CE6D6A" w:rsidP="00AA2035">
      <w:pPr>
        <w:spacing w:after="0" w:line="240" w:lineRule="auto"/>
        <w:jc w:val="both"/>
        <w:rPr>
          <w:rFonts w:ascii="Times New Roman" w:eastAsia="Times New Roman" w:hAnsi="Times New Roman"/>
          <w:sz w:val="24"/>
          <w:szCs w:val="24"/>
          <w:lang w:val="en-US"/>
        </w:rPr>
      </w:pPr>
    </w:p>
    <w:p w:rsidR="005B3A51" w:rsidRPr="00CE6D6A" w:rsidRDefault="00DF38E7" w:rsidP="00AA2035">
      <w:pPr>
        <w:tabs>
          <w:tab w:val="left" w:pos="1276"/>
        </w:tabs>
        <w:spacing w:after="0" w:line="240" w:lineRule="auto"/>
        <w:ind w:left="1276" w:hanging="556"/>
        <w:jc w:val="both"/>
        <w:rPr>
          <w:rFonts w:ascii="Times New Roman" w:eastAsia="Times New Roman" w:hAnsi="Times New Roman"/>
          <w:b/>
          <w:bCs/>
          <w:sz w:val="24"/>
          <w:szCs w:val="24"/>
          <w:lang w:val="en-US"/>
        </w:rPr>
      </w:pPr>
      <w:r w:rsidRPr="00CE6D6A">
        <w:rPr>
          <w:rFonts w:ascii="Times New Roman" w:eastAsia="Times New Roman" w:hAnsi="Times New Roman"/>
          <w:b/>
          <w:bCs/>
          <w:sz w:val="24"/>
          <w:szCs w:val="24"/>
        </w:rPr>
        <w:t xml:space="preserve">3. </w:t>
      </w:r>
      <w:r w:rsidR="005B3A51" w:rsidRPr="00CE6D6A">
        <w:rPr>
          <w:rFonts w:ascii="Times New Roman" w:eastAsia="Times New Roman" w:hAnsi="Times New Roman"/>
          <w:b/>
          <w:bCs/>
          <w:sz w:val="24"/>
          <w:szCs w:val="24"/>
        </w:rPr>
        <w:t>Общи изисквания при използване на подизпълнители</w:t>
      </w:r>
    </w:p>
    <w:p w:rsidR="005B3A51" w:rsidRPr="00CE6D6A" w:rsidRDefault="005B3A51" w:rsidP="00AA2035">
      <w:pPr>
        <w:spacing w:after="0" w:line="240" w:lineRule="auto"/>
        <w:ind w:left="720"/>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За подизпълнителите се прилагат само изискванията по чл.47, </w:t>
      </w:r>
      <w:hyperlink r:id="rId21" w:history="1">
        <w:r w:rsidRPr="00CE6D6A">
          <w:rPr>
            <w:rFonts w:ascii="Times New Roman" w:eastAsia="Times New Roman" w:hAnsi="Times New Roman"/>
            <w:sz w:val="24"/>
            <w:szCs w:val="24"/>
          </w:rPr>
          <w:t>ал. 1</w:t>
        </w:r>
      </w:hyperlink>
      <w:r w:rsidRPr="00CE6D6A">
        <w:rPr>
          <w:rFonts w:ascii="Times New Roman" w:eastAsia="Times New Roman" w:hAnsi="Times New Roman"/>
          <w:sz w:val="24"/>
          <w:szCs w:val="24"/>
        </w:rPr>
        <w:t xml:space="preserve"> и </w:t>
      </w:r>
      <w:hyperlink r:id="rId22" w:history="1">
        <w:r w:rsidRPr="00CE6D6A">
          <w:rPr>
            <w:rFonts w:ascii="Times New Roman" w:eastAsia="Times New Roman" w:hAnsi="Times New Roman"/>
            <w:sz w:val="24"/>
            <w:szCs w:val="24"/>
          </w:rPr>
          <w:t>5</w:t>
        </w:r>
      </w:hyperlink>
      <w:r w:rsidRPr="00CE6D6A">
        <w:rPr>
          <w:rFonts w:ascii="Times New Roman" w:eastAsia="Times New Roman" w:hAnsi="Times New Roman"/>
          <w:sz w:val="24"/>
          <w:szCs w:val="24"/>
        </w:rPr>
        <w:t xml:space="preserve"> от ЗОП.</w:t>
      </w:r>
    </w:p>
    <w:p w:rsidR="000B6BEB" w:rsidRDefault="005B3A51" w:rsidP="000B6BEB">
      <w:pPr>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Всеки Участник в процедурата за възлагане на обществена поръчка е длъжен да </w:t>
      </w:r>
    </w:p>
    <w:p w:rsidR="005B3A51" w:rsidRPr="00CE6D6A" w:rsidRDefault="005B3A51" w:rsidP="000B6BEB">
      <w:pPr>
        <w:spacing w:after="0" w:line="240" w:lineRule="auto"/>
        <w:jc w:val="both"/>
        <w:rPr>
          <w:rFonts w:ascii="Times New Roman" w:eastAsia="Times New Roman" w:hAnsi="Times New Roman"/>
          <w:sz w:val="24"/>
          <w:szCs w:val="24"/>
        </w:rPr>
      </w:pPr>
      <w:bookmarkStart w:id="42" w:name="_GoBack"/>
      <w:bookmarkEnd w:id="42"/>
      <w:r w:rsidRPr="00CE6D6A">
        <w:rPr>
          <w:rFonts w:ascii="Times New Roman" w:eastAsia="Times New Roman" w:hAnsi="Times New Roman"/>
          <w:sz w:val="24"/>
          <w:szCs w:val="24"/>
        </w:rPr>
        <w:t xml:space="preserve">заяви в Офертата си дали при изпълнението на поръчката ще ползва подизпълнители и какъв ще бъде делът и видът на тяхното участие в изпълнението на поръчката. </w:t>
      </w:r>
    </w:p>
    <w:p w:rsidR="00CE6D6A" w:rsidRPr="00CE6D6A" w:rsidRDefault="005B3A51" w:rsidP="00AA2035">
      <w:pPr>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С Офертата си Участниците могат да предлагат използването на подизпълнители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без ограничения.</w:t>
      </w:r>
    </w:p>
    <w:p w:rsidR="00CE6D6A" w:rsidRPr="00CE6D6A" w:rsidRDefault="005B3A51" w:rsidP="00AA2035">
      <w:pPr>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Лице, което е дало съгласие и е посочено като подизпълнител в Офертата на друг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Участник, не може да представя самостоятелна Оферта.</w:t>
      </w:r>
    </w:p>
    <w:p w:rsidR="00CE6D6A" w:rsidRPr="00CE6D6A" w:rsidRDefault="005B3A51" w:rsidP="00AA2035">
      <w:pPr>
        <w:spacing w:after="0" w:line="240" w:lineRule="auto"/>
        <w:ind w:left="720"/>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Съгласно чл. 119ж, ал. 4 от ЗОП когато Участник е определил с Офертата си един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или повече от подизпълнителите, с които ще сключи договор за подизпълнение, той е длъжен да:</w:t>
      </w:r>
    </w:p>
    <w:p w:rsidR="00CE6D6A" w:rsidRPr="00CE6D6A" w:rsidRDefault="005B3A51" w:rsidP="00AA2035">
      <w:pPr>
        <w:numPr>
          <w:ilvl w:val="0"/>
          <w:numId w:val="7"/>
        </w:numPr>
        <w:tabs>
          <w:tab w:val="left" w:pos="1276"/>
        </w:tabs>
        <w:spacing w:after="0" w:line="240" w:lineRule="auto"/>
        <w:ind w:left="720" w:firstLine="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посочи в Офертата си предложените подизпълнители, вида на работите, които </w:t>
      </w:r>
    </w:p>
    <w:p w:rsidR="005B3A51" w:rsidRPr="00CE6D6A" w:rsidRDefault="005B3A51" w:rsidP="00AA2035">
      <w:pPr>
        <w:tabs>
          <w:tab w:val="left" w:pos="1276"/>
        </w:tabs>
        <w:spacing w:after="0" w:line="240" w:lineRule="auto"/>
        <w:ind w:left="72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ще извършват, и дела на тяхното участие;</w:t>
      </w:r>
    </w:p>
    <w:p w:rsidR="00CE6D6A" w:rsidRPr="00CE6D6A" w:rsidRDefault="005B3A51" w:rsidP="00AA2035">
      <w:pPr>
        <w:numPr>
          <w:ilvl w:val="0"/>
          <w:numId w:val="7"/>
        </w:numPr>
        <w:tabs>
          <w:tab w:val="left" w:pos="1276"/>
        </w:tabs>
        <w:spacing w:after="0" w:line="240" w:lineRule="auto"/>
        <w:ind w:left="720" w:firstLine="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представи документи, с които доказва спазването на изискванията за подбор </w:t>
      </w:r>
    </w:p>
    <w:p w:rsidR="0002658B" w:rsidRPr="00CE6D6A" w:rsidRDefault="005B3A51" w:rsidP="00AA2035">
      <w:pPr>
        <w:tabs>
          <w:tab w:val="left" w:pos="1276"/>
        </w:tabs>
        <w:spacing w:after="0" w:line="240" w:lineRule="auto"/>
        <w:ind w:left="720"/>
        <w:contextualSpacing/>
        <w:jc w:val="both"/>
        <w:rPr>
          <w:rFonts w:ascii="Times New Roman" w:eastAsia="Times New Roman" w:hAnsi="Times New Roman"/>
          <w:bCs/>
          <w:sz w:val="24"/>
          <w:szCs w:val="24"/>
        </w:rPr>
      </w:pPr>
      <w:r w:rsidRPr="00CE6D6A">
        <w:rPr>
          <w:rFonts w:ascii="Times New Roman" w:eastAsia="Times New Roman" w:hAnsi="Times New Roman"/>
          <w:bCs/>
          <w:sz w:val="24"/>
          <w:szCs w:val="24"/>
        </w:rPr>
        <w:lastRenderedPageBreak/>
        <w:t>на всеки от тях съобразно вида и дела на тяхното участие;</w:t>
      </w:r>
    </w:p>
    <w:p w:rsidR="00CE6D6A" w:rsidRPr="00CE6D6A" w:rsidRDefault="005B3A51" w:rsidP="00AA2035">
      <w:pPr>
        <w:pStyle w:val="ac"/>
        <w:numPr>
          <w:ilvl w:val="0"/>
          <w:numId w:val="13"/>
        </w:numPr>
        <w:tabs>
          <w:tab w:val="left" w:pos="1276"/>
        </w:tabs>
        <w:ind w:left="1276" w:hanging="567"/>
        <w:jc w:val="both"/>
        <w:rPr>
          <w:bCs/>
        </w:rPr>
      </w:pPr>
      <w:r w:rsidRPr="00CE6D6A">
        <w:rPr>
          <w:bCs/>
        </w:rPr>
        <w:t xml:space="preserve">уведоми Възложителя за всяка промяна на подизпълнителите, настъпила по </w:t>
      </w:r>
    </w:p>
    <w:p w:rsidR="005B3A51" w:rsidRPr="00CE6D6A" w:rsidRDefault="005B3A51" w:rsidP="00AA2035">
      <w:pPr>
        <w:tabs>
          <w:tab w:val="left" w:pos="1276"/>
        </w:tabs>
        <w:spacing w:after="0" w:line="240" w:lineRule="auto"/>
        <w:jc w:val="both"/>
        <w:rPr>
          <w:rFonts w:ascii="Times New Roman" w:hAnsi="Times New Roman"/>
          <w:bCs/>
          <w:sz w:val="24"/>
          <w:szCs w:val="24"/>
        </w:rPr>
      </w:pPr>
      <w:r w:rsidRPr="00CE6D6A">
        <w:rPr>
          <w:rFonts w:ascii="Times New Roman" w:hAnsi="Times New Roman"/>
          <w:bCs/>
          <w:sz w:val="24"/>
          <w:szCs w:val="24"/>
        </w:rPr>
        <w:t>време на изпълнение на договора за обществена поръчка.</w:t>
      </w:r>
    </w:p>
    <w:p w:rsidR="00CE6D6A" w:rsidRPr="00CE6D6A" w:rsidRDefault="005B3A51" w:rsidP="00AA2035">
      <w:pPr>
        <w:spacing w:after="0" w:line="240" w:lineRule="auto"/>
        <w:ind w:left="720"/>
        <w:jc w:val="both"/>
        <w:rPr>
          <w:rFonts w:ascii="Times New Roman" w:eastAsia="Times New Roman" w:hAnsi="Times New Roman"/>
          <w:sz w:val="24"/>
          <w:szCs w:val="24"/>
          <w:u w:val="single"/>
          <w:lang w:val="en-US"/>
        </w:rPr>
      </w:pPr>
      <w:r w:rsidRPr="00CE6D6A">
        <w:rPr>
          <w:rFonts w:ascii="Times New Roman" w:eastAsia="Times New Roman" w:hAnsi="Times New Roman"/>
          <w:sz w:val="24"/>
          <w:szCs w:val="24"/>
          <w:u w:val="single"/>
        </w:rPr>
        <w:t xml:space="preserve">На основание чл. 119ж, ал. 5 от ЗОП Възложителят ще отстрани от участие в </w:t>
      </w:r>
    </w:p>
    <w:p w:rsidR="005B3A51" w:rsidRPr="00CE6D6A" w:rsidRDefault="005B3A51" w:rsidP="00AA2035">
      <w:pPr>
        <w:spacing w:after="0" w:line="240" w:lineRule="auto"/>
        <w:jc w:val="both"/>
        <w:rPr>
          <w:rFonts w:ascii="Times New Roman" w:eastAsia="Times New Roman" w:hAnsi="Times New Roman"/>
          <w:sz w:val="24"/>
          <w:szCs w:val="24"/>
          <w:u w:val="single"/>
        </w:rPr>
      </w:pPr>
      <w:r w:rsidRPr="00CE6D6A">
        <w:rPr>
          <w:rFonts w:ascii="Times New Roman" w:eastAsia="Times New Roman" w:hAnsi="Times New Roman"/>
          <w:sz w:val="24"/>
          <w:szCs w:val="24"/>
          <w:u w:val="single"/>
        </w:rPr>
        <w:t>процедурата Участник, ако предложен от него подизпъ</w:t>
      </w:r>
      <w:r w:rsidR="00997F42" w:rsidRPr="00CE6D6A">
        <w:rPr>
          <w:rFonts w:ascii="Times New Roman" w:eastAsia="Times New Roman" w:hAnsi="Times New Roman"/>
          <w:sz w:val="24"/>
          <w:szCs w:val="24"/>
          <w:u w:val="single"/>
        </w:rPr>
        <w:t>лнител не отговаря</w:t>
      </w:r>
      <w:r w:rsidRPr="00CE6D6A">
        <w:rPr>
          <w:rFonts w:ascii="Times New Roman" w:eastAsia="Times New Roman" w:hAnsi="Times New Roman"/>
          <w:sz w:val="24"/>
          <w:szCs w:val="24"/>
          <w:u w:val="single"/>
        </w:rPr>
        <w:t xml:space="preserve"> на критериите за подбор.</w:t>
      </w:r>
    </w:p>
    <w:p w:rsidR="00CE6D6A" w:rsidRPr="00CE6D6A" w:rsidRDefault="005B3A51" w:rsidP="00AA2035">
      <w:pPr>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Когато Участникът в процедура е чуждестранно физическо или юридическо лице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или техни обединения, офертата се подава на български език, документът, изискуем съгласно чл. 56, ал. 1, т. 1 от ЗОП, се представя в официален превод</w:t>
      </w:r>
      <w:r w:rsidRPr="00CE6D6A">
        <w:rPr>
          <w:rFonts w:ascii="Times New Roman" w:eastAsia="Times New Roman" w:hAnsi="Times New Roman"/>
          <w:spacing w:val="9"/>
          <w:sz w:val="24"/>
          <w:szCs w:val="24"/>
          <w:lang w:val="ru-RU"/>
        </w:rPr>
        <w:t xml:space="preserve"> по смисъла на § 1, т. 16а от допълнителните разпоредби на ЗОП</w:t>
      </w:r>
      <w:r w:rsidRPr="00CE6D6A">
        <w:rPr>
          <w:rFonts w:ascii="Times New Roman" w:eastAsia="Times New Roman" w:hAnsi="Times New Roman"/>
          <w:sz w:val="24"/>
          <w:szCs w:val="24"/>
        </w:rPr>
        <w:t xml:space="preserve">, а документите, изискуеми съгласно чл. 56, </w:t>
      </w:r>
      <w:proofErr w:type="gramStart"/>
      <w:r w:rsidRPr="00CE6D6A">
        <w:rPr>
          <w:rFonts w:ascii="Times New Roman" w:eastAsia="Times New Roman" w:hAnsi="Times New Roman"/>
          <w:sz w:val="24"/>
          <w:szCs w:val="24"/>
        </w:rPr>
        <w:t>ал</w:t>
      </w:r>
      <w:proofErr w:type="gramEnd"/>
      <w:r w:rsidRPr="00CE6D6A">
        <w:rPr>
          <w:rFonts w:ascii="Times New Roman" w:eastAsia="Times New Roman" w:hAnsi="Times New Roman"/>
          <w:sz w:val="24"/>
          <w:szCs w:val="24"/>
        </w:rPr>
        <w:t xml:space="preserve">. 1, т. 4, 5, 6 от ЗОП, които са на чужд език, се представят и в превод. </w:t>
      </w:r>
    </w:p>
    <w:p w:rsidR="00CE6D6A" w:rsidRPr="00CE6D6A" w:rsidRDefault="005B3A51" w:rsidP="00AA2035">
      <w:pPr>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При подаване на офертата си, Участникът може да </w:t>
      </w:r>
      <w:r w:rsidR="00CE6D6A" w:rsidRPr="00CE6D6A">
        <w:rPr>
          <w:rFonts w:ascii="Times New Roman" w:eastAsia="Times New Roman" w:hAnsi="Times New Roman"/>
          <w:sz w:val="24"/>
          <w:szCs w:val="24"/>
        </w:rPr>
        <w:t>посочи чрез изрично отбелязване</w:t>
      </w:r>
      <w:r w:rsidR="00CE6D6A" w:rsidRPr="00CE6D6A">
        <w:rPr>
          <w:rFonts w:ascii="Times New Roman" w:eastAsia="Times New Roman" w:hAnsi="Times New Roman"/>
          <w:sz w:val="24"/>
          <w:szCs w:val="24"/>
          <w:lang w:val="en-US"/>
        </w:rPr>
        <w:t xml:space="preserve"> </w:t>
      </w:r>
    </w:p>
    <w:p w:rsidR="005B3A51" w:rsidRPr="00CE6D6A" w:rsidRDefault="005B3A51" w:rsidP="00AA2035">
      <w:pPr>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w:t>
      </w:r>
    </w:p>
    <w:p w:rsidR="005B3A51" w:rsidRPr="00CE6D6A" w:rsidRDefault="005B3A51" w:rsidP="00AA2035">
      <w:pPr>
        <w:spacing w:after="0" w:line="240" w:lineRule="auto"/>
        <w:jc w:val="both"/>
        <w:rPr>
          <w:rFonts w:ascii="Times New Roman" w:eastAsia="Times New Roman" w:hAnsi="Times New Roman"/>
          <w:sz w:val="24"/>
          <w:szCs w:val="24"/>
          <w:lang w:val="en-US"/>
        </w:rPr>
      </w:pPr>
    </w:p>
    <w:p w:rsidR="005B3A51" w:rsidRPr="00CE6D6A" w:rsidRDefault="001E6CA2" w:rsidP="00AA2035">
      <w:pPr>
        <w:pStyle w:val="ac"/>
        <w:tabs>
          <w:tab w:val="left" w:pos="709"/>
        </w:tabs>
        <w:ind w:left="567"/>
        <w:jc w:val="both"/>
        <w:rPr>
          <w:b/>
          <w:spacing w:val="20"/>
          <w:lang w:eastAsia="bg-BG"/>
        </w:rPr>
      </w:pPr>
      <w:bookmarkStart w:id="43" w:name="_Ref333958307"/>
      <w:bookmarkStart w:id="44" w:name="_Toc381379698"/>
      <w:r w:rsidRPr="00CE6D6A">
        <w:rPr>
          <w:b/>
          <w:spacing w:val="20"/>
          <w:lang w:val="bg-BG" w:eastAsia="bg-BG"/>
        </w:rPr>
        <w:t xml:space="preserve">4. </w:t>
      </w:r>
      <w:r w:rsidR="005B3A51" w:rsidRPr="00CE6D6A">
        <w:rPr>
          <w:b/>
          <w:spacing w:val="20"/>
          <w:lang w:eastAsia="bg-BG"/>
        </w:rPr>
        <w:t>Административни изисквания към участниците в процедурата</w:t>
      </w:r>
      <w:bookmarkEnd w:id="43"/>
      <w:bookmarkEnd w:id="44"/>
    </w:p>
    <w:p w:rsidR="005B3A51" w:rsidRPr="00CE6D6A" w:rsidRDefault="00DF38E7" w:rsidP="00AA2035">
      <w:pPr>
        <w:pStyle w:val="ac"/>
        <w:numPr>
          <w:ilvl w:val="1"/>
          <w:numId w:val="11"/>
        </w:numPr>
        <w:tabs>
          <w:tab w:val="left" w:pos="709"/>
        </w:tabs>
        <w:ind w:left="1560" w:hanging="851"/>
        <w:jc w:val="both"/>
        <w:rPr>
          <w:b/>
          <w:spacing w:val="20"/>
          <w:lang w:eastAsia="bg-BG"/>
        </w:rPr>
      </w:pPr>
      <w:bookmarkStart w:id="45" w:name="_Ref334000543"/>
      <w:bookmarkStart w:id="46" w:name="_Toc381379699"/>
      <w:r w:rsidRPr="00CE6D6A">
        <w:rPr>
          <w:b/>
          <w:spacing w:val="20"/>
          <w:lang w:val="bg-BG" w:eastAsia="bg-BG"/>
        </w:rPr>
        <w:t xml:space="preserve">  </w:t>
      </w:r>
      <w:r w:rsidR="005B3A51" w:rsidRPr="00CE6D6A">
        <w:rPr>
          <w:b/>
          <w:spacing w:val="20"/>
          <w:lang w:eastAsia="bg-BG"/>
        </w:rPr>
        <w:t>Административни изисквания съгласно чл. 47 от ЗОП</w:t>
      </w:r>
      <w:bookmarkEnd w:id="45"/>
      <w:bookmarkEnd w:id="46"/>
    </w:p>
    <w:p w:rsidR="00190588" w:rsidRDefault="005B3A51" w:rsidP="00190588">
      <w:pPr>
        <w:spacing w:after="0" w:line="240" w:lineRule="auto"/>
        <w:ind w:left="709"/>
        <w:jc w:val="both"/>
        <w:rPr>
          <w:rFonts w:ascii="Times New Roman" w:eastAsia="Times New Roman" w:hAnsi="Times New Roman"/>
          <w:sz w:val="24"/>
          <w:szCs w:val="24"/>
          <w:lang w:val="en-US"/>
        </w:rPr>
      </w:pPr>
      <w:bookmarkStart w:id="47" w:name="_Ref333958226"/>
      <w:r w:rsidRPr="00CE6D6A">
        <w:rPr>
          <w:rFonts w:ascii="Times New Roman" w:eastAsia="Times New Roman" w:hAnsi="Times New Roman"/>
          <w:sz w:val="24"/>
          <w:szCs w:val="24"/>
        </w:rPr>
        <w:t xml:space="preserve">Участникът в настоящата процедура за обществена поръчка следва да отговаря на </w:t>
      </w:r>
    </w:p>
    <w:p w:rsidR="005B3A51" w:rsidRPr="00CE6D6A" w:rsidRDefault="005B3A51" w:rsidP="00190588">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следните административни изисквания, съгласно Закона за обществените поръчки (ЗОП), а именно:</w:t>
      </w:r>
    </w:p>
    <w:p w:rsidR="00CE6D6A" w:rsidRPr="00CE6D6A" w:rsidRDefault="005B3A51" w:rsidP="00AA2035">
      <w:pPr>
        <w:spacing w:after="0" w:line="240" w:lineRule="auto"/>
        <w:ind w:left="720"/>
        <w:jc w:val="both"/>
        <w:rPr>
          <w:rFonts w:ascii="Times New Roman" w:eastAsia="Times New Roman" w:hAnsi="Times New Roman"/>
          <w:sz w:val="24"/>
          <w:szCs w:val="24"/>
          <w:u w:val="single"/>
          <w:lang w:val="en-US"/>
        </w:rPr>
      </w:pPr>
      <w:bookmarkStart w:id="48" w:name="_Ref333999236"/>
      <w:r w:rsidRPr="00CE6D6A">
        <w:rPr>
          <w:rFonts w:ascii="Times New Roman" w:eastAsia="Times New Roman" w:hAnsi="Times New Roman"/>
          <w:sz w:val="24"/>
          <w:szCs w:val="24"/>
          <w:u w:val="single"/>
        </w:rPr>
        <w:t xml:space="preserve">В процедурата за възлагане на обществена поръчка не може да участва и </w:t>
      </w:r>
    </w:p>
    <w:p w:rsidR="005B3A51" w:rsidRPr="00CE6D6A" w:rsidRDefault="005B3A51" w:rsidP="00AA2035">
      <w:pPr>
        <w:spacing w:after="0" w:line="240" w:lineRule="auto"/>
        <w:jc w:val="both"/>
        <w:rPr>
          <w:rFonts w:ascii="Times New Roman" w:eastAsia="Times New Roman" w:hAnsi="Times New Roman"/>
          <w:sz w:val="24"/>
          <w:szCs w:val="24"/>
          <w:u w:val="single"/>
        </w:rPr>
      </w:pPr>
      <w:r w:rsidRPr="00CE6D6A">
        <w:rPr>
          <w:rFonts w:ascii="Times New Roman" w:eastAsia="Times New Roman" w:hAnsi="Times New Roman"/>
          <w:sz w:val="24"/>
          <w:szCs w:val="24"/>
          <w:u w:val="single"/>
        </w:rPr>
        <w:t>Възложителят ще отстрани всеки Участник:</w:t>
      </w:r>
      <w:bookmarkEnd w:id="48"/>
    </w:p>
    <w:p w:rsidR="005B3A51" w:rsidRPr="00CE6D6A" w:rsidRDefault="005B3A51" w:rsidP="00AA2035">
      <w:pPr>
        <w:tabs>
          <w:tab w:val="left" w:pos="1276"/>
        </w:tabs>
        <w:spacing w:after="0" w:line="240" w:lineRule="auto"/>
        <w:ind w:left="720"/>
        <w:jc w:val="both"/>
        <w:rPr>
          <w:rFonts w:ascii="Times New Roman" w:eastAsia="Times New Roman" w:hAnsi="Times New Roman"/>
          <w:bCs/>
          <w:sz w:val="24"/>
          <w:szCs w:val="24"/>
        </w:rPr>
      </w:pPr>
      <w:r w:rsidRPr="00CE6D6A">
        <w:rPr>
          <w:rFonts w:ascii="Times New Roman" w:eastAsia="Times New Roman" w:hAnsi="Times New Roman"/>
          <w:sz w:val="24"/>
          <w:szCs w:val="24"/>
        </w:rPr>
        <w:t xml:space="preserve">1. </w:t>
      </w:r>
      <w:r w:rsidRPr="00CE6D6A">
        <w:rPr>
          <w:rFonts w:ascii="Times New Roman" w:eastAsia="Times New Roman" w:hAnsi="Times New Roman"/>
          <w:bCs/>
          <w:sz w:val="24"/>
          <w:szCs w:val="24"/>
        </w:rPr>
        <w:t>Възложителят ще отстрани всеки Участник,:</w:t>
      </w:r>
    </w:p>
    <w:p w:rsidR="005B3A51" w:rsidRPr="00CE6D6A" w:rsidRDefault="005B3A51" w:rsidP="00AA2035">
      <w:pPr>
        <w:tabs>
          <w:tab w:val="left" w:pos="1276"/>
        </w:tabs>
        <w:spacing w:after="0" w:line="240" w:lineRule="auto"/>
        <w:ind w:left="720" w:hanging="540"/>
        <w:jc w:val="both"/>
        <w:rPr>
          <w:rFonts w:ascii="Times New Roman" w:eastAsia="Times New Roman" w:hAnsi="Times New Roman"/>
          <w:bCs/>
          <w:sz w:val="24"/>
          <w:szCs w:val="24"/>
        </w:rPr>
      </w:pP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ab/>
        <w:t>който е осъден с влязла в сила присъда, освен ако е реабилитиран, за:</w:t>
      </w:r>
    </w:p>
    <w:p w:rsidR="005B3A51" w:rsidRPr="00CE6D6A" w:rsidRDefault="005B3A51" w:rsidP="00AA2035">
      <w:pPr>
        <w:numPr>
          <w:ilvl w:val="0"/>
          <w:numId w:val="7"/>
        </w:numPr>
        <w:tabs>
          <w:tab w:val="left" w:pos="1276"/>
        </w:tabs>
        <w:spacing w:after="0" w:line="240" w:lineRule="auto"/>
        <w:ind w:left="720" w:firstLine="0"/>
        <w:jc w:val="both"/>
        <w:rPr>
          <w:rFonts w:ascii="Times New Roman" w:eastAsia="Times New Roman" w:hAnsi="Times New Roman"/>
          <w:bCs/>
          <w:sz w:val="24"/>
          <w:szCs w:val="24"/>
        </w:rPr>
      </w:pPr>
      <w:r w:rsidRPr="00CE6D6A">
        <w:rPr>
          <w:rFonts w:ascii="Times New Roman" w:eastAsia="Times New Roman" w:hAnsi="Times New Roman"/>
          <w:bCs/>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5B3A51" w:rsidRPr="00CE6D6A" w:rsidRDefault="005B3A51" w:rsidP="00AA2035">
      <w:pPr>
        <w:numPr>
          <w:ilvl w:val="0"/>
          <w:numId w:val="7"/>
        </w:numPr>
        <w:tabs>
          <w:tab w:val="left" w:pos="1276"/>
        </w:tabs>
        <w:spacing w:after="0" w:line="240" w:lineRule="auto"/>
        <w:ind w:left="720" w:firstLine="0"/>
        <w:jc w:val="both"/>
        <w:rPr>
          <w:rFonts w:ascii="Times New Roman" w:eastAsia="Times New Roman" w:hAnsi="Times New Roman"/>
          <w:bCs/>
          <w:sz w:val="24"/>
          <w:szCs w:val="24"/>
        </w:rPr>
      </w:pPr>
      <w:r w:rsidRPr="00CE6D6A">
        <w:rPr>
          <w:rFonts w:ascii="Times New Roman" w:eastAsia="Times New Roman" w:hAnsi="Times New Roman"/>
          <w:bCs/>
          <w:sz w:val="24"/>
          <w:szCs w:val="24"/>
        </w:rPr>
        <w:t>подкуп по чл. 301 - 307 от Наказателния кодекс;</w:t>
      </w:r>
    </w:p>
    <w:p w:rsidR="005B3A51" w:rsidRPr="00CE6D6A" w:rsidRDefault="005B3A51" w:rsidP="00AA2035">
      <w:pPr>
        <w:numPr>
          <w:ilvl w:val="0"/>
          <w:numId w:val="7"/>
        </w:numPr>
        <w:tabs>
          <w:tab w:val="left" w:pos="1276"/>
        </w:tabs>
        <w:spacing w:after="0" w:line="240" w:lineRule="auto"/>
        <w:ind w:left="720" w:firstLine="0"/>
        <w:jc w:val="both"/>
        <w:rPr>
          <w:rFonts w:ascii="Times New Roman" w:eastAsia="Times New Roman" w:hAnsi="Times New Roman"/>
          <w:bCs/>
          <w:sz w:val="24"/>
          <w:szCs w:val="24"/>
        </w:rPr>
      </w:pPr>
      <w:r w:rsidRPr="00CE6D6A">
        <w:rPr>
          <w:rFonts w:ascii="Times New Roman" w:eastAsia="Times New Roman" w:hAnsi="Times New Roman"/>
          <w:bCs/>
          <w:sz w:val="24"/>
          <w:szCs w:val="24"/>
        </w:rPr>
        <w:t>за участие в организирана престъпна група по чл. 321 и 321а от Наказателния кодекс;</w:t>
      </w:r>
    </w:p>
    <w:p w:rsidR="005B3A51" w:rsidRPr="00CE6D6A" w:rsidRDefault="005B3A51" w:rsidP="00AA2035">
      <w:pPr>
        <w:numPr>
          <w:ilvl w:val="0"/>
          <w:numId w:val="7"/>
        </w:numPr>
        <w:tabs>
          <w:tab w:val="left" w:pos="1276"/>
        </w:tabs>
        <w:spacing w:after="0" w:line="240" w:lineRule="auto"/>
        <w:ind w:left="720" w:firstLine="0"/>
        <w:jc w:val="both"/>
        <w:rPr>
          <w:rFonts w:ascii="Times New Roman" w:eastAsia="Times New Roman" w:hAnsi="Times New Roman"/>
          <w:bCs/>
          <w:sz w:val="24"/>
          <w:szCs w:val="24"/>
        </w:rPr>
      </w:pPr>
      <w:r w:rsidRPr="00CE6D6A">
        <w:rPr>
          <w:rFonts w:ascii="Times New Roman" w:eastAsia="Times New Roman" w:hAnsi="Times New Roman"/>
          <w:bCs/>
          <w:sz w:val="24"/>
          <w:szCs w:val="24"/>
        </w:rPr>
        <w:t>престъпление против собствеността по чл. 194 - 217 от Наказателния кодекс;</w:t>
      </w:r>
    </w:p>
    <w:p w:rsidR="005B3A51" w:rsidRPr="00CE6D6A" w:rsidRDefault="005B3A51" w:rsidP="00AA2035">
      <w:pPr>
        <w:numPr>
          <w:ilvl w:val="0"/>
          <w:numId w:val="7"/>
        </w:numPr>
        <w:tabs>
          <w:tab w:val="left" w:pos="1276"/>
        </w:tabs>
        <w:spacing w:after="0" w:line="240" w:lineRule="auto"/>
        <w:ind w:left="720" w:firstLine="0"/>
        <w:jc w:val="both"/>
        <w:rPr>
          <w:rFonts w:ascii="Times New Roman" w:eastAsia="Times New Roman" w:hAnsi="Times New Roman"/>
          <w:bCs/>
          <w:sz w:val="24"/>
          <w:szCs w:val="24"/>
        </w:rPr>
      </w:pPr>
      <w:r w:rsidRPr="00CE6D6A">
        <w:rPr>
          <w:rFonts w:ascii="Times New Roman" w:eastAsia="Times New Roman" w:hAnsi="Times New Roman"/>
          <w:bCs/>
          <w:sz w:val="24"/>
          <w:szCs w:val="24"/>
        </w:rPr>
        <w:t>престъпление против стопанството по чл. 219 - 252 от Наказателния кодекс;</w:t>
      </w:r>
    </w:p>
    <w:p w:rsidR="005B3A51" w:rsidRPr="00CE6D6A" w:rsidRDefault="005B3A51" w:rsidP="00AA2035">
      <w:pPr>
        <w:tabs>
          <w:tab w:val="left" w:pos="1276"/>
        </w:tabs>
        <w:spacing w:after="0" w:line="240" w:lineRule="auto"/>
        <w:ind w:left="720" w:hanging="360"/>
        <w:jc w:val="both"/>
        <w:rPr>
          <w:rFonts w:ascii="Times New Roman" w:eastAsia="Times New Roman" w:hAnsi="Times New Roman"/>
          <w:bCs/>
          <w:sz w:val="24"/>
          <w:szCs w:val="24"/>
        </w:rPr>
      </w:pP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ab/>
        <w:t>който е обявен в несъстоятелност;</w:t>
      </w:r>
    </w:p>
    <w:p w:rsidR="007D52E5" w:rsidRPr="00CE6D6A" w:rsidRDefault="005B3A51" w:rsidP="00AA2035">
      <w:pPr>
        <w:tabs>
          <w:tab w:val="left" w:pos="1276"/>
        </w:tabs>
        <w:spacing w:after="0" w:line="240" w:lineRule="auto"/>
        <w:ind w:left="720" w:hanging="36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ab/>
        <w:t xml:space="preserve">който е в производство по ликвидация или се намира в подобна процедура съгласно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националните закони и подзаконови актове;</w:t>
      </w:r>
    </w:p>
    <w:p w:rsidR="007D52E5" w:rsidRPr="00CE6D6A" w:rsidRDefault="005B3A51" w:rsidP="00AA2035">
      <w:pPr>
        <w:tabs>
          <w:tab w:val="left" w:pos="1276"/>
        </w:tabs>
        <w:spacing w:after="0" w:line="240" w:lineRule="auto"/>
        <w:ind w:left="720" w:hanging="36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ab/>
        <w:t xml:space="preserve">който има задължения по смисъла на чл. 162, ал. 2, т. 1 от Данъчно-осигурителния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7D52E5" w:rsidRPr="00CE6D6A" w:rsidRDefault="005B3A51" w:rsidP="00AA2035">
      <w:pPr>
        <w:tabs>
          <w:tab w:val="left" w:pos="1276"/>
        </w:tabs>
        <w:spacing w:after="0" w:line="240" w:lineRule="auto"/>
        <w:ind w:left="720" w:hanging="36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ab/>
        <w:t xml:space="preserve">който е в открито производство по несъстоятелност, или е сключил извънсъдебно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lastRenderedPageBreak/>
        <w:t>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90588" w:rsidRDefault="005B3A51" w:rsidP="00190588">
      <w:pPr>
        <w:tabs>
          <w:tab w:val="left" w:pos="1276"/>
        </w:tabs>
        <w:spacing w:after="0" w:line="240" w:lineRule="auto"/>
        <w:ind w:left="720" w:hanging="36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е)</w:t>
      </w:r>
      <w:r w:rsidRPr="00CE6D6A">
        <w:rPr>
          <w:rFonts w:ascii="Times New Roman" w:eastAsia="Times New Roman" w:hAnsi="Times New Roman"/>
          <w:b/>
          <w:bCs/>
          <w:sz w:val="24"/>
          <w:szCs w:val="24"/>
        </w:rPr>
        <w:tab/>
      </w:r>
      <w:r w:rsidRPr="00CE6D6A">
        <w:rPr>
          <w:rFonts w:ascii="Times New Roman" w:eastAsia="Times New Roman" w:hAnsi="Times New Roman"/>
          <w:bCs/>
          <w:sz w:val="24"/>
          <w:szCs w:val="24"/>
        </w:rPr>
        <w:t xml:space="preserve">който е осъден с влязла в сила присъда за престъпление по чл. 313 от Наказателния </w:t>
      </w:r>
    </w:p>
    <w:p w:rsidR="005B3A51" w:rsidRPr="00190588" w:rsidRDefault="005B3A51" w:rsidP="00190588">
      <w:pPr>
        <w:tabs>
          <w:tab w:val="left" w:pos="1276"/>
        </w:tabs>
        <w:spacing w:after="0" w:line="240" w:lineRule="auto"/>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кодекс във връзка с провеждане на процедури за възлагане на обществени поръчки</w:t>
      </w:r>
    </w:p>
    <w:p w:rsidR="00190588" w:rsidRDefault="005B3A51" w:rsidP="00190588">
      <w:pPr>
        <w:tabs>
          <w:tab w:val="left" w:pos="1276"/>
        </w:tabs>
        <w:spacing w:after="0" w:line="240" w:lineRule="auto"/>
        <w:ind w:left="720" w:hanging="36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ж)</w:t>
      </w:r>
      <w:r w:rsidRPr="00CE6D6A">
        <w:rPr>
          <w:rFonts w:ascii="Times New Roman" w:eastAsia="Times New Roman" w:hAnsi="Times New Roman"/>
          <w:bCs/>
          <w:sz w:val="24"/>
          <w:szCs w:val="24"/>
        </w:rPr>
        <w:tab/>
        <w:t xml:space="preserve">при които лицата по чл. 47 ал. 4 от ЗОП са свързани лица с Възложителя или със </w:t>
      </w:r>
    </w:p>
    <w:p w:rsidR="005B3A51" w:rsidRPr="00190588" w:rsidRDefault="005B3A51" w:rsidP="00190588">
      <w:pPr>
        <w:tabs>
          <w:tab w:val="left" w:pos="1276"/>
        </w:tabs>
        <w:spacing w:after="0" w:line="240" w:lineRule="auto"/>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служители на ръководна длъжност в неговата организация;</w:t>
      </w:r>
    </w:p>
    <w:p w:rsidR="007D52E5" w:rsidRPr="00CE6D6A" w:rsidRDefault="005B3A51" w:rsidP="00AA2035">
      <w:pPr>
        <w:tabs>
          <w:tab w:val="left" w:pos="1276"/>
        </w:tabs>
        <w:spacing w:after="0" w:line="240" w:lineRule="auto"/>
        <w:ind w:left="720" w:hanging="36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з)</w:t>
      </w:r>
      <w:r w:rsidRPr="00CE6D6A">
        <w:rPr>
          <w:rFonts w:ascii="Times New Roman" w:eastAsia="Times New Roman" w:hAnsi="Times New Roman"/>
          <w:bCs/>
          <w:sz w:val="24"/>
          <w:szCs w:val="24"/>
        </w:rPr>
        <w:tab/>
        <w:t xml:space="preserve">който е сключил договор с лице по чл. 21 или 22 от Закона за предотвратяване и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установяване на конфликт на интереси.</w:t>
      </w:r>
    </w:p>
    <w:p w:rsidR="005B3A51" w:rsidRPr="00CE6D6A" w:rsidRDefault="005B3A51" w:rsidP="00AA2035">
      <w:pPr>
        <w:tabs>
          <w:tab w:val="left" w:pos="1276"/>
        </w:tabs>
        <w:spacing w:after="0" w:line="240" w:lineRule="auto"/>
        <w:ind w:left="720" w:hanging="1276"/>
        <w:jc w:val="both"/>
        <w:rPr>
          <w:rFonts w:ascii="Times New Roman" w:eastAsia="Times New Roman" w:hAnsi="Times New Roman"/>
          <w:bCs/>
          <w:sz w:val="24"/>
          <w:szCs w:val="24"/>
        </w:rPr>
      </w:pPr>
      <w:r w:rsidRPr="00CE6D6A">
        <w:rPr>
          <w:rFonts w:ascii="Times New Roman" w:eastAsia="Times New Roman" w:hAnsi="Times New Roman"/>
          <w:bCs/>
          <w:sz w:val="24"/>
          <w:szCs w:val="24"/>
        </w:rPr>
        <w:tab/>
        <w:t xml:space="preserve">Изискванията по </w:t>
      </w:r>
      <w:r w:rsidR="001A364B" w:rsidRPr="00CE6D6A">
        <w:rPr>
          <w:rFonts w:ascii="Times New Roman" w:eastAsia="Times New Roman" w:hAnsi="Times New Roman"/>
          <w:b/>
          <w:bCs/>
          <w:sz w:val="24"/>
          <w:szCs w:val="24"/>
        </w:rPr>
        <w:t>т.</w:t>
      </w:r>
      <w:r w:rsidR="00005652" w:rsidRPr="00CE6D6A">
        <w:rPr>
          <w:rFonts w:ascii="Times New Roman" w:eastAsia="Times New Roman" w:hAnsi="Times New Roman"/>
          <w:b/>
          <w:bCs/>
          <w:sz w:val="24"/>
          <w:szCs w:val="24"/>
          <w:lang w:val="en-US"/>
        </w:rPr>
        <w:t>4.</w:t>
      </w:r>
      <w:r w:rsidRPr="00CE6D6A">
        <w:rPr>
          <w:rFonts w:ascii="Times New Roman" w:eastAsia="Times New Roman" w:hAnsi="Times New Roman"/>
          <w:b/>
          <w:bCs/>
          <w:sz w:val="24"/>
          <w:szCs w:val="24"/>
        </w:rPr>
        <w:t>1</w:t>
      </w:r>
      <w:r w:rsidR="00005652" w:rsidRPr="00CE6D6A">
        <w:rPr>
          <w:rFonts w:ascii="Times New Roman" w:eastAsia="Times New Roman" w:hAnsi="Times New Roman"/>
          <w:b/>
          <w:bCs/>
          <w:sz w:val="24"/>
          <w:szCs w:val="24"/>
          <w:lang w:val="en-US"/>
        </w:rPr>
        <w:t>.</w:t>
      </w:r>
      <w:r w:rsidRPr="00CE6D6A">
        <w:rPr>
          <w:rFonts w:ascii="Times New Roman" w:eastAsia="Times New Roman" w:hAnsi="Times New Roman"/>
          <w:b/>
          <w:bCs/>
          <w:sz w:val="24"/>
          <w:szCs w:val="24"/>
        </w:rPr>
        <w:t>,</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е)</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ж)</w:t>
      </w:r>
      <w:r w:rsidRPr="00CE6D6A">
        <w:rPr>
          <w:rFonts w:ascii="Times New Roman" w:eastAsia="Times New Roman" w:hAnsi="Times New Roman"/>
          <w:bCs/>
          <w:sz w:val="24"/>
          <w:szCs w:val="24"/>
        </w:rPr>
        <w:t xml:space="preserve"> се прилагат, както следва:</w:t>
      </w:r>
    </w:p>
    <w:p w:rsidR="00CE6D6A" w:rsidRPr="00CE6D6A" w:rsidRDefault="005B3A51" w:rsidP="00AA2035">
      <w:pPr>
        <w:pStyle w:val="ac"/>
        <w:numPr>
          <w:ilvl w:val="0"/>
          <w:numId w:val="14"/>
        </w:numPr>
        <w:tabs>
          <w:tab w:val="left" w:pos="1276"/>
        </w:tabs>
        <w:jc w:val="both"/>
        <w:rPr>
          <w:bCs/>
        </w:rPr>
      </w:pPr>
      <w:proofErr w:type="gramStart"/>
      <w:r w:rsidRPr="00CE6D6A">
        <w:rPr>
          <w:bCs/>
        </w:rPr>
        <w:t>при</w:t>
      </w:r>
      <w:proofErr w:type="gramEnd"/>
      <w:r w:rsidRPr="00CE6D6A">
        <w:rPr>
          <w:bCs/>
        </w:rPr>
        <w:t xml:space="preserve"> събирателно дружество - за лицата по </w:t>
      </w:r>
      <w:hyperlink r:id="rId23" w:tgtFrame="_self" w:history="1">
        <w:r w:rsidRPr="00CE6D6A">
          <w:rPr>
            <w:bCs/>
          </w:rPr>
          <w:t>чл. 84, ал. 1</w:t>
        </w:r>
      </w:hyperlink>
      <w:r w:rsidRPr="00CE6D6A">
        <w:rPr>
          <w:bCs/>
        </w:rPr>
        <w:t xml:space="preserve"> и </w:t>
      </w:r>
      <w:hyperlink r:id="rId24" w:tgtFrame="_self" w:history="1">
        <w:r w:rsidRPr="00CE6D6A">
          <w:rPr>
            <w:bCs/>
          </w:rPr>
          <w:t>чл. 89, ал. 1</w:t>
        </w:r>
      </w:hyperlink>
      <w:r w:rsidRPr="00CE6D6A">
        <w:rPr>
          <w:bCs/>
        </w:rPr>
        <w:t xml:space="preserve"> от </w:t>
      </w:r>
    </w:p>
    <w:p w:rsidR="005B3A51" w:rsidRPr="00CE6D6A" w:rsidRDefault="005B3A51" w:rsidP="00AA2035">
      <w:pPr>
        <w:tabs>
          <w:tab w:val="left" w:pos="1276"/>
        </w:tabs>
        <w:spacing w:after="0" w:line="240" w:lineRule="auto"/>
        <w:jc w:val="both"/>
        <w:rPr>
          <w:rFonts w:ascii="Times New Roman" w:hAnsi="Times New Roman"/>
          <w:bCs/>
          <w:sz w:val="24"/>
          <w:szCs w:val="24"/>
        </w:rPr>
      </w:pPr>
      <w:r w:rsidRPr="00CE6D6A">
        <w:rPr>
          <w:rFonts w:ascii="Times New Roman" w:hAnsi="Times New Roman"/>
          <w:bCs/>
        </w:rPr>
        <w:t xml:space="preserve">Търговския </w:t>
      </w:r>
      <w:r w:rsidRPr="00CE6D6A">
        <w:rPr>
          <w:rFonts w:ascii="Times New Roman" w:hAnsi="Times New Roman"/>
          <w:bCs/>
          <w:sz w:val="24"/>
          <w:szCs w:val="24"/>
        </w:rPr>
        <w:t>закон;</w:t>
      </w:r>
    </w:p>
    <w:p w:rsidR="00CE6D6A" w:rsidRPr="00CE6D6A" w:rsidRDefault="005B3A51" w:rsidP="00AA2035">
      <w:pPr>
        <w:pStyle w:val="ac"/>
        <w:numPr>
          <w:ilvl w:val="0"/>
          <w:numId w:val="14"/>
        </w:numPr>
        <w:tabs>
          <w:tab w:val="left" w:pos="1276"/>
        </w:tabs>
        <w:jc w:val="both"/>
        <w:rPr>
          <w:bCs/>
        </w:rPr>
      </w:pPr>
      <w:proofErr w:type="gramStart"/>
      <w:r w:rsidRPr="00CE6D6A">
        <w:rPr>
          <w:bCs/>
        </w:rPr>
        <w:t>при</w:t>
      </w:r>
      <w:proofErr w:type="gramEnd"/>
      <w:r w:rsidRPr="00CE6D6A">
        <w:rPr>
          <w:bCs/>
        </w:rPr>
        <w:t xml:space="preserve"> командитно дружество - за лицата по </w:t>
      </w:r>
      <w:hyperlink r:id="rId25" w:tgtFrame="_self" w:history="1">
        <w:r w:rsidRPr="00CE6D6A">
          <w:rPr>
            <w:bCs/>
          </w:rPr>
          <w:t>чл. 105</w:t>
        </w:r>
      </w:hyperlink>
      <w:r w:rsidRPr="00CE6D6A">
        <w:rPr>
          <w:bCs/>
        </w:rPr>
        <w:t xml:space="preserve"> от Търговския закон, без </w:t>
      </w:r>
    </w:p>
    <w:p w:rsidR="005B3A51" w:rsidRPr="00CE6D6A" w:rsidRDefault="005B3A51" w:rsidP="00AA2035">
      <w:pPr>
        <w:tabs>
          <w:tab w:val="left" w:pos="1276"/>
        </w:tabs>
        <w:spacing w:after="0" w:line="240" w:lineRule="auto"/>
        <w:jc w:val="both"/>
        <w:rPr>
          <w:rFonts w:ascii="Times New Roman" w:hAnsi="Times New Roman"/>
          <w:bCs/>
        </w:rPr>
      </w:pPr>
      <w:r w:rsidRPr="00CE6D6A">
        <w:rPr>
          <w:rFonts w:ascii="Times New Roman" w:hAnsi="Times New Roman"/>
          <w:bCs/>
        </w:rPr>
        <w:t>ограничено отговорните съдружници;</w:t>
      </w:r>
    </w:p>
    <w:p w:rsidR="00CE6D6A" w:rsidRPr="00CE6D6A" w:rsidRDefault="005B3A51" w:rsidP="00AA2035">
      <w:pPr>
        <w:pStyle w:val="ac"/>
        <w:numPr>
          <w:ilvl w:val="0"/>
          <w:numId w:val="14"/>
        </w:numPr>
        <w:tabs>
          <w:tab w:val="left" w:pos="1276"/>
        </w:tabs>
        <w:jc w:val="both"/>
        <w:rPr>
          <w:bCs/>
        </w:rPr>
      </w:pPr>
      <w:proofErr w:type="gramStart"/>
      <w:r w:rsidRPr="00CE6D6A">
        <w:rPr>
          <w:bCs/>
        </w:rPr>
        <w:t>при</w:t>
      </w:r>
      <w:proofErr w:type="gramEnd"/>
      <w:r w:rsidRPr="00CE6D6A">
        <w:rPr>
          <w:bCs/>
        </w:rPr>
        <w:t xml:space="preserve"> дружество с ограничена отговорност - за лицата по </w:t>
      </w:r>
      <w:hyperlink r:id="rId26" w:tgtFrame="_self" w:history="1">
        <w:r w:rsidRPr="00CE6D6A">
          <w:rPr>
            <w:bCs/>
          </w:rPr>
          <w:t>чл. 141, ал. 2</w:t>
        </w:r>
      </w:hyperlink>
      <w:r w:rsidRPr="00CE6D6A">
        <w:rPr>
          <w:bCs/>
        </w:rPr>
        <w:t xml:space="preserve"> от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hAnsi="Times New Roman"/>
          <w:bCs/>
        </w:rPr>
        <w:t xml:space="preserve">Търговския </w:t>
      </w:r>
      <w:r w:rsidRPr="00CE6D6A">
        <w:rPr>
          <w:rFonts w:ascii="Times New Roman" w:eastAsia="Times New Roman" w:hAnsi="Times New Roman"/>
          <w:bCs/>
          <w:sz w:val="24"/>
          <w:szCs w:val="24"/>
        </w:rPr>
        <w:t xml:space="preserve">закон, а при еднолично дружество с ограничена отговорност - за лицата по </w:t>
      </w:r>
      <w:hyperlink r:id="rId27" w:tgtFrame="_self" w:history="1">
        <w:r w:rsidRPr="00CE6D6A">
          <w:rPr>
            <w:rFonts w:ascii="Times New Roman" w:eastAsia="Times New Roman" w:hAnsi="Times New Roman"/>
            <w:bCs/>
            <w:sz w:val="24"/>
            <w:szCs w:val="24"/>
          </w:rPr>
          <w:t>чл. 147, ал. 1</w:t>
        </w:r>
      </w:hyperlink>
      <w:r w:rsidRPr="00CE6D6A">
        <w:rPr>
          <w:rFonts w:ascii="Times New Roman" w:eastAsia="Times New Roman" w:hAnsi="Times New Roman"/>
          <w:bCs/>
          <w:sz w:val="24"/>
          <w:szCs w:val="24"/>
        </w:rPr>
        <w:t xml:space="preserve"> от Търговския закон;</w:t>
      </w:r>
    </w:p>
    <w:p w:rsidR="00CE6D6A" w:rsidRPr="00CE6D6A" w:rsidRDefault="005B3A51" w:rsidP="00AA2035">
      <w:pPr>
        <w:pStyle w:val="ac"/>
        <w:numPr>
          <w:ilvl w:val="0"/>
          <w:numId w:val="14"/>
        </w:numPr>
        <w:tabs>
          <w:tab w:val="left" w:pos="1276"/>
        </w:tabs>
        <w:jc w:val="both"/>
        <w:rPr>
          <w:bCs/>
        </w:rPr>
      </w:pPr>
      <w:proofErr w:type="gramStart"/>
      <w:r w:rsidRPr="00CE6D6A">
        <w:rPr>
          <w:bCs/>
        </w:rPr>
        <w:t>при</w:t>
      </w:r>
      <w:proofErr w:type="gramEnd"/>
      <w:r w:rsidRPr="00CE6D6A">
        <w:rPr>
          <w:bCs/>
        </w:rPr>
        <w:t xml:space="preserve"> акционерно дружество - за овластените лица по </w:t>
      </w:r>
      <w:hyperlink r:id="rId28" w:tgtFrame="_self" w:history="1">
        <w:r w:rsidRPr="00CE6D6A">
          <w:rPr>
            <w:bCs/>
          </w:rPr>
          <w:t>чл. 235, ал. 2</w:t>
        </w:r>
      </w:hyperlink>
      <w:r w:rsidRPr="00CE6D6A">
        <w:rPr>
          <w:bCs/>
        </w:rPr>
        <w:t xml:space="preserve"> от Търговския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hAnsi="Times New Roman"/>
          <w:bCs/>
        </w:rPr>
        <w:t xml:space="preserve">закон, а </w:t>
      </w:r>
      <w:r w:rsidRPr="00CE6D6A">
        <w:rPr>
          <w:rFonts w:ascii="Times New Roman" w:eastAsia="Times New Roman" w:hAnsi="Times New Roman"/>
          <w:bCs/>
          <w:sz w:val="24"/>
          <w:szCs w:val="24"/>
        </w:rPr>
        <w:t xml:space="preserve">при липса на овластяване - за лицата по </w:t>
      </w:r>
      <w:hyperlink r:id="rId29" w:tgtFrame="_self" w:history="1">
        <w:r w:rsidRPr="00CE6D6A">
          <w:rPr>
            <w:rFonts w:ascii="Times New Roman" w:eastAsia="Times New Roman" w:hAnsi="Times New Roman"/>
            <w:bCs/>
            <w:sz w:val="24"/>
            <w:szCs w:val="24"/>
          </w:rPr>
          <w:t>чл. 235, ал. 1</w:t>
        </w:r>
      </w:hyperlink>
      <w:r w:rsidRPr="00CE6D6A">
        <w:rPr>
          <w:rFonts w:ascii="Times New Roman" w:eastAsia="Times New Roman" w:hAnsi="Times New Roman"/>
          <w:bCs/>
          <w:sz w:val="24"/>
          <w:szCs w:val="24"/>
        </w:rPr>
        <w:t xml:space="preserve"> от Търговския закон;</w:t>
      </w:r>
    </w:p>
    <w:p w:rsidR="00CE6D6A" w:rsidRPr="00CE6D6A" w:rsidRDefault="005B3A51" w:rsidP="00AA2035">
      <w:pPr>
        <w:pStyle w:val="ac"/>
        <w:numPr>
          <w:ilvl w:val="0"/>
          <w:numId w:val="14"/>
        </w:numPr>
        <w:tabs>
          <w:tab w:val="left" w:pos="1276"/>
        </w:tabs>
        <w:jc w:val="both"/>
        <w:rPr>
          <w:bCs/>
          <w:lang w:val="en-US"/>
        </w:rPr>
      </w:pPr>
      <w:proofErr w:type="gramStart"/>
      <w:r w:rsidRPr="00CE6D6A">
        <w:rPr>
          <w:bCs/>
        </w:rPr>
        <w:t>при</w:t>
      </w:r>
      <w:proofErr w:type="gramEnd"/>
      <w:r w:rsidRPr="00CE6D6A">
        <w:rPr>
          <w:bCs/>
        </w:rPr>
        <w:t xml:space="preserve"> командитно дружество с акции - за лицата по </w:t>
      </w:r>
      <w:hyperlink r:id="rId30" w:tgtFrame="_self" w:history="1">
        <w:r w:rsidRPr="00CE6D6A">
          <w:rPr>
            <w:bCs/>
          </w:rPr>
          <w:t>чл. 244, ал. 4</w:t>
        </w:r>
      </w:hyperlink>
      <w:r w:rsidRPr="00CE6D6A">
        <w:rPr>
          <w:bCs/>
        </w:rPr>
        <w:t xml:space="preserve"> от Търговския </w:t>
      </w:r>
    </w:p>
    <w:p w:rsidR="005B3A51" w:rsidRPr="00CE6D6A" w:rsidRDefault="005B3A51" w:rsidP="00AA2035">
      <w:pPr>
        <w:tabs>
          <w:tab w:val="left" w:pos="1276"/>
        </w:tabs>
        <w:spacing w:after="0" w:line="240" w:lineRule="auto"/>
        <w:jc w:val="both"/>
        <w:rPr>
          <w:rFonts w:ascii="Times New Roman" w:hAnsi="Times New Roman"/>
          <w:bCs/>
          <w:sz w:val="24"/>
          <w:szCs w:val="24"/>
        </w:rPr>
      </w:pPr>
      <w:r w:rsidRPr="00CE6D6A">
        <w:rPr>
          <w:rFonts w:ascii="Times New Roman" w:hAnsi="Times New Roman"/>
          <w:bCs/>
          <w:sz w:val="24"/>
          <w:szCs w:val="24"/>
        </w:rPr>
        <w:t>закон;</w:t>
      </w:r>
    </w:p>
    <w:p w:rsidR="005B3A51" w:rsidRPr="00CE6D6A" w:rsidRDefault="005B3A51" w:rsidP="00AA2035">
      <w:pPr>
        <w:tabs>
          <w:tab w:val="left" w:pos="1276"/>
        </w:tabs>
        <w:spacing w:after="0" w:line="240" w:lineRule="auto"/>
        <w:ind w:left="720"/>
        <w:jc w:val="both"/>
        <w:rPr>
          <w:rFonts w:ascii="Times New Roman" w:eastAsia="Times New Roman" w:hAnsi="Times New Roman"/>
          <w:bCs/>
          <w:sz w:val="24"/>
          <w:szCs w:val="24"/>
        </w:rPr>
      </w:pPr>
      <w:r w:rsidRPr="00CE6D6A">
        <w:rPr>
          <w:rFonts w:ascii="Times New Roman" w:eastAsia="Times New Roman" w:hAnsi="Times New Roman"/>
          <w:b/>
          <w:bCs/>
          <w:sz w:val="24"/>
          <w:szCs w:val="24"/>
        </w:rPr>
        <w:t xml:space="preserve">6. </w:t>
      </w:r>
      <w:r w:rsidRPr="00CE6D6A">
        <w:rPr>
          <w:rFonts w:ascii="Times New Roman" w:eastAsia="Times New Roman" w:hAnsi="Times New Roman"/>
          <w:bCs/>
          <w:sz w:val="24"/>
          <w:szCs w:val="24"/>
        </w:rPr>
        <w:t>при едноличен търговец - за физическото лице - търговец;</w:t>
      </w:r>
    </w:p>
    <w:p w:rsidR="00CE6D6A" w:rsidRPr="00CE6D6A"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
          <w:bCs/>
          <w:sz w:val="24"/>
          <w:szCs w:val="24"/>
        </w:rPr>
        <w:t xml:space="preserve">7.  </w:t>
      </w:r>
      <w:r w:rsidRPr="00CE6D6A">
        <w:rPr>
          <w:rFonts w:ascii="Times New Roman" w:eastAsia="Times New Roman" w:hAnsi="Times New Roman"/>
          <w:bCs/>
          <w:sz w:val="24"/>
          <w:szCs w:val="24"/>
        </w:rPr>
        <w:t xml:space="preserve">във всички останали случаи, включително за чуждестранните лица - за лицата,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които представляват Участника;</w:t>
      </w:r>
    </w:p>
    <w:p w:rsidR="00CE6D6A" w:rsidRPr="00CE6D6A" w:rsidRDefault="005B3A51" w:rsidP="00AA2035">
      <w:pPr>
        <w:tabs>
          <w:tab w:val="left" w:pos="720"/>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В случаите по т. </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w:t>
      </w:r>
      <w:r w:rsidRPr="00CE6D6A">
        <w:rPr>
          <w:rFonts w:ascii="Times New Roman" w:eastAsia="Times New Roman" w:hAnsi="Times New Roman"/>
          <w:b/>
          <w:bCs/>
          <w:sz w:val="24"/>
          <w:szCs w:val="24"/>
        </w:rPr>
        <w:t>7</w:t>
      </w:r>
      <w:r w:rsidRPr="00CE6D6A">
        <w:rPr>
          <w:rFonts w:ascii="Times New Roman" w:eastAsia="Times New Roman" w:hAnsi="Times New Roman"/>
          <w:bCs/>
          <w:sz w:val="24"/>
          <w:szCs w:val="24"/>
        </w:rPr>
        <w:t xml:space="preserve"> и за прокуристите, когато има такива; когато чуждестранно </w:t>
      </w:r>
    </w:p>
    <w:p w:rsidR="005B3A51" w:rsidRPr="00CE6D6A" w:rsidRDefault="005B3A51" w:rsidP="00AA2035">
      <w:pPr>
        <w:tabs>
          <w:tab w:val="left" w:pos="720"/>
          <w:tab w:val="left" w:pos="1276"/>
        </w:tabs>
        <w:spacing w:after="0" w:line="240" w:lineRule="auto"/>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CE6D6A" w:rsidRPr="00CE6D6A"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Когато Участникът предвижда участието на подизпълнители при изпълнение на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поръчката, подизпълнителите трябва да отговарят само на изискванията по т. </w:t>
      </w:r>
      <w:proofErr w:type="gramStart"/>
      <w:r w:rsidR="00005652" w:rsidRPr="00CE6D6A">
        <w:rPr>
          <w:rFonts w:ascii="Times New Roman" w:eastAsia="Times New Roman" w:hAnsi="Times New Roman"/>
          <w:b/>
          <w:bCs/>
          <w:sz w:val="24"/>
          <w:szCs w:val="24"/>
          <w:lang w:val="en-US"/>
        </w:rPr>
        <w:t>4.</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ж)</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з)</w:t>
      </w:r>
      <w:r w:rsidRPr="00CE6D6A">
        <w:rPr>
          <w:rFonts w:ascii="Times New Roman" w:eastAsia="Times New Roman" w:hAnsi="Times New Roman"/>
          <w:bCs/>
          <w:sz w:val="24"/>
          <w:szCs w:val="24"/>
        </w:rPr>
        <w:t>.</w:t>
      </w:r>
      <w:proofErr w:type="gramEnd"/>
    </w:p>
    <w:p w:rsidR="00CE6D6A" w:rsidRPr="00CE6D6A"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При подаване на Офертата Участникът удостоверява липсата на обстоятелствата по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точка </w:t>
      </w:r>
      <w:r w:rsidR="00DF38E7" w:rsidRPr="00CE6D6A">
        <w:rPr>
          <w:rFonts w:ascii="Times New Roman" w:eastAsia="Times New Roman" w:hAnsi="Times New Roman"/>
          <w:b/>
          <w:bCs/>
          <w:sz w:val="24"/>
          <w:szCs w:val="24"/>
        </w:rPr>
        <w:t>4</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с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CE6D6A" w:rsidRPr="00CE6D6A"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При подписване на договора за обществена поръчка Участникът, определен за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изпълнител, е длъжен да представи документи от съответните компетентни органи за удостоверяване липсата на обстоятелства по точка </w:t>
      </w:r>
      <w:r w:rsidR="00005652" w:rsidRPr="00CE6D6A">
        <w:rPr>
          <w:rFonts w:ascii="Times New Roman" w:eastAsia="Times New Roman" w:hAnsi="Times New Roman"/>
          <w:b/>
          <w:bCs/>
          <w:sz w:val="24"/>
          <w:szCs w:val="24"/>
          <w:lang w:val="en-US"/>
        </w:rPr>
        <w:t>4.</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е)</w:t>
      </w:r>
      <w:r w:rsidRPr="00CE6D6A">
        <w:rPr>
          <w:rFonts w:ascii="Times New Roman" w:eastAsia="Times New Roman" w:hAnsi="Times New Roman"/>
          <w:bCs/>
          <w:sz w:val="24"/>
          <w:szCs w:val="24"/>
        </w:rPr>
        <w:t>,</w:t>
      </w:r>
      <w:r w:rsidRPr="00CE6D6A">
        <w:rPr>
          <w:rFonts w:ascii="Times New Roman" w:eastAsia="Times New Roman" w:hAnsi="Times New Roman"/>
        </w:rPr>
        <w:t xml:space="preserve"> </w:t>
      </w:r>
      <w:r w:rsidRPr="00CE6D6A">
        <w:rPr>
          <w:rFonts w:ascii="Times New Roman" w:eastAsia="Times New Roman" w:hAnsi="Times New Roman"/>
          <w:bCs/>
          <w:sz w:val="24"/>
          <w:szCs w:val="24"/>
        </w:rPr>
        <w:t>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5B3A51" w:rsidRPr="00CE6D6A" w:rsidRDefault="005B3A51" w:rsidP="00AA2035">
      <w:pPr>
        <w:tabs>
          <w:tab w:val="left" w:pos="1276"/>
        </w:tabs>
        <w:spacing w:after="0" w:line="240" w:lineRule="auto"/>
        <w:ind w:left="720"/>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Не може да участва в процедура за възлагане на обществена поръчка чуждестранно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lastRenderedPageBreak/>
        <w:t xml:space="preserve">физическо или юридическо лице, за което в държавата, в която е установено, е налице някое от обстоятелствата по точка </w:t>
      </w:r>
      <w:r w:rsidR="00005652" w:rsidRPr="00CE6D6A">
        <w:rPr>
          <w:rFonts w:ascii="Times New Roman" w:eastAsia="Times New Roman" w:hAnsi="Times New Roman"/>
          <w:b/>
          <w:bCs/>
          <w:sz w:val="24"/>
          <w:szCs w:val="24"/>
          <w:lang w:val="en-US"/>
        </w:rPr>
        <w:t>4</w:t>
      </w:r>
      <w:r w:rsidR="00005652" w:rsidRPr="00CE6D6A">
        <w:rPr>
          <w:rFonts w:ascii="Times New Roman" w:eastAsia="Times New Roman" w:hAnsi="Times New Roman"/>
          <w:bCs/>
          <w:sz w:val="24"/>
          <w:szCs w:val="24"/>
          <w:lang w:val="en-US"/>
        </w:rPr>
        <w:t>.</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е)</w:t>
      </w:r>
      <w:r w:rsidRPr="00CE6D6A">
        <w:rPr>
          <w:rFonts w:ascii="Times New Roman" w:eastAsia="Times New Roman" w:hAnsi="Times New Roman"/>
          <w:bCs/>
          <w:sz w:val="24"/>
          <w:szCs w:val="24"/>
        </w:rPr>
        <w:t>.</w:t>
      </w:r>
    </w:p>
    <w:p w:rsidR="00CE6D6A" w:rsidRPr="00CE6D6A"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Когато законодателството на държавата, в която Участникът е установен, не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предвижда включването на някое от обстоятелствата по точка </w:t>
      </w:r>
      <w:r w:rsidR="00005652" w:rsidRPr="00CE6D6A">
        <w:rPr>
          <w:rFonts w:ascii="Times New Roman" w:eastAsia="Times New Roman" w:hAnsi="Times New Roman"/>
          <w:b/>
          <w:bCs/>
          <w:sz w:val="24"/>
          <w:szCs w:val="24"/>
          <w:lang w:val="en-US"/>
        </w:rPr>
        <w:t>4.</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е)</w:t>
      </w:r>
      <w:r w:rsidRPr="00CE6D6A">
        <w:rPr>
          <w:rFonts w:ascii="Times New Roman" w:eastAsia="Times New Roman" w:hAnsi="Times New Roman"/>
          <w:bCs/>
          <w:sz w:val="24"/>
          <w:szCs w:val="24"/>
        </w:rPr>
        <w:t xml:space="preserve">, при подписване на договора за обществена поръчка Участникът - чуждестранно физическо или юридическо лице, определен за изпълнител, е длъжен да представи документи за удостоверяване липсата на обстоятелствата по точка </w:t>
      </w:r>
      <w:r w:rsidR="00005652" w:rsidRPr="00CE6D6A">
        <w:rPr>
          <w:rFonts w:ascii="Times New Roman" w:eastAsia="Times New Roman" w:hAnsi="Times New Roman"/>
          <w:b/>
          <w:bCs/>
          <w:sz w:val="24"/>
          <w:szCs w:val="24"/>
          <w:lang w:val="en-US"/>
        </w:rPr>
        <w:t>4</w:t>
      </w:r>
      <w:r w:rsidR="00005652" w:rsidRPr="00CE6D6A">
        <w:rPr>
          <w:rFonts w:ascii="Times New Roman" w:eastAsia="Times New Roman" w:hAnsi="Times New Roman"/>
          <w:bCs/>
          <w:sz w:val="24"/>
          <w:szCs w:val="24"/>
          <w:lang w:val="en-US"/>
        </w:rPr>
        <w:t>.</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е)</w:t>
      </w:r>
      <w:r w:rsidRPr="00CE6D6A">
        <w:rPr>
          <w:rFonts w:ascii="Times New Roman" w:eastAsia="Times New Roman" w:hAnsi="Times New Roman"/>
          <w:bCs/>
          <w:sz w:val="24"/>
          <w:szCs w:val="24"/>
        </w:rPr>
        <w:t>,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AA2035"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Когато в държавата, в която Участникът е установен, не се издават документите по </w:t>
      </w:r>
    </w:p>
    <w:p w:rsidR="005B3A51" w:rsidRPr="00AA2035" w:rsidRDefault="005B3A51" w:rsidP="00AA2035">
      <w:pPr>
        <w:tabs>
          <w:tab w:val="left" w:pos="1276"/>
        </w:tabs>
        <w:spacing w:after="0" w:line="240" w:lineRule="auto"/>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точка </w:t>
      </w:r>
      <w:r w:rsidR="00005652" w:rsidRPr="00CE6D6A">
        <w:rPr>
          <w:rFonts w:ascii="Times New Roman" w:eastAsia="Times New Roman" w:hAnsi="Times New Roman"/>
          <w:b/>
          <w:bCs/>
          <w:sz w:val="24"/>
          <w:szCs w:val="24"/>
          <w:lang w:val="en-US"/>
        </w:rPr>
        <w:t>4.</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 xml:space="preserve">е) </w:t>
      </w:r>
      <w:r w:rsidRPr="00CE6D6A">
        <w:rPr>
          <w:rFonts w:ascii="Times New Roman" w:eastAsia="Times New Roman" w:hAnsi="Times New Roman"/>
          <w:bCs/>
          <w:sz w:val="24"/>
          <w:szCs w:val="24"/>
        </w:rPr>
        <w:t xml:space="preserve">или когато те не включват всички случаи по точка </w:t>
      </w:r>
      <w:r w:rsidR="00005652" w:rsidRPr="00CE6D6A">
        <w:rPr>
          <w:rFonts w:ascii="Times New Roman" w:eastAsia="Times New Roman" w:hAnsi="Times New Roman"/>
          <w:b/>
          <w:bCs/>
          <w:sz w:val="24"/>
          <w:szCs w:val="24"/>
          <w:lang w:val="en-US"/>
        </w:rPr>
        <w:t>4.</w:t>
      </w:r>
      <w:r w:rsidRPr="00CE6D6A">
        <w:rPr>
          <w:rFonts w:ascii="Times New Roman" w:eastAsia="Times New Roman" w:hAnsi="Times New Roman"/>
          <w:b/>
          <w:bCs/>
          <w:sz w:val="24"/>
          <w:szCs w:val="24"/>
        </w:rPr>
        <w:t>1.</w:t>
      </w:r>
      <w:r w:rsidRPr="00CE6D6A">
        <w:rPr>
          <w:rFonts w:ascii="Times New Roman" w:eastAsia="Times New Roman" w:hAnsi="Times New Roman"/>
          <w:bCs/>
          <w:sz w:val="24"/>
          <w:szCs w:val="24"/>
        </w:rPr>
        <w:t xml:space="preserve"> букви </w:t>
      </w:r>
      <w:r w:rsidRPr="00CE6D6A">
        <w:rPr>
          <w:rFonts w:ascii="Times New Roman" w:eastAsia="Times New Roman" w:hAnsi="Times New Roman"/>
          <w:b/>
          <w:bCs/>
          <w:sz w:val="24"/>
          <w:szCs w:val="24"/>
        </w:rPr>
        <w:t>а)</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б)</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в)</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г)</w:t>
      </w:r>
      <w:r w:rsidRPr="00CE6D6A">
        <w:rPr>
          <w:rFonts w:ascii="Times New Roman" w:eastAsia="Times New Roman" w:hAnsi="Times New Roman"/>
          <w:bCs/>
          <w:sz w:val="24"/>
          <w:szCs w:val="24"/>
        </w:rPr>
        <w:t xml:space="preserve">, </w:t>
      </w:r>
      <w:r w:rsidRPr="00CE6D6A">
        <w:rPr>
          <w:rFonts w:ascii="Times New Roman" w:eastAsia="Times New Roman" w:hAnsi="Times New Roman"/>
          <w:b/>
          <w:bCs/>
          <w:sz w:val="24"/>
          <w:szCs w:val="24"/>
        </w:rPr>
        <w:t>д)</w:t>
      </w:r>
      <w:r w:rsidRPr="00CE6D6A">
        <w:rPr>
          <w:rFonts w:ascii="Times New Roman" w:eastAsia="Times New Roman" w:hAnsi="Times New Roman"/>
          <w:bCs/>
          <w:sz w:val="24"/>
          <w:szCs w:val="24"/>
        </w:rPr>
        <w:t xml:space="preserve">, и </w:t>
      </w:r>
      <w:r w:rsidRPr="00CE6D6A">
        <w:rPr>
          <w:rFonts w:ascii="Times New Roman" w:eastAsia="Times New Roman" w:hAnsi="Times New Roman"/>
          <w:b/>
          <w:bCs/>
          <w:sz w:val="24"/>
          <w:szCs w:val="24"/>
        </w:rPr>
        <w:t>е)</w:t>
      </w:r>
      <w:r w:rsidRPr="00CE6D6A">
        <w:rPr>
          <w:rFonts w:ascii="Times New Roman" w:eastAsia="Times New Roman" w:hAnsi="Times New Roman"/>
          <w:bCs/>
          <w:sz w:val="24"/>
          <w:szCs w:val="24"/>
        </w:rPr>
        <w:t>, при подписване на договора за обществена поръчка Участникът - чуждестранно физическо или юридическо лице, определен за изпълнител, представя клетвена декларация, ако такава декларация има правно значение според закона на държавата, в която е установен.</w:t>
      </w:r>
    </w:p>
    <w:p w:rsidR="00CE6D6A" w:rsidRPr="00CE6D6A" w:rsidRDefault="005B3A51" w:rsidP="00AA2035">
      <w:pPr>
        <w:tabs>
          <w:tab w:val="left" w:pos="1276"/>
        </w:tabs>
        <w:spacing w:after="0" w:line="240" w:lineRule="auto"/>
        <w:ind w:left="720"/>
        <w:jc w:val="both"/>
        <w:rPr>
          <w:rFonts w:ascii="Times New Roman" w:eastAsia="Times New Roman" w:hAnsi="Times New Roman"/>
          <w:bCs/>
          <w:sz w:val="24"/>
          <w:szCs w:val="24"/>
          <w:lang w:val="en-US"/>
        </w:rPr>
      </w:pPr>
      <w:r w:rsidRPr="00CE6D6A">
        <w:rPr>
          <w:rFonts w:ascii="Times New Roman" w:eastAsia="Times New Roman" w:hAnsi="Times New Roman"/>
          <w:bCs/>
          <w:sz w:val="24"/>
          <w:szCs w:val="24"/>
        </w:rPr>
        <w:t xml:space="preserve">Когато клетвената декларация няма правно значение според съответния национален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закон, при подписване на договора за обществена поръчка Участникът - чуждестранно физическо или юридическо лице, определен за изпълнител,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5B3A51" w:rsidRPr="00CE6D6A" w:rsidRDefault="005B3A51" w:rsidP="00AA2035">
      <w:pPr>
        <w:tabs>
          <w:tab w:val="left" w:pos="1276"/>
        </w:tabs>
        <w:spacing w:after="0" w:line="240" w:lineRule="auto"/>
        <w:ind w:left="720"/>
        <w:jc w:val="both"/>
        <w:rPr>
          <w:rFonts w:ascii="Times New Roman" w:eastAsia="Times New Roman" w:hAnsi="Times New Roman"/>
          <w:bCs/>
          <w:sz w:val="24"/>
          <w:szCs w:val="24"/>
        </w:rPr>
      </w:pPr>
      <w:r w:rsidRPr="00CE6D6A">
        <w:rPr>
          <w:rFonts w:ascii="Times New Roman" w:eastAsia="Times New Roman" w:hAnsi="Times New Roman"/>
          <w:bCs/>
          <w:sz w:val="24"/>
          <w:szCs w:val="24"/>
        </w:rPr>
        <w:t xml:space="preserve">Участниците са длъжни да уведомяват Възложителя за всички настъпили промени в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rPr>
      </w:pPr>
      <w:r w:rsidRPr="00CE6D6A">
        <w:rPr>
          <w:rFonts w:ascii="Times New Roman" w:eastAsia="Times New Roman" w:hAnsi="Times New Roman"/>
          <w:bCs/>
          <w:sz w:val="24"/>
          <w:szCs w:val="24"/>
        </w:rPr>
        <w:t>декларираните обстоятелства по чл. 47, ал. 1 и 5 от ЗОП, и посочените в обявлението обстоятелства по чл. 47, ал. 2 от ЗОП в 7-дневен срок от настъпването им. Възложителят има право по всяко време да проверява заявените от Участника данни в представената Оферта.</w:t>
      </w:r>
    </w:p>
    <w:p w:rsidR="005B3A51" w:rsidRPr="00CE6D6A" w:rsidRDefault="005B3A51" w:rsidP="00AA2035">
      <w:pPr>
        <w:tabs>
          <w:tab w:val="left" w:pos="1276"/>
        </w:tabs>
        <w:spacing w:after="0" w:line="240" w:lineRule="auto"/>
        <w:ind w:left="720"/>
        <w:jc w:val="both"/>
        <w:rPr>
          <w:rFonts w:ascii="Times New Roman" w:eastAsia="Times New Roman" w:hAnsi="Times New Roman"/>
          <w:bCs/>
          <w:sz w:val="24"/>
          <w:szCs w:val="24"/>
          <w:u w:val="single"/>
        </w:rPr>
      </w:pPr>
      <w:r w:rsidRPr="00CE6D6A">
        <w:rPr>
          <w:rFonts w:ascii="Times New Roman" w:eastAsia="Times New Roman" w:hAnsi="Times New Roman"/>
          <w:bCs/>
          <w:sz w:val="24"/>
          <w:szCs w:val="24"/>
          <w:u w:val="single"/>
        </w:rPr>
        <w:t xml:space="preserve">Възложителят ще отстранява от участие в процедурата всеки Участник, който не отговаря </w:t>
      </w:r>
    </w:p>
    <w:p w:rsidR="005B3A51" w:rsidRPr="00CE6D6A" w:rsidRDefault="005B3A51" w:rsidP="00AA2035">
      <w:pPr>
        <w:tabs>
          <w:tab w:val="left" w:pos="1276"/>
        </w:tabs>
        <w:spacing w:after="0" w:line="240" w:lineRule="auto"/>
        <w:jc w:val="both"/>
        <w:rPr>
          <w:rFonts w:ascii="Times New Roman" w:eastAsia="Times New Roman" w:hAnsi="Times New Roman"/>
          <w:bCs/>
          <w:sz w:val="24"/>
          <w:szCs w:val="24"/>
          <w:u w:val="single"/>
        </w:rPr>
      </w:pPr>
      <w:r w:rsidRPr="00CE6D6A">
        <w:rPr>
          <w:rFonts w:ascii="Times New Roman" w:eastAsia="Times New Roman" w:hAnsi="Times New Roman"/>
          <w:bCs/>
          <w:sz w:val="24"/>
          <w:szCs w:val="24"/>
          <w:u w:val="single"/>
        </w:rPr>
        <w:t>на нормативно установените изискванията в ЗОП, подзаконовите нормативни актове по прилагането им, другите действащи нормативни документи в Република България, както и на изискванията на Възложителя, посочени в настоящата Документация за участие в процедурата за възлагане на обществената поръчка.</w:t>
      </w:r>
    </w:p>
    <w:p w:rsidR="005B3A51" w:rsidRPr="00CE6D6A" w:rsidRDefault="005B3A51" w:rsidP="00AA2035">
      <w:pPr>
        <w:spacing w:after="0" w:line="240" w:lineRule="auto"/>
        <w:ind w:left="720"/>
        <w:jc w:val="both"/>
        <w:rPr>
          <w:rFonts w:ascii="Times New Roman" w:eastAsia="Times New Roman" w:hAnsi="Times New Roman"/>
          <w:sz w:val="24"/>
          <w:szCs w:val="24"/>
        </w:rPr>
      </w:pPr>
    </w:p>
    <w:p w:rsidR="005B3A51" w:rsidRPr="00CE6D6A" w:rsidRDefault="005B3A51" w:rsidP="00AA2035">
      <w:pPr>
        <w:pStyle w:val="ac"/>
        <w:numPr>
          <w:ilvl w:val="1"/>
          <w:numId w:val="11"/>
        </w:numPr>
        <w:tabs>
          <w:tab w:val="left" w:pos="709"/>
        </w:tabs>
        <w:ind w:hanging="3414"/>
        <w:jc w:val="both"/>
        <w:rPr>
          <w:b/>
          <w:spacing w:val="20"/>
          <w:lang w:eastAsia="bg-BG"/>
        </w:rPr>
      </w:pPr>
      <w:bookmarkStart w:id="49" w:name="_Toc381379700"/>
      <w:r w:rsidRPr="00CE6D6A">
        <w:rPr>
          <w:b/>
          <w:spacing w:val="20"/>
          <w:lang w:eastAsia="bg-BG"/>
        </w:rPr>
        <w:t>Изисквания към Участник - чуждестранно лице</w:t>
      </w:r>
      <w:bookmarkEnd w:id="49"/>
    </w:p>
    <w:p w:rsidR="005B3A51"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Не може да участва в процедура за възлагане на обществена поръчка чуждестранно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физическо или юридическо лице, за което в държавата, в която е установено, e налице някое от обстоятелствата по т.</w:t>
      </w:r>
      <w:r w:rsidRPr="00CE6D6A">
        <w:rPr>
          <w:rFonts w:ascii="Times New Roman" w:eastAsia="Times New Roman" w:hAnsi="Times New Roman"/>
        </w:rPr>
        <w:fldChar w:fldCharType="begin"/>
      </w:r>
      <w:r w:rsidRPr="00CE6D6A">
        <w:rPr>
          <w:rFonts w:ascii="Times New Roman" w:eastAsia="Times New Roman" w:hAnsi="Times New Roman"/>
        </w:rPr>
        <w:instrText xml:space="preserve"> REF _Ref334000543 \r \h  \* MERGEFORMAT </w:instrText>
      </w:r>
      <w:r w:rsidRPr="00CE6D6A">
        <w:rPr>
          <w:rFonts w:ascii="Times New Roman" w:eastAsia="Times New Roman" w:hAnsi="Times New Roman"/>
        </w:rPr>
      </w:r>
      <w:r w:rsidRPr="00CE6D6A">
        <w:rPr>
          <w:rFonts w:ascii="Times New Roman" w:eastAsia="Times New Roman" w:hAnsi="Times New Roman"/>
        </w:rPr>
        <w:fldChar w:fldCharType="separate"/>
      </w:r>
      <w:r w:rsidR="00535E22" w:rsidRPr="00CE6D6A">
        <w:rPr>
          <w:rFonts w:ascii="Times New Roman" w:eastAsia="Times New Roman" w:hAnsi="Times New Roman"/>
          <w:sz w:val="24"/>
          <w:szCs w:val="24"/>
        </w:rPr>
        <w:t>4.1</w:t>
      </w:r>
      <w:r w:rsidRPr="00CE6D6A">
        <w:rPr>
          <w:rFonts w:ascii="Times New Roman" w:eastAsia="Times New Roman" w:hAnsi="Times New Roman"/>
        </w:rPr>
        <w:fldChar w:fldCharType="end"/>
      </w:r>
      <w:r w:rsidRPr="00CE6D6A">
        <w:rPr>
          <w:rFonts w:ascii="Times New Roman" w:eastAsia="Times New Roman" w:hAnsi="Times New Roman"/>
          <w:sz w:val="24"/>
          <w:szCs w:val="24"/>
        </w:rPr>
        <w:t xml:space="preserve"> букви (а), (б), (в), (г), (ж) и (з).</w:t>
      </w:r>
    </w:p>
    <w:p w:rsidR="005B3A51"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При представяне на офертата кандидатът или участникът удостоверява липсата на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обстоятелствата </w:t>
      </w:r>
      <w:r w:rsidR="00C02FB3" w:rsidRPr="00CE6D6A">
        <w:rPr>
          <w:rFonts w:ascii="Times New Roman" w:eastAsia="Times New Roman" w:hAnsi="Times New Roman"/>
          <w:sz w:val="24"/>
          <w:szCs w:val="24"/>
        </w:rPr>
        <w:t>по т.</w:t>
      </w:r>
      <w:r w:rsidR="00C02FB3" w:rsidRPr="00CE6D6A">
        <w:rPr>
          <w:rFonts w:ascii="Times New Roman" w:eastAsia="Times New Roman" w:hAnsi="Times New Roman"/>
          <w:sz w:val="24"/>
          <w:szCs w:val="24"/>
          <w:lang w:val="en-US"/>
        </w:rPr>
        <w:t>4</w:t>
      </w:r>
      <w:r w:rsidRPr="00CE6D6A">
        <w:rPr>
          <w:rFonts w:ascii="Times New Roman" w:eastAsia="Times New Roman" w:hAnsi="Times New Roman"/>
          <w:sz w:val="24"/>
          <w:szCs w:val="24"/>
        </w:rPr>
        <w:t xml:space="preserve">.1 букви (а), (б), (в) и (г) с </w:t>
      </w:r>
      <w:r w:rsidR="00997F42" w:rsidRPr="00CE6D6A">
        <w:rPr>
          <w:rFonts w:ascii="Times New Roman" w:eastAsia="Times New Roman" w:hAnsi="Times New Roman"/>
          <w:sz w:val="24"/>
          <w:szCs w:val="24"/>
        </w:rPr>
        <w:t xml:space="preserve">декларацията по чл. 47, ал. 9. </w:t>
      </w:r>
    </w:p>
    <w:p w:rsidR="005B3A51" w:rsidRPr="00CE6D6A" w:rsidRDefault="005B3A51" w:rsidP="00AA2035">
      <w:pPr>
        <w:spacing w:after="0" w:line="240" w:lineRule="auto"/>
        <w:ind w:left="708"/>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Когато законодателството на държавата, в която кандидатът или участникът е установен, не </w:t>
      </w:r>
    </w:p>
    <w:p w:rsidR="005B3A51" w:rsidRPr="00CE6D6A" w:rsidRDefault="005B3A51"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предвижда включването на някое от обстоятелствата по </w:t>
      </w:r>
      <w:r w:rsidRPr="00CE6D6A">
        <w:rPr>
          <w:rFonts w:ascii="Times New Roman" w:eastAsia="Times New Roman" w:hAnsi="Times New Roman"/>
          <w:sz w:val="24"/>
          <w:szCs w:val="24"/>
        </w:rPr>
        <w:t>т</w:t>
      </w:r>
      <w:r w:rsidR="00C02FB3" w:rsidRPr="00CE6D6A">
        <w:rPr>
          <w:rFonts w:ascii="Times New Roman" w:eastAsia="Times New Roman" w:hAnsi="Times New Roman"/>
          <w:sz w:val="24"/>
          <w:szCs w:val="24"/>
        </w:rPr>
        <w:t>.</w:t>
      </w:r>
      <w:r w:rsidR="00C02FB3" w:rsidRPr="00CE6D6A">
        <w:rPr>
          <w:rFonts w:ascii="Times New Roman" w:eastAsia="Times New Roman" w:hAnsi="Times New Roman"/>
          <w:sz w:val="24"/>
          <w:szCs w:val="24"/>
          <w:lang w:val="en-US"/>
        </w:rPr>
        <w:t>4</w:t>
      </w:r>
      <w:r w:rsidRPr="00CE6D6A">
        <w:rPr>
          <w:rFonts w:ascii="Times New Roman" w:eastAsia="Times New Roman" w:hAnsi="Times New Roman"/>
          <w:sz w:val="24"/>
          <w:szCs w:val="24"/>
        </w:rPr>
        <w:t xml:space="preserve">.1 букви (а), (б), (в) и (г) </w:t>
      </w:r>
      <w:r w:rsidRPr="00CE6D6A">
        <w:rPr>
          <w:rFonts w:ascii="Times New Roman" w:eastAsia="Times New Roman" w:hAnsi="Times New Roman"/>
          <w:color w:val="000000"/>
          <w:sz w:val="24"/>
          <w:szCs w:val="24"/>
          <w:lang w:eastAsia="bg-BG"/>
        </w:rPr>
        <w:t>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190588" w:rsidRPr="00190588" w:rsidRDefault="005B3A51" w:rsidP="00190588">
      <w:pPr>
        <w:pStyle w:val="ac"/>
        <w:numPr>
          <w:ilvl w:val="0"/>
          <w:numId w:val="8"/>
        </w:numPr>
        <w:jc w:val="both"/>
        <w:rPr>
          <w:color w:val="000000"/>
          <w:lang w:eastAsia="bg-BG"/>
        </w:rPr>
      </w:pPr>
      <w:r w:rsidRPr="00190588">
        <w:rPr>
          <w:color w:val="000000"/>
          <w:lang w:eastAsia="bg-BG"/>
        </w:rPr>
        <w:lastRenderedPageBreak/>
        <w:t xml:space="preserve">документи за удостоверяване липсата на обстоятелствата по </w:t>
      </w:r>
      <w:r w:rsidR="00C02FB3" w:rsidRPr="00190588">
        <w:t>т.4</w:t>
      </w:r>
      <w:r w:rsidRPr="00190588">
        <w:t xml:space="preserve">.1 букви (а), (б), </w:t>
      </w:r>
    </w:p>
    <w:p w:rsidR="005B3A51" w:rsidRPr="00190588" w:rsidRDefault="005B3A51" w:rsidP="00190588">
      <w:pPr>
        <w:spacing w:after="0" w:line="240" w:lineRule="auto"/>
        <w:jc w:val="both"/>
        <w:rPr>
          <w:rFonts w:ascii="Times New Roman" w:hAnsi="Times New Roman"/>
          <w:color w:val="000000"/>
          <w:sz w:val="24"/>
          <w:szCs w:val="24"/>
          <w:lang w:eastAsia="bg-BG"/>
        </w:rPr>
      </w:pPr>
      <w:r w:rsidRPr="00190588">
        <w:rPr>
          <w:rFonts w:ascii="Times New Roman" w:hAnsi="Times New Roman"/>
          <w:sz w:val="24"/>
          <w:szCs w:val="24"/>
        </w:rPr>
        <w:t xml:space="preserve">(в) и (г) </w:t>
      </w:r>
      <w:r w:rsidRPr="00190588">
        <w:rPr>
          <w:rFonts w:ascii="Times New Roman" w:hAnsi="Times New Roman"/>
          <w:color w:val="000000"/>
          <w:sz w:val="24"/>
          <w:szCs w:val="24"/>
          <w:lang w:eastAsia="bg-BG"/>
        </w:rPr>
        <w:t xml:space="preserve"> и на посочените в обявлението обстоятелства по </w:t>
      </w:r>
      <w:r w:rsidR="00C02FB3" w:rsidRPr="00190588">
        <w:rPr>
          <w:rFonts w:ascii="Times New Roman" w:hAnsi="Times New Roman"/>
          <w:sz w:val="24"/>
          <w:szCs w:val="24"/>
        </w:rPr>
        <w:t>т.</w:t>
      </w:r>
      <w:r w:rsidR="00C02FB3" w:rsidRPr="00190588">
        <w:rPr>
          <w:rFonts w:ascii="Times New Roman" w:hAnsi="Times New Roman"/>
          <w:sz w:val="24"/>
          <w:szCs w:val="24"/>
          <w:lang w:val="en-US"/>
        </w:rPr>
        <w:t>4</w:t>
      </w:r>
      <w:r w:rsidRPr="00190588">
        <w:rPr>
          <w:rFonts w:ascii="Times New Roman" w:hAnsi="Times New Roman"/>
          <w:sz w:val="24"/>
          <w:szCs w:val="24"/>
        </w:rPr>
        <w:t>.1.букви (ж) и (з)</w:t>
      </w:r>
      <w:r w:rsidRPr="00190588">
        <w:rPr>
          <w:rFonts w:ascii="Times New Roman" w:hAnsi="Times New Roman"/>
          <w:color w:val="000000"/>
          <w:sz w:val="24"/>
          <w:szCs w:val="24"/>
          <w:lang w:eastAsia="bg-BG"/>
        </w:rPr>
        <w:t>, издадени от компетентен орган, или</w:t>
      </w:r>
    </w:p>
    <w:p w:rsidR="005B3A51" w:rsidRPr="00CE6D6A" w:rsidRDefault="005B3A51" w:rsidP="00AA2035">
      <w:pPr>
        <w:spacing w:after="0" w:line="240" w:lineRule="auto"/>
        <w:ind w:firstLine="708"/>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2. извлечение от съдебен регистър, или  </w:t>
      </w:r>
    </w:p>
    <w:p w:rsidR="00190588" w:rsidRDefault="005B3A51" w:rsidP="00190588">
      <w:pPr>
        <w:spacing w:after="0" w:line="240" w:lineRule="auto"/>
        <w:ind w:left="708"/>
        <w:jc w:val="both"/>
        <w:rPr>
          <w:rFonts w:ascii="Times New Roman" w:eastAsia="Times New Roman" w:hAnsi="Times New Roman"/>
          <w:color w:val="000000"/>
          <w:sz w:val="24"/>
          <w:szCs w:val="24"/>
          <w:lang w:val="en-US" w:eastAsia="bg-BG"/>
        </w:rPr>
      </w:pPr>
      <w:r w:rsidRPr="00CE6D6A">
        <w:rPr>
          <w:rFonts w:ascii="Times New Roman" w:eastAsia="Times New Roman" w:hAnsi="Times New Roman"/>
          <w:color w:val="000000"/>
          <w:sz w:val="24"/>
          <w:szCs w:val="24"/>
          <w:lang w:eastAsia="bg-BG"/>
        </w:rPr>
        <w:t xml:space="preserve">3. еквивалентен документ на съдебен или административен орган от държавата, в </w:t>
      </w:r>
    </w:p>
    <w:p w:rsidR="005B3A51" w:rsidRPr="00CE6D6A" w:rsidRDefault="005B3A51" w:rsidP="00190588">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която е установен.</w:t>
      </w:r>
    </w:p>
    <w:p w:rsidR="00190588" w:rsidRDefault="005B3A51" w:rsidP="00190588">
      <w:pPr>
        <w:spacing w:after="0" w:line="240" w:lineRule="auto"/>
        <w:ind w:left="708"/>
        <w:jc w:val="both"/>
        <w:rPr>
          <w:rFonts w:ascii="Times New Roman" w:eastAsia="Times New Roman" w:hAnsi="Times New Roman"/>
          <w:color w:val="000000"/>
          <w:sz w:val="24"/>
          <w:szCs w:val="24"/>
          <w:lang w:val="en-US" w:eastAsia="bg-BG"/>
        </w:rPr>
      </w:pPr>
      <w:r w:rsidRPr="00CE6D6A">
        <w:rPr>
          <w:rFonts w:ascii="Times New Roman" w:eastAsia="Times New Roman" w:hAnsi="Times New Roman"/>
          <w:color w:val="000000"/>
          <w:sz w:val="24"/>
          <w:szCs w:val="24"/>
          <w:lang w:eastAsia="bg-BG"/>
        </w:rPr>
        <w:t xml:space="preserve">Когато в държавата, в която участникът е установен, не се издават документи за </w:t>
      </w:r>
    </w:p>
    <w:p w:rsidR="005B3A51" w:rsidRPr="00CE6D6A" w:rsidRDefault="005B3A51" w:rsidP="00190588">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90588" w:rsidRDefault="005B3A51" w:rsidP="00190588">
      <w:pPr>
        <w:spacing w:after="0" w:line="240" w:lineRule="auto"/>
        <w:ind w:left="708"/>
        <w:jc w:val="both"/>
        <w:rPr>
          <w:rFonts w:ascii="Times New Roman" w:eastAsia="Times New Roman" w:hAnsi="Times New Roman"/>
          <w:color w:val="000000"/>
          <w:sz w:val="24"/>
          <w:szCs w:val="24"/>
          <w:lang w:val="en-US" w:eastAsia="bg-BG"/>
        </w:rPr>
      </w:pPr>
      <w:r w:rsidRPr="00CE6D6A">
        <w:rPr>
          <w:rFonts w:ascii="Times New Roman" w:eastAsia="Times New Roman" w:hAnsi="Times New Roman"/>
          <w:color w:val="000000"/>
          <w:sz w:val="24"/>
          <w:szCs w:val="24"/>
          <w:lang w:eastAsia="bg-BG"/>
        </w:rPr>
        <w:t xml:space="preserve">Когато клетвената декларация няма правно значение според съответния национален </w:t>
      </w:r>
    </w:p>
    <w:p w:rsidR="005B3A51" w:rsidRPr="00CE6D6A" w:rsidRDefault="005B3A51" w:rsidP="00190588">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bookmarkEnd w:id="47"/>
    <w:p w:rsidR="006722A4" w:rsidRPr="00CE6D6A" w:rsidRDefault="006722A4" w:rsidP="00AA2035">
      <w:pPr>
        <w:spacing w:after="0" w:line="240" w:lineRule="auto"/>
        <w:jc w:val="both"/>
        <w:rPr>
          <w:rFonts w:ascii="Times New Roman" w:hAnsi="Times New Roman"/>
          <w:lang w:eastAsia="bg-BG"/>
        </w:rPr>
      </w:pPr>
    </w:p>
    <w:p w:rsidR="005B3A51" w:rsidRPr="00CE6D6A" w:rsidRDefault="005B3A51" w:rsidP="00AA2035">
      <w:pPr>
        <w:pStyle w:val="ac"/>
        <w:numPr>
          <w:ilvl w:val="0"/>
          <w:numId w:val="11"/>
        </w:numPr>
        <w:tabs>
          <w:tab w:val="left" w:pos="0"/>
        </w:tabs>
        <w:jc w:val="both"/>
        <w:rPr>
          <w:b/>
          <w:color w:val="000000"/>
          <w:lang w:eastAsia="bg-BG"/>
        </w:rPr>
      </w:pPr>
      <w:bookmarkStart w:id="50" w:name="_Toc381379702"/>
      <w:r w:rsidRPr="00CE6D6A">
        <w:rPr>
          <w:b/>
          <w:color w:val="000000"/>
          <w:lang w:eastAsia="bg-BG"/>
        </w:rPr>
        <w:t>Изисквания за икономическо и финансово състояние на участниците</w:t>
      </w:r>
      <w:bookmarkEnd w:id="50"/>
    </w:p>
    <w:p w:rsidR="001A364B" w:rsidRPr="00CE6D6A" w:rsidRDefault="001A364B" w:rsidP="00AA2035">
      <w:pPr>
        <w:pStyle w:val="ac"/>
        <w:numPr>
          <w:ilvl w:val="0"/>
          <w:numId w:val="11"/>
        </w:numPr>
        <w:tabs>
          <w:tab w:val="left" w:pos="709"/>
        </w:tabs>
        <w:ind w:hanging="3054"/>
        <w:jc w:val="both"/>
        <w:rPr>
          <w:b/>
          <w:color w:val="000000"/>
          <w:lang w:eastAsia="bg-BG"/>
        </w:rPr>
      </w:pPr>
      <w:bookmarkStart w:id="51" w:name="_Ref334008287"/>
      <w:bookmarkStart w:id="52" w:name="_Ref334992371"/>
      <w:bookmarkStart w:id="53" w:name="_Toc381379703"/>
    </w:p>
    <w:p w:rsidR="005B3A51" w:rsidRPr="00CE6D6A" w:rsidRDefault="005B3A51" w:rsidP="00AA2035">
      <w:pPr>
        <w:tabs>
          <w:tab w:val="left" w:pos="709"/>
        </w:tabs>
        <w:spacing w:after="0" w:line="240" w:lineRule="auto"/>
        <w:jc w:val="both"/>
        <w:rPr>
          <w:rFonts w:ascii="Times New Roman" w:hAnsi="Times New Roman"/>
          <w:b/>
          <w:color w:val="000000"/>
          <w:sz w:val="24"/>
          <w:szCs w:val="24"/>
          <w:lang w:eastAsia="bg-BG"/>
        </w:rPr>
      </w:pPr>
      <w:r w:rsidRPr="00CE6D6A">
        <w:rPr>
          <w:rFonts w:ascii="Times New Roman" w:hAnsi="Times New Roman"/>
          <w:b/>
          <w:color w:val="000000"/>
          <w:sz w:val="24"/>
          <w:szCs w:val="24"/>
          <w:lang w:eastAsia="bg-BG"/>
        </w:rPr>
        <w:t xml:space="preserve">Минимални </w:t>
      </w:r>
      <w:bookmarkEnd w:id="51"/>
      <w:r w:rsidRPr="00CE6D6A">
        <w:rPr>
          <w:rFonts w:ascii="Times New Roman" w:hAnsi="Times New Roman"/>
          <w:b/>
          <w:color w:val="000000"/>
          <w:sz w:val="24"/>
          <w:szCs w:val="24"/>
          <w:lang w:eastAsia="bg-BG"/>
        </w:rPr>
        <w:t>изисквания за икономическо и финансово състояние</w:t>
      </w:r>
      <w:bookmarkEnd w:id="52"/>
      <w:bookmarkEnd w:id="53"/>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Възложителят няма изисквания за икономическо и финансово състояние на Участниците.</w:t>
      </w:r>
    </w:p>
    <w:p w:rsidR="005B3A51" w:rsidRPr="00CE6D6A" w:rsidRDefault="005B3A51" w:rsidP="00AA2035">
      <w:pPr>
        <w:spacing w:after="0" w:line="240" w:lineRule="auto"/>
        <w:ind w:firstLine="708"/>
        <w:jc w:val="both"/>
        <w:rPr>
          <w:rFonts w:ascii="Times New Roman" w:eastAsia="Times New Roman" w:hAnsi="Times New Roman"/>
          <w:color w:val="000000"/>
          <w:sz w:val="24"/>
          <w:szCs w:val="24"/>
          <w:lang w:eastAsia="bg-BG"/>
        </w:rPr>
      </w:pPr>
    </w:p>
    <w:p w:rsidR="005B3A51" w:rsidRPr="00CE6D6A" w:rsidRDefault="005B3A51" w:rsidP="00AA2035">
      <w:pPr>
        <w:pStyle w:val="ac"/>
        <w:numPr>
          <w:ilvl w:val="0"/>
          <w:numId w:val="12"/>
        </w:numPr>
        <w:tabs>
          <w:tab w:val="left" w:pos="426"/>
        </w:tabs>
        <w:ind w:hanging="720"/>
        <w:jc w:val="both"/>
        <w:rPr>
          <w:b/>
        </w:rPr>
      </w:pPr>
      <w:bookmarkStart w:id="54" w:name="_Toc381379705"/>
      <w:r w:rsidRPr="00CE6D6A">
        <w:rPr>
          <w:b/>
        </w:rPr>
        <w:t>Изисквания за технически възможности и квалификация на Участника</w:t>
      </w:r>
      <w:bookmarkEnd w:id="54"/>
    </w:p>
    <w:p w:rsidR="001A364B" w:rsidRPr="00CE6D6A" w:rsidRDefault="001A364B" w:rsidP="00AA2035">
      <w:pPr>
        <w:pStyle w:val="ac"/>
        <w:numPr>
          <w:ilvl w:val="0"/>
          <w:numId w:val="12"/>
        </w:numPr>
        <w:tabs>
          <w:tab w:val="left" w:pos="709"/>
        </w:tabs>
        <w:ind w:hanging="3054"/>
        <w:jc w:val="both"/>
        <w:rPr>
          <w:b/>
        </w:rPr>
      </w:pPr>
      <w:bookmarkStart w:id="55" w:name="_Ref334992406"/>
      <w:bookmarkStart w:id="56" w:name="_Toc381379706"/>
    </w:p>
    <w:p w:rsidR="00DD5404" w:rsidRPr="00CE6D6A" w:rsidRDefault="005B3A51" w:rsidP="00AA2035">
      <w:pPr>
        <w:pStyle w:val="ac"/>
        <w:numPr>
          <w:ilvl w:val="0"/>
          <w:numId w:val="12"/>
        </w:numPr>
        <w:tabs>
          <w:tab w:val="left" w:pos="709"/>
        </w:tabs>
        <w:ind w:hanging="3054"/>
        <w:jc w:val="both"/>
        <w:rPr>
          <w:b/>
        </w:rPr>
      </w:pPr>
      <w:r w:rsidRPr="00CE6D6A">
        <w:rPr>
          <w:b/>
        </w:rPr>
        <w:t>Минимални изисквания за технически възможности</w:t>
      </w:r>
      <w:bookmarkEnd w:id="55"/>
      <w:r w:rsidRPr="00CE6D6A">
        <w:rPr>
          <w:b/>
        </w:rPr>
        <w:t xml:space="preserve"> и квалификация</w:t>
      </w:r>
      <w:bookmarkStart w:id="57" w:name="_Toc323812418"/>
      <w:bookmarkStart w:id="58" w:name="_Ref334031209"/>
      <w:bookmarkStart w:id="59" w:name="_Ref354228626"/>
      <w:bookmarkStart w:id="60" w:name="_Toc381379707"/>
      <w:bookmarkEnd w:id="56"/>
    </w:p>
    <w:p w:rsidR="00893FE9" w:rsidRPr="00CE6D6A" w:rsidRDefault="00477A60"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Участникът да притежава опит при изпълнение на доставки с предмет, сходен с предмета </w:t>
      </w:r>
    </w:p>
    <w:p w:rsidR="00893FE9" w:rsidRPr="00CE6D6A" w:rsidRDefault="00477A60"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на настоящата обществена поръчка. Участникът да е изпълнил през последните три години</w:t>
      </w:r>
      <w:r w:rsidR="00893FE9" w:rsidRPr="00CE6D6A">
        <w:rPr>
          <w:rFonts w:ascii="Times New Roman" w:eastAsia="Times New Roman" w:hAnsi="Times New Roman"/>
          <w:sz w:val="24"/>
          <w:szCs w:val="24"/>
        </w:rPr>
        <w:t>, считано от датата на подаване  на офертата,</w:t>
      </w:r>
      <w:r w:rsidRPr="00CE6D6A">
        <w:rPr>
          <w:rFonts w:ascii="Times New Roman" w:eastAsia="Times New Roman" w:hAnsi="Times New Roman"/>
          <w:sz w:val="24"/>
          <w:szCs w:val="24"/>
        </w:rPr>
        <w:t xml:space="preserve"> най-малко една доставка, сходна с предмета на настоящата поръчка.</w:t>
      </w:r>
    </w:p>
    <w:p w:rsidR="00477A60" w:rsidRPr="00CE6D6A" w:rsidRDefault="00477A60" w:rsidP="00AA2035">
      <w:pPr>
        <w:spacing w:after="0" w:line="240" w:lineRule="auto"/>
        <w:ind w:left="709"/>
        <w:jc w:val="both"/>
        <w:rPr>
          <w:rFonts w:ascii="Times New Roman" w:eastAsia="Times New Roman" w:hAnsi="Times New Roman"/>
          <w:sz w:val="24"/>
          <w:szCs w:val="24"/>
        </w:rPr>
      </w:pPr>
    </w:p>
    <w:p w:rsidR="00893FE9"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 случай, че Участникът участва като обединение, което не е юридическо лице,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съответствието с критериите за подбор се доказва от един или повече от участниците в обед</w:t>
      </w:r>
      <w:r w:rsidR="003B4F99" w:rsidRPr="00CE6D6A">
        <w:rPr>
          <w:rFonts w:ascii="Times New Roman" w:eastAsia="Times New Roman" w:hAnsi="Times New Roman"/>
          <w:sz w:val="24"/>
          <w:szCs w:val="24"/>
        </w:rPr>
        <w:t xml:space="preserve">инението. Документите по т. </w:t>
      </w:r>
      <w:proofErr w:type="gramStart"/>
      <w:r w:rsidR="003B4F99" w:rsidRPr="00CE6D6A">
        <w:rPr>
          <w:rFonts w:ascii="Times New Roman" w:eastAsia="Times New Roman" w:hAnsi="Times New Roman"/>
          <w:sz w:val="24"/>
          <w:szCs w:val="24"/>
          <w:lang w:val="en-US"/>
        </w:rPr>
        <w:t>7</w:t>
      </w:r>
      <w:r w:rsidRPr="00CE6D6A">
        <w:rPr>
          <w:rFonts w:ascii="Times New Roman" w:eastAsia="Times New Roman" w:hAnsi="Times New Roman"/>
          <w:sz w:val="24"/>
          <w:szCs w:val="24"/>
        </w:rPr>
        <w:t xml:space="preserve"> за доказване на съответствието на участника с </w:t>
      </w:r>
      <w:r w:rsidRPr="00CE6D6A">
        <w:rPr>
          <w:rFonts w:ascii="Times New Roman" w:eastAsia="Times New Roman" w:hAnsi="Times New Roman"/>
          <w:color w:val="000000"/>
          <w:sz w:val="24"/>
          <w:szCs w:val="24"/>
          <w:lang w:eastAsia="bg-BG"/>
        </w:rPr>
        <w:t xml:space="preserve">изискванията на възложителя </w:t>
      </w:r>
      <w:r w:rsidRPr="00CE6D6A">
        <w:rPr>
          <w:rFonts w:ascii="Times New Roman" w:eastAsia="Times New Roman" w:hAnsi="Times New Roman"/>
          <w:sz w:val="24"/>
          <w:szCs w:val="24"/>
        </w:rPr>
        <w:t>се представят само за членове на обединението, чрез които обединението доказва съответствието си с минималните изисквания за технически възможности.</w:t>
      </w:r>
      <w:proofErr w:type="gramEnd"/>
    </w:p>
    <w:p w:rsidR="00EC04B9" w:rsidRPr="00CE6D6A" w:rsidRDefault="00EC04B9" w:rsidP="00AA2035">
      <w:pPr>
        <w:spacing w:after="0" w:line="240" w:lineRule="auto"/>
        <w:ind w:right="-76" w:firstLine="720"/>
        <w:jc w:val="both"/>
        <w:rPr>
          <w:rFonts w:ascii="Times New Roman" w:eastAsia="Times New Roman" w:hAnsi="Times New Roman"/>
          <w:b/>
          <w:color w:val="FF0000"/>
          <w:sz w:val="24"/>
          <w:szCs w:val="20"/>
          <w:lang w:val="en-US" w:eastAsia="bg-BG"/>
        </w:rPr>
      </w:pPr>
      <w:proofErr w:type="gramStart"/>
      <w:r w:rsidRPr="00CE6D6A">
        <w:rPr>
          <w:rFonts w:ascii="Times New Roman" w:eastAsia="Times New Roman" w:hAnsi="Times New Roman"/>
          <w:b/>
          <w:color w:val="FF0000"/>
          <w:sz w:val="24"/>
          <w:szCs w:val="20"/>
          <w:lang w:val="en-US" w:eastAsia="bg-BG"/>
        </w:rPr>
        <w:t>*Забележка: При участие на специализирани предприятия или кооперации на хора с увреждания, се прилагат разпоредбите на чл.</w:t>
      </w:r>
      <w:proofErr w:type="gramEnd"/>
      <w:r w:rsidRPr="00CE6D6A">
        <w:rPr>
          <w:rFonts w:ascii="Times New Roman" w:eastAsia="Times New Roman" w:hAnsi="Times New Roman"/>
          <w:b/>
          <w:color w:val="FF0000"/>
          <w:sz w:val="24"/>
          <w:szCs w:val="20"/>
          <w:lang w:val="en-US" w:eastAsia="bg-BG"/>
        </w:rPr>
        <w:t xml:space="preserve"> </w:t>
      </w:r>
      <w:proofErr w:type="gramStart"/>
      <w:r w:rsidRPr="00CE6D6A">
        <w:rPr>
          <w:rFonts w:ascii="Times New Roman" w:eastAsia="Times New Roman" w:hAnsi="Times New Roman"/>
          <w:b/>
          <w:color w:val="FF0000"/>
          <w:sz w:val="24"/>
          <w:szCs w:val="20"/>
          <w:lang w:val="en-US" w:eastAsia="bg-BG"/>
        </w:rPr>
        <w:t>16г, ал.</w:t>
      </w:r>
      <w:proofErr w:type="gramEnd"/>
      <w:r w:rsidRPr="00CE6D6A">
        <w:rPr>
          <w:rFonts w:ascii="Times New Roman" w:eastAsia="Times New Roman" w:hAnsi="Times New Roman"/>
          <w:b/>
          <w:color w:val="FF0000"/>
          <w:sz w:val="24"/>
          <w:szCs w:val="20"/>
          <w:lang w:val="en-US" w:eastAsia="bg-BG"/>
        </w:rPr>
        <w:t xml:space="preserve"> </w:t>
      </w:r>
      <w:proofErr w:type="gramStart"/>
      <w:r w:rsidRPr="00CE6D6A">
        <w:rPr>
          <w:rFonts w:ascii="Times New Roman" w:eastAsia="Times New Roman" w:hAnsi="Times New Roman"/>
          <w:b/>
          <w:color w:val="FF0000"/>
          <w:sz w:val="24"/>
          <w:szCs w:val="20"/>
          <w:lang w:val="en-US" w:eastAsia="bg-BG"/>
        </w:rPr>
        <w:t>5 и ал.</w:t>
      </w:r>
      <w:proofErr w:type="gramEnd"/>
      <w:r w:rsidRPr="00CE6D6A">
        <w:rPr>
          <w:rFonts w:ascii="Times New Roman" w:eastAsia="Times New Roman" w:hAnsi="Times New Roman"/>
          <w:b/>
          <w:color w:val="FF0000"/>
          <w:sz w:val="24"/>
          <w:szCs w:val="20"/>
          <w:lang w:val="en-US" w:eastAsia="bg-BG"/>
        </w:rPr>
        <w:t xml:space="preserve"> </w:t>
      </w:r>
      <w:proofErr w:type="gramStart"/>
      <w:r w:rsidRPr="00CE6D6A">
        <w:rPr>
          <w:rFonts w:ascii="Times New Roman" w:eastAsia="Times New Roman" w:hAnsi="Times New Roman"/>
          <w:b/>
          <w:color w:val="FF0000"/>
          <w:sz w:val="24"/>
          <w:szCs w:val="20"/>
          <w:lang w:val="en-US" w:eastAsia="bg-BG"/>
        </w:rPr>
        <w:t>7 от ЗОП.</w:t>
      </w:r>
      <w:proofErr w:type="gramEnd"/>
    </w:p>
    <w:p w:rsidR="00EC04B9" w:rsidRPr="00CE6D6A" w:rsidRDefault="00EC04B9" w:rsidP="00AA2035">
      <w:pPr>
        <w:spacing w:after="0" w:line="240" w:lineRule="auto"/>
        <w:jc w:val="both"/>
        <w:rPr>
          <w:rFonts w:ascii="Times New Roman" w:eastAsia="Times New Roman" w:hAnsi="Times New Roman"/>
          <w:sz w:val="24"/>
          <w:szCs w:val="24"/>
        </w:rPr>
      </w:pPr>
    </w:p>
    <w:p w:rsidR="005B3A51" w:rsidRPr="00CE6D6A" w:rsidRDefault="005B3A51" w:rsidP="00AA2035">
      <w:pPr>
        <w:pStyle w:val="ac"/>
        <w:numPr>
          <w:ilvl w:val="0"/>
          <w:numId w:val="11"/>
        </w:numPr>
        <w:tabs>
          <w:tab w:val="left" w:pos="709"/>
        </w:tabs>
        <w:jc w:val="both"/>
        <w:rPr>
          <w:b/>
          <w:spacing w:val="20"/>
          <w:lang w:eastAsia="bg-BG"/>
        </w:rPr>
      </w:pPr>
      <w:r w:rsidRPr="00CE6D6A">
        <w:rPr>
          <w:b/>
          <w:spacing w:val="20"/>
          <w:lang w:eastAsia="bg-BG"/>
        </w:rPr>
        <w:t>Изискуеми документи и информация</w:t>
      </w:r>
      <w:bookmarkEnd w:id="57"/>
      <w:bookmarkEnd w:id="58"/>
      <w:bookmarkEnd w:id="59"/>
      <w:bookmarkEnd w:id="60"/>
    </w:p>
    <w:p w:rsidR="00DD5404"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За доказване на съответствие с изискванията за техническите възможности и квалификация </w:t>
      </w:r>
    </w:p>
    <w:p w:rsidR="005B3A51" w:rsidRDefault="005B3A51" w:rsidP="00AA2035">
      <w:pPr>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Участникът следва да приложи следните документи към офертата си:</w:t>
      </w:r>
    </w:p>
    <w:p w:rsidR="00CF41E6" w:rsidRPr="00CF41E6" w:rsidRDefault="00CF41E6" w:rsidP="00AA2035">
      <w:pPr>
        <w:spacing w:after="0" w:line="240" w:lineRule="auto"/>
        <w:jc w:val="both"/>
        <w:rPr>
          <w:rFonts w:ascii="Times New Roman" w:eastAsia="Times New Roman" w:hAnsi="Times New Roman"/>
          <w:sz w:val="24"/>
          <w:szCs w:val="24"/>
          <w:lang w:val="en-US"/>
        </w:rPr>
      </w:pPr>
    </w:p>
    <w:p w:rsidR="00CF41E6" w:rsidRDefault="005B3A51" w:rsidP="00CF41E6">
      <w:pPr>
        <w:spacing w:after="0" w:line="240" w:lineRule="auto"/>
        <w:ind w:left="709" w:hanging="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(а)</w:t>
      </w:r>
      <w:r w:rsidRPr="00CE6D6A">
        <w:rPr>
          <w:rFonts w:ascii="Times New Roman" w:eastAsia="Times New Roman" w:hAnsi="Times New Roman"/>
          <w:sz w:val="24"/>
          <w:szCs w:val="24"/>
        </w:rPr>
        <w:tab/>
      </w:r>
      <w:r w:rsidR="00E71F1F" w:rsidRPr="00CE6D6A">
        <w:rPr>
          <w:rFonts w:ascii="Times New Roman" w:eastAsia="Times New Roman" w:hAnsi="Times New Roman"/>
          <w:sz w:val="24"/>
          <w:szCs w:val="24"/>
        </w:rPr>
        <w:t>Декларация, съдържаща с</w:t>
      </w:r>
      <w:r w:rsidRPr="00CE6D6A">
        <w:rPr>
          <w:rFonts w:ascii="Times New Roman" w:eastAsia="Times New Roman" w:hAnsi="Times New Roman"/>
          <w:sz w:val="24"/>
          <w:szCs w:val="24"/>
        </w:rPr>
        <w:t xml:space="preserve">писък на доставките, които са еднакви или сходни с </w:t>
      </w:r>
    </w:p>
    <w:p w:rsidR="005B3A51" w:rsidRPr="00CE6D6A" w:rsidRDefault="005B3A51" w:rsidP="00CF41E6">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lastRenderedPageBreak/>
        <w:t xml:space="preserve">предмета на </w:t>
      </w:r>
      <w:r w:rsidR="00E71F1F" w:rsidRPr="00CE6D6A">
        <w:rPr>
          <w:rFonts w:ascii="Times New Roman" w:eastAsia="Times New Roman" w:hAnsi="Times New Roman"/>
          <w:sz w:val="24"/>
          <w:szCs w:val="24"/>
        </w:rPr>
        <w:t>настоящата обществена</w:t>
      </w:r>
      <w:r w:rsidRPr="00CE6D6A">
        <w:rPr>
          <w:rFonts w:ascii="Times New Roman" w:eastAsia="Times New Roman" w:hAnsi="Times New Roman"/>
          <w:sz w:val="24"/>
          <w:szCs w:val="24"/>
        </w:rPr>
        <w:t xml:space="preserve">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w:t>
      </w:r>
      <w:r w:rsidR="00D6630C" w:rsidRPr="00CE6D6A">
        <w:rPr>
          <w:rFonts w:ascii="Times New Roman" w:eastAsia="Times New Roman" w:hAnsi="Times New Roman"/>
          <w:sz w:val="24"/>
          <w:szCs w:val="24"/>
        </w:rPr>
        <w:t>ършената доставка</w:t>
      </w:r>
      <w:r w:rsidRPr="00CE6D6A">
        <w:rPr>
          <w:rFonts w:ascii="Times New Roman" w:eastAsia="Times New Roman" w:hAnsi="Times New Roman"/>
          <w:sz w:val="24"/>
          <w:szCs w:val="24"/>
        </w:rPr>
        <w:t>.</w:t>
      </w:r>
    </w:p>
    <w:p w:rsidR="00102D5D" w:rsidRPr="00CE6D6A" w:rsidRDefault="00102D5D" w:rsidP="00AA2035">
      <w:pPr>
        <w:spacing w:after="0" w:line="240" w:lineRule="auto"/>
        <w:ind w:left="709" w:hanging="709"/>
        <w:jc w:val="both"/>
        <w:rPr>
          <w:rFonts w:ascii="Times New Roman" w:eastAsia="Times New Roman" w:hAnsi="Times New Roman"/>
          <w:sz w:val="24"/>
          <w:szCs w:val="24"/>
        </w:rPr>
      </w:pPr>
    </w:p>
    <w:p w:rsidR="00CF41E6" w:rsidRDefault="005B3A51" w:rsidP="00CF41E6">
      <w:pPr>
        <w:spacing w:after="0" w:line="240" w:lineRule="auto"/>
        <w:ind w:left="705" w:hanging="705"/>
        <w:jc w:val="both"/>
        <w:rPr>
          <w:rFonts w:ascii="Times New Roman" w:eastAsia="Times New Roman" w:hAnsi="Times New Roman"/>
          <w:sz w:val="24"/>
          <w:szCs w:val="24"/>
          <w:lang w:val="en-US"/>
        </w:rPr>
      </w:pPr>
      <w:r w:rsidRPr="00CE6D6A">
        <w:rPr>
          <w:rFonts w:ascii="Times New Roman" w:eastAsia="Times New Roman" w:hAnsi="Times New Roman"/>
          <w:sz w:val="24"/>
          <w:szCs w:val="24"/>
        </w:rPr>
        <w:t>(б)</w:t>
      </w:r>
      <w:r w:rsidRPr="00CE6D6A">
        <w:rPr>
          <w:rFonts w:ascii="Times New Roman" w:eastAsia="Times New Roman" w:hAnsi="Times New Roman"/>
          <w:sz w:val="24"/>
          <w:szCs w:val="24"/>
        </w:rPr>
        <w:tab/>
      </w:r>
      <w:r w:rsidR="00102D5D" w:rsidRPr="00CE6D6A">
        <w:rPr>
          <w:rFonts w:ascii="Times New Roman" w:eastAsia="Times New Roman" w:hAnsi="Times New Roman"/>
          <w:sz w:val="24"/>
          <w:szCs w:val="24"/>
        </w:rPr>
        <w:t xml:space="preserve">Доказателство за извършената доставка/и се предоставя под формата на </w:t>
      </w:r>
    </w:p>
    <w:p w:rsidR="00102D5D" w:rsidRPr="00CE6D6A" w:rsidRDefault="00102D5D" w:rsidP="00CF41E6">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удостоверение/ия, издадено/ни от получателя на доставката или от компетентен орган, или чрез посочване на публичен регистър, в който е публикувана доставката/те. </w:t>
      </w:r>
    </w:p>
    <w:p w:rsidR="00997F42" w:rsidRPr="00CE6D6A" w:rsidRDefault="00997F42" w:rsidP="00AA2035">
      <w:pPr>
        <w:spacing w:after="0" w:line="240" w:lineRule="auto"/>
        <w:jc w:val="both"/>
        <w:rPr>
          <w:rFonts w:ascii="Times New Roman" w:eastAsia="Times New Roman" w:hAnsi="Times New Roman"/>
          <w:sz w:val="24"/>
          <w:szCs w:val="24"/>
        </w:rPr>
      </w:pPr>
    </w:p>
    <w:p w:rsidR="00CF41E6" w:rsidRDefault="00780237" w:rsidP="00AA2035">
      <w:pPr>
        <w:spacing w:after="0" w:line="240" w:lineRule="auto"/>
        <w:ind w:left="705" w:hanging="705"/>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 </w:t>
      </w:r>
      <w:r w:rsidR="005B3A51" w:rsidRPr="00CE6D6A">
        <w:rPr>
          <w:rFonts w:ascii="Times New Roman" w:eastAsia="Times New Roman" w:hAnsi="Times New Roman"/>
          <w:sz w:val="24"/>
          <w:szCs w:val="24"/>
        </w:rPr>
        <w:t>(в)</w:t>
      </w:r>
      <w:r w:rsidR="005B3A51" w:rsidRPr="00CE6D6A">
        <w:rPr>
          <w:rFonts w:ascii="Times New Roman" w:eastAsia="Times New Roman" w:hAnsi="Times New Roman"/>
          <w:sz w:val="24"/>
          <w:szCs w:val="24"/>
        </w:rPr>
        <w:tab/>
      </w:r>
      <w:r w:rsidRPr="00CE6D6A">
        <w:rPr>
          <w:rFonts w:ascii="Times New Roman" w:eastAsia="Times New Roman" w:hAnsi="Times New Roman"/>
          <w:sz w:val="24"/>
          <w:szCs w:val="24"/>
        </w:rPr>
        <w:t xml:space="preserve">Участникът да приложи образци, описание и/или снимки на стоките, които ще се </w:t>
      </w:r>
    </w:p>
    <w:p w:rsidR="00E569DD" w:rsidRPr="00CE6D6A" w:rsidRDefault="00780237" w:rsidP="00CF41E6">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доставят.</w:t>
      </w:r>
    </w:p>
    <w:p w:rsidR="00997F42" w:rsidRPr="00CE6D6A" w:rsidRDefault="00997F42" w:rsidP="00AA2035">
      <w:pPr>
        <w:spacing w:after="0" w:line="240" w:lineRule="auto"/>
        <w:ind w:left="705" w:hanging="705"/>
        <w:jc w:val="both"/>
        <w:rPr>
          <w:rFonts w:ascii="Times New Roman" w:eastAsia="Times New Roman" w:hAnsi="Times New Roman"/>
          <w:sz w:val="24"/>
          <w:szCs w:val="24"/>
        </w:rPr>
      </w:pPr>
    </w:p>
    <w:p w:rsidR="00EC04B9" w:rsidRPr="00CE6D6A" w:rsidRDefault="005B3A51" w:rsidP="00AA2035">
      <w:pPr>
        <w:spacing w:after="0" w:line="240" w:lineRule="auto"/>
        <w:ind w:right="-76" w:firstLine="705"/>
        <w:jc w:val="both"/>
        <w:rPr>
          <w:rFonts w:ascii="Times New Roman" w:eastAsia="Times New Roman" w:hAnsi="Times New Roman"/>
          <w:b/>
          <w:color w:val="FF0000"/>
          <w:sz w:val="24"/>
          <w:szCs w:val="20"/>
          <w:lang w:val="en-US" w:eastAsia="bg-BG"/>
        </w:rPr>
      </w:pPr>
      <w:r w:rsidRPr="00CE6D6A">
        <w:rPr>
          <w:rFonts w:ascii="Times New Roman" w:eastAsia="Times New Roman" w:hAnsi="Times New Roman"/>
          <w:sz w:val="24"/>
          <w:szCs w:val="24"/>
        </w:rPr>
        <w:t xml:space="preserve"> </w:t>
      </w:r>
      <w:proofErr w:type="gramStart"/>
      <w:r w:rsidR="00EC04B9" w:rsidRPr="00CE6D6A">
        <w:rPr>
          <w:rFonts w:ascii="Times New Roman" w:eastAsia="Times New Roman" w:hAnsi="Times New Roman"/>
          <w:b/>
          <w:color w:val="FF0000"/>
          <w:sz w:val="24"/>
          <w:szCs w:val="20"/>
          <w:lang w:val="en-US" w:eastAsia="bg-BG"/>
        </w:rPr>
        <w:t>*Забележка: При участие на специализирани предприятия или кооперации на хора с увреждания, се прилагат разпоредбите на чл.</w:t>
      </w:r>
      <w:proofErr w:type="gramEnd"/>
      <w:r w:rsidR="00EC04B9" w:rsidRPr="00CE6D6A">
        <w:rPr>
          <w:rFonts w:ascii="Times New Roman" w:eastAsia="Times New Roman" w:hAnsi="Times New Roman"/>
          <w:b/>
          <w:color w:val="FF0000"/>
          <w:sz w:val="24"/>
          <w:szCs w:val="20"/>
          <w:lang w:val="en-US" w:eastAsia="bg-BG"/>
        </w:rPr>
        <w:t xml:space="preserve"> </w:t>
      </w:r>
      <w:proofErr w:type="gramStart"/>
      <w:r w:rsidR="00EC04B9" w:rsidRPr="00CE6D6A">
        <w:rPr>
          <w:rFonts w:ascii="Times New Roman" w:eastAsia="Times New Roman" w:hAnsi="Times New Roman"/>
          <w:b/>
          <w:color w:val="FF0000"/>
          <w:sz w:val="24"/>
          <w:szCs w:val="20"/>
          <w:lang w:val="en-US" w:eastAsia="bg-BG"/>
        </w:rPr>
        <w:t>16г, ал.</w:t>
      </w:r>
      <w:proofErr w:type="gramEnd"/>
      <w:r w:rsidR="00EC04B9" w:rsidRPr="00CE6D6A">
        <w:rPr>
          <w:rFonts w:ascii="Times New Roman" w:eastAsia="Times New Roman" w:hAnsi="Times New Roman"/>
          <w:b/>
          <w:color w:val="FF0000"/>
          <w:sz w:val="24"/>
          <w:szCs w:val="20"/>
          <w:lang w:val="en-US" w:eastAsia="bg-BG"/>
        </w:rPr>
        <w:t xml:space="preserve"> </w:t>
      </w:r>
      <w:proofErr w:type="gramStart"/>
      <w:r w:rsidR="00EC04B9" w:rsidRPr="00CE6D6A">
        <w:rPr>
          <w:rFonts w:ascii="Times New Roman" w:eastAsia="Times New Roman" w:hAnsi="Times New Roman"/>
          <w:b/>
          <w:color w:val="FF0000"/>
          <w:sz w:val="24"/>
          <w:szCs w:val="20"/>
          <w:lang w:val="en-US" w:eastAsia="bg-BG"/>
        </w:rPr>
        <w:t>5 и ал.</w:t>
      </w:r>
      <w:proofErr w:type="gramEnd"/>
      <w:r w:rsidR="00EC04B9" w:rsidRPr="00CE6D6A">
        <w:rPr>
          <w:rFonts w:ascii="Times New Roman" w:eastAsia="Times New Roman" w:hAnsi="Times New Roman"/>
          <w:b/>
          <w:color w:val="FF0000"/>
          <w:sz w:val="24"/>
          <w:szCs w:val="20"/>
          <w:lang w:val="en-US" w:eastAsia="bg-BG"/>
        </w:rPr>
        <w:t xml:space="preserve"> </w:t>
      </w:r>
      <w:proofErr w:type="gramStart"/>
      <w:r w:rsidR="00EC04B9" w:rsidRPr="00CE6D6A">
        <w:rPr>
          <w:rFonts w:ascii="Times New Roman" w:eastAsia="Times New Roman" w:hAnsi="Times New Roman"/>
          <w:b/>
          <w:color w:val="FF0000"/>
          <w:sz w:val="24"/>
          <w:szCs w:val="20"/>
          <w:lang w:val="en-US" w:eastAsia="bg-BG"/>
        </w:rPr>
        <w:t>7 от ЗОП.</w:t>
      </w:r>
      <w:proofErr w:type="gramEnd"/>
    </w:p>
    <w:p w:rsidR="00780237" w:rsidRPr="00CE6D6A" w:rsidRDefault="00780237" w:rsidP="00AA2035">
      <w:pPr>
        <w:spacing w:after="0" w:line="240" w:lineRule="auto"/>
        <w:ind w:left="705" w:hanging="705"/>
        <w:jc w:val="both"/>
        <w:rPr>
          <w:rFonts w:ascii="Times New Roman" w:eastAsia="Times New Roman" w:hAnsi="Times New Roman"/>
          <w:sz w:val="24"/>
          <w:szCs w:val="24"/>
        </w:rPr>
      </w:pPr>
    </w:p>
    <w:p w:rsidR="00DD5404"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С офертата си участниците могат без ограничения да предлагат ползването на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подизпълнители.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За тази цел трети лица може да бъдат посочените подизпълнители, свързани предприятия и други лица, независимо от правната връзка на участника с тях.</w:t>
      </w:r>
    </w:p>
    <w:p w:rsidR="00CF41E6" w:rsidRDefault="005B3A51" w:rsidP="00CF41E6">
      <w:pPr>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Изпълнителите сключват договор за подизпълнение с подизпълнителите,  посочени </w:t>
      </w:r>
    </w:p>
    <w:p w:rsidR="005B3A51" w:rsidRPr="00CE6D6A" w:rsidRDefault="005B3A51" w:rsidP="00CF41E6">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 офертата. Сключването на договор за подизпълнение не осводождава изпълнителя от отговорността му за изпълнение на договора за обществена поръчка. При сключване на договор за подизпълнение се прилагат разпоредбите на Глава ІІІ, Раздел VІІ "Договор за подизпълнение" от ЗОП. </w:t>
      </w:r>
    </w:p>
    <w:p w:rsidR="00DD5404"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 случай, че Участникът участва като обединение, което не е юридическо лице, </w:t>
      </w:r>
    </w:p>
    <w:p w:rsidR="005B3A51" w:rsidRPr="00CE6D6A" w:rsidRDefault="005B3A51"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съответствието с критериите за подбор се доказва от обединението като цяло. </w:t>
      </w:r>
    </w:p>
    <w:p w:rsidR="005B3A51" w:rsidRPr="00CE6D6A" w:rsidRDefault="005B3A51" w:rsidP="00AA2035">
      <w:pPr>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 </w:t>
      </w:r>
    </w:p>
    <w:p w:rsidR="005B3A51" w:rsidRPr="00CE6D6A" w:rsidRDefault="005B3A51" w:rsidP="00AA2035">
      <w:pPr>
        <w:pStyle w:val="ac"/>
        <w:numPr>
          <w:ilvl w:val="0"/>
          <w:numId w:val="11"/>
        </w:numPr>
        <w:tabs>
          <w:tab w:val="left" w:pos="709"/>
        </w:tabs>
        <w:jc w:val="both"/>
        <w:rPr>
          <w:b/>
          <w:spacing w:val="20"/>
          <w:lang w:eastAsia="bg-BG"/>
        </w:rPr>
      </w:pPr>
      <w:bookmarkStart w:id="61" w:name="_Ref334035654"/>
      <w:bookmarkStart w:id="62" w:name="_Toc381379708"/>
      <w:r w:rsidRPr="00CE6D6A">
        <w:rPr>
          <w:b/>
          <w:spacing w:val="20"/>
          <w:lang w:eastAsia="bg-BG"/>
        </w:rPr>
        <w:t>Срок на валидност на офертата</w:t>
      </w:r>
      <w:bookmarkEnd w:id="61"/>
      <w:bookmarkEnd w:id="62"/>
    </w:p>
    <w:p w:rsidR="00CF41E6" w:rsidRDefault="005B3A51" w:rsidP="00CF41E6">
      <w:pPr>
        <w:tabs>
          <w:tab w:val="num" w:pos="851"/>
          <w:tab w:val="num" w:pos="900"/>
        </w:tabs>
        <w:spacing w:after="0" w:line="240" w:lineRule="auto"/>
        <w:ind w:left="709"/>
        <w:jc w:val="both"/>
        <w:rPr>
          <w:rFonts w:ascii="Times New Roman" w:eastAsia="Times New Roman" w:hAnsi="Times New Roman"/>
          <w:b/>
          <w:sz w:val="24"/>
          <w:szCs w:val="24"/>
          <w:lang w:val="en-US"/>
        </w:rPr>
      </w:pPr>
      <w:r w:rsidRPr="00CE6D6A">
        <w:rPr>
          <w:rFonts w:ascii="Times New Roman" w:eastAsia="Times New Roman" w:hAnsi="Times New Roman"/>
          <w:sz w:val="24"/>
          <w:szCs w:val="24"/>
        </w:rPr>
        <w:t xml:space="preserve">Срокът на валидност на офертите е минимум </w:t>
      </w:r>
      <w:r w:rsidRPr="00CE6D6A">
        <w:rPr>
          <w:rFonts w:ascii="Times New Roman" w:eastAsia="Times New Roman" w:hAnsi="Times New Roman"/>
          <w:b/>
          <w:sz w:val="24"/>
          <w:szCs w:val="24"/>
        </w:rPr>
        <w:t xml:space="preserve">180 (сто и осемдесет) календарни </w:t>
      </w:r>
    </w:p>
    <w:p w:rsidR="005B3A51" w:rsidRPr="00CE6D6A" w:rsidRDefault="005B3A51"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b/>
          <w:sz w:val="24"/>
          <w:szCs w:val="24"/>
        </w:rPr>
        <w:t>дни</w:t>
      </w:r>
      <w:r w:rsidRPr="00CE6D6A">
        <w:rPr>
          <w:rFonts w:ascii="Times New Roman" w:eastAsia="Times New Roman" w:hAnsi="Times New Roman"/>
          <w:sz w:val="24"/>
          <w:szCs w:val="24"/>
        </w:rPr>
        <w:t>, считано от крайната дата за подаване на офертите съ</w:t>
      </w:r>
      <w:r w:rsidR="004618B7" w:rsidRPr="00CE6D6A">
        <w:rPr>
          <w:rFonts w:ascii="Times New Roman" w:eastAsia="Times New Roman" w:hAnsi="Times New Roman"/>
          <w:sz w:val="24"/>
          <w:szCs w:val="24"/>
        </w:rPr>
        <w:t>гласно Обявлението за поръчката.</w:t>
      </w:r>
    </w:p>
    <w:p w:rsidR="00CF41E6" w:rsidRDefault="005B3A51"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Възложителят, на основание чл. 58, ал. 3 от ЗОП кани участниците да удължат </w:t>
      </w:r>
    </w:p>
    <w:p w:rsidR="005B3A51" w:rsidRPr="00CE6D6A" w:rsidRDefault="005B3A51"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1A364B" w:rsidRPr="00CE6D6A" w:rsidRDefault="001A364B" w:rsidP="00AA2035">
      <w:pPr>
        <w:tabs>
          <w:tab w:val="left" w:pos="709"/>
        </w:tabs>
        <w:spacing w:after="0" w:line="240" w:lineRule="auto"/>
        <w:jc w:val="both"/>
        <w:rPr>
          <w:rFonts w:ascii="Times New Roman" w:hAnsi="Times New Roman"/>
          <w:b/>
          <w:bCs/>
          <w:caps/>
          <w:lang w:eastAsia="bg-BG"/>
        </w:rPr>
      </w:pPr>
      <w:bookmarkStart w:id="63" w:name="_Toc381379709"/>
    </w:p>
    <w:p w:rsidR="004A5A0F" w:rsidRPr="00CE6D6A" w:rsidRDefault="00997F42" w:rsidP="00AA2035">
      <w:pPr>
        <w:pStyle w:val="ac"/>
        <w:numPr>
          <w:ilvl w:val="0"/>
          <w:numId w:val="11"/>
        </w:numPr>
        <w:tabs>
          <w:tab w:val="left" w:pos="709"/>
        </w:tabs>
        <w:jc w:val="both"/>
        <w:rPr>
          <w:b/>
          <w:bCs/>
          <w:caps/>
          <w:lang w:eastAsia="bg-BG"/>
        </w:rPr>
      </w:pPr>
      <w:r w:rsidRPr="00CE6D6A">
        <w:rPr>
          <w:b/>
          <w:bCs/>
          <w:lang w:val="bg-BG" w:eastAsia="bg-BG"/>
        </w:rPr>
        <w:t>Г</w:t>
      </w:r>
      <w:r w:rsidRPr="00CE6D6A">
        <w:rPr>
          <w:b/>
          <w:bCs/>
          <w:lang w:eastAsia="bg-BG"/>
        </w:rPr>
        <w:t>аранция за участие</w:t>
      </w:r>
      <w:bookmarkEnd w:id="63"/>
    </w:p>
    <w:p w:rsidR="004A5A0F" w:rsidRPr="00CE6D6A" w:rsidRDefault="004A5A0F" w:rsidP="00AA2035">
      <w:pPr>
        <w:tabs>
          <w:tab w:val="left" w:pos="709"/>
        </w:tabs>
        <w:spacing w:after="0" w:line="240" w:lineRule="auto"/>
        <w:jc w:val="both"/>
        <w:rPr>
          <w:rFonts w:ascii="Times New Roman" w:hAnsi="Times New Roman"/>
          <w:b/>
          <w:spacing w:val="20"/>
          <w:sz w:val="24"/>
          <w:szCs w:val="24"/>
          <w:lang w:eastAsia="bg-BG"/>
        </w:rPr>
      </w:pPr>
      <w:bookmarkStart w:id="64" w:name="_Toc381379710"/>
      <w:r w:rsidRPr="00CE6D6A">
        <w:rPr>
          <w:rFonts w:ascii="Times New Roman" w:hAnsi="Times New Roman"/>
          <w:b/>
          <w:spacing w:val="20"/>
          <w:sz w:val="24"/>
          <w:szCs w:val="24"/>
          <w:lang w:eastAsia="bg-BG"/>
        </w:rPr>
        <w:t>Условия, размер и начин на плащане</w:t>
      </w:r>
      <w:bookmarkEnd w:id="64"/>
    </w:p>
    <w:p w:rsidR="00CF41E6" w:rsidRDefault="0002673A" w:rsidP="00CF41E6">
      <w:pPr>
        <w:tabs>
          <w:tab w:val="num" w:pos="851"/>
          <w:tab w:val="num" w:pos="900"/>
        </w:tabs>
        <w:spacing w:after="0" w:line="240" w:lineRule="auto"/>
        <w:ind w:left="709"/>
        <w:jc w:val="both"/>
        <w:rPr>
          <w:rFonts w:ascii="Times New Roman" w:hAnsi="Times New Roman"/>
          <w:bCs/>
          <w:sz w:val="24"/>
          <w:szCs w:val="24"/>
          <w:lang w:val="en-US"/>
        </w:rPr>
      </w:pPr>
      <w:r w:rsidRPr="00CE6D6A">
        <w:rPr>
          <w:rFonts w:ascii="Times New Roman" w:hAnsi="Times New Roman"/>
          <w:bCs/>
          <w:sz w:val="24"/>
          <w:szCs w:val="24"/>
        </w:rPr>
        <w:t>Гаранцията за участие представлява</w:t>
      </w:r>
      <w:r w:rsidRPr="00CE6D6A">
        <w:rPr>
          <w:rFonts w:ascii="Times New Roman" w:hAnsi="Times New Roman"/>
          <w:bCs/>
          <w:sz w:val="24"/>
          <w:szCs w:val="24"/>
          <w:lang w:val="en-US"/>
        </w:rPr>
        <w:t xml:space="preserve"> </w:t>
      </w:r>
      <w:r w:rsidRPr="00CE6D6A">
        <w:rPr>
          <w:rFonts w:ascii="Times New Roman" w:hAnsi="Times New Roman"/>
          <w:bCs/>
          <w:sz w:val="24"/>
          <w:szCs w:val="24"/>
        </w:rPr>
        <w:t xml:space="preserve"> 1% от прогнозната  стойност на поръчката без </w:t>
      </w:r>
    </w:p>
    <w:p w:rsidR="0002673A" w:rsidRPr="00CF41E6" w:rsidRDefault="0002673A" w:rsidP="00CF41E6">
      <w:pPr>
        <w:tabs>
          <w:tab w:val="num" w:pos="851"/>
          <w:tab w:val="num" w:pos="900"/>
        </w:tabs>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вкл. ДДС. </w:t>
      </w:r>
      <w:r w:rsidRPr="00CE6D6A">
        <w:rPr>
          <w:rFonts w:ascii="Times New Roman" w:eastAsia="Times New Roman" w:hAnsi="Times New Roman"/>
          <w:sz w:val="24"/>
          <w:szCs w:val="24"/>
        </w:rPr>
        <w:t xml:space="preserve">Гаранцията за участие е в размер на: </w:t>
      </w:r>
      <w:r w:rsidRPr="00CE6D6A">
        <w:rPr>
          <w:rFonts w:ascii="Times New Roman" w:eastAsia="Times New Roman" w:hAnsi="Times New Roman"/>
          <w:b/>
          <w:sz w:val="24"/>
          <w:szCs w:val="24"/>
        </w:rPr>
        <w:t>1566 лв. /хиляда петстотин шестдесет и шест лева/.</w:t>
      </w:r>
    </w:p>
    <w:p w:rsidR="0002673A" w:rsidRPr="00CE6D6A" w:rsidRDefault="0002673A" w:rsidP="00AA2035">
      <w:pPr>
        <w:spacing w:after="0" w:line="240" w:lineRule="auto"/>
        <w:ind w:firstLine="567"/>
        <w:jc w:val="both"/>
        <w:rPr>
          <w:rFonts w:ascii="Times New Roman" w:hAnsi="Times New Roman"/>
          <w:bCs/>
          <w:sz w:val="24"/>
          <w:szCs w:val="24"/>
        </w:rPr>
      </w:pPr>
    </w:p>
    <w:p w:rsidR="0002673A" w:rsidRPr="00CE6D6A" w:rsidRDefault="0002673A" w:rsidP="00AA2035">
      <w:pPr>
        <w:spacing w:after="0" w:line="240" w:lineRule="auto"/>
        <w:ind w:firstLine="567"/>
        <w:jc w:val="both"/>
        <w:rPr>
          <w:rFonts w:ascii="Times New Roman" w:hAnsi="Times New Roman"/>
          <w:b/>
          <w:bCs/>
          <w:color w:val="FF0000"/>
          <w:sz w:val="24"/>
          <w:szCs w:val="24"/>
        </w:rPr>
      </w:pPr>
      <w:r w:rsidRPr="00CE6D6A">
        <w:rPr>
          <w:rFonts w:ascii="Times New Roman" w:hAnsi="Times New Roman"/>
          <w:b/>
          <w:bCs/>
          <w:color w:val="FF0000"/>
          <w:sz w:val="24"/>
          <w:szCs w:val="24"/>
        </w:rPr>
        <w:lastRenderedPageBreak/>
        <w:t xml:space="preserve">Съгласно разпоредбата на чл. 59, ал. 6 от ЗОП в случаите по чл. 16г възложителят </w:t>
      </w:r>
      <w:r w:rsidRPr="00CE6D6A">
        <w:rPr>
          <w:rFonts w:ascii="Times New Roman" w:hAnsi="Times New Roman"/>
          <w:b/>
          <w:bCs/>
          <w:color w:val="FF0000"/>
          <w:sz w:val="24"/>
          <w:szCs w:val="24"/>
          <w:u w:val="single"/>
        </w:rPr>
        <w:t>не изисква</w:t>
      </w:r>
      <w:r w:rsidRPr="00CE6D6A">
        <w:rPr>
          <w:rFonts w:ascii="Times New Roman" w:hAnsi="Times New Roman"/>
          <w:b/>
          <w:bCs/>
          <w:color w:val="FF0000"/>
          <w:sz w:val="24"/>
          <w:szCs w:val="24"/>
        </w:rPr>
        <w:t xml:space="preserve"> гаранции за участие и за изпълнение от специализираните предприятия или от кооперации на хора с увреждания.</w:t>
      </w:r>
    </w:p>
    <w:p w:rsidR="00CF41E6" w:rsidRDefault="004A5A0F"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cr/>
        <w:t xml:space="preserve">Гаранцията за участие може да се внесе по банков път или да се представи под </w:t>
      </w:r>
    </w:p>
    <w:p w:rsidR="004A5A0F" w:rsidRPr="00CE6D6A" w:rsidRDefault="004A5A0F"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формата на банкова гаранция. Участникът избира сам формата на гаранцията за участие.</w:t>
      </w:r>
    </w:p>
    <w:p w:rsidR="00CF41E6" w:rsidRDefault="004A5A0F"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Когато Участникът избере гаранцията за участие да бъде банкова гаранция, тогава </w:t>
      </w:r>
    </w:p>
    <w:p w:rsidR="004A5A0F" w:rsidRPr="00CE6D6A" w:rsidRDefault="004A5A0F"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в нея трябва да е изрично посочено, че е за настоящата обществена поръчка</w:t>
      </w:r>
      <w:r w:rsidR="0079126F" w:rsidRPr="00CE6D6A">
        <w:rPr>
          <w:rFonts w:ascii="Times New Roman" w:eastAsia="Times New Roman" w:hAnsi="Times New Roman"/>
          <w:sz w:val="24"/>
          <w:szCs w:val="24"/>
        </w:rPr>
        <w:t>.</w:t>
      </w:r>
      <w:r w:rsidRPr="00CE6D6A">
        <w:rPr>
          <w:rFonts w:ascii="Times New Roman" w:eastAsia="Times New Roman" w:hAnsi="Times New Roman"/>
          <w:sz w:val="24"/>
          <w:szCs w:val="24"/>
        </w:rPr>
        <w:t xml:space="preserve"> </w:t>
      </w:r>
    </w:p>
    <w:p w:rsidR="004A5A0F" w:rsidRPr="00CE6D6A" w:rsidRDefault="004A5A0F" w:rsidP="00AA2035">
      <w:pPr>
        <w:spacing w:after="0" w:line="240" w:lineRule="auto"/>
        <w:ind w:firstLine="567"/>
        <w:jc w:val="both"/>
        <w:rPr>
          <w:rFonts w:ascii="Times New Roman" w:hAnsi="Times New Roman"/>
          <w:b/>
          <w:bCs/>
          <w:sz w:val="24"/>
          <w:szCs w:val="24"/>
        </w:rPr>
      </w:pPr>
      <w:r w:rsidRPr="00CE6D6A">
        <w:rPr>
          <w:rFonts w:ascii="Times New Roman" w:eastAsia="Times New Roman" w:hAnsi="Times New Roman"/>
          <w:sz w:val="24"/>
          <w:szCs w:val="24"/>
        </w:rPr>
        <w:t>Когато Участникът избере да внесе гаранцията за участие по банков път, това следва да стане с платежно нареждане, в което изрично е посочена процедурата, за която се представя гаранцията. Сумата следва да бъде внесена по банков път на името на Община</w:t>
      </w:r>
      <w:r w:rsidR="0002673A" w:rsidRPr="00CE6D6A">
        <w:rPr>
          <w:rFonts w:ascii="Times New Roman" w:eastAsia="Times New Roman" w:hAnsi="Times New Roman"/>
          <w:sz w:val="24"/>
          <w:szCs w:val="24"/>
        </w:rPr>
        <w:t xml:space="preserve"> Русе</w:t>
      </w:r>
      <w:r w:rsidRPr="00CE6D6A">
        <w:rPr>
          <w:rFonts w:ascii="Times New Roman" w:eastAsia="Times New Roman" w:hAnsi="Times New Roman"/>
          <w:sz w:val="24"/>
          <w:szCs w:val="24"/>
        </w:rPr>
        <w:t>, по следната сметка на Община</w:t>
      </w:r>
      <w:r w:rsidR="0002673A" w:rsidRPr="00CE6D6A">
        <w:rPr>
          <w:rFonts w:ascii="Times New Roman" w:eastAsia="Times New Roman" w:hAnsi="Times New Roman"/>
          <w:sz w:val="24"/>
          <w:szCs w:val="24"/>
        </w:rPr>
        <w:t xml:space="preserve"> Русе</w:t>
      </w:r>
      <w:r w:rsidRPr="00CE6D6A">
        <w:rPr>
          <w:rFonts w:ascii="Times New Roman" w:eastAsia="Times New Roman" w:hAnsi="Times New Roman"/>
          <w:sz w:val="24"/>
          <w:szCs w:val="24"/>
        </w:rPr>
        <w:t>:</w:t>
      </w:r>
      <w:r w:rsidR="0002673A" w:rsidRPr="00CE6D6A">
        <w:rPr>
          <w:rFonts w:ascii="Times New Roman" w:hAnsi="Times New Roman"/>
          <w:b/>
          <w:bCs/>
          <w:sz w:val="24"/>
          <w:szCs w:val="24"/>
        </w:rPr>
        <w:t xml:space="preserve">  ТБ Инвестбанк АД, Клон Русе, BIG - IORTBGSF ; IBA</w:t>
      </w:r>
      <w:r w:rsidR="00997F42" w:rsidRPr="00CE6D6A">
        <w:rPr>
          <w:rFonts w:ascii="Times New Roman" w:hAnsi="Times New Roman"/>
          <w:b/>
          <w:bCs/>
          <w:sz w:val="24"/>
          <w:szCs w:val="24"/>
        </w:rPr>
        <w:t>N - BG37 IORT 7379 3300 0300 00</w:t>
      </w:r>
    </w:p>
    <w:p w:rsidR="00CF41E6" w:rsidRDefault="004A5A0F"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Банковите разходи по откриването на гаранцията за участие са за сметка на </w:t>
      </w:r>
    </w:p>
    <w:p w:rsidR="004A5A0F" w:rsidRPr="00CF41E6" w:rsidRDefault="004A5A0F" w:rsidP="00CF41E6">
      <w:pPr>
        <w:tabs>
          <w:tab w:val="num" w:pos="851"/>
          <w:tab w:val="num" w:pos="900"/>
        </w:tabs>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Участника. Той трябва да предвиди и заплати своите такси по откриване и обслужване на гаранцията така, че размерът на гаранцията да не бъде по-малък от определения в настоящите указания размер.</w:t>
      </w:r>
    </w:p>
    <w:p w:rsidR="00CF41E6" w:rsidRDefault="004A5A0F" w:rsidP="00AA2035">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Разходите по евентуално усвояване на гаранцията ще бъдат за сметка на </w:t>
      </w:r>
    </w:p>
    <w:p w:rsidR="004A5A0F" w:rsidRPr="00CE6D6A" w:rsidRDefault="004A5A0F"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Възложителя.</w:t>
      </w:r>
    </w:p>
    <w:p w:rsidR="00CF41E6" w:rsidRDefault="004A5A0F"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След прилагане на разпоредбите на чл.68, ал.8 и ал.9 от ЗОП, участникът ще бъде </w:t>
      </w:r>
    </w:p>
    <w:p w:rsidR="004A5A0F" w:rsidRPr="00CE6D6A" w:rsidRDefault="004A5A0F"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отстранен от участие в процедурата за възлагане на настоящата обществена поръчка, ако не представи платежно нареждане за платена гаранция за участие или за учредена банкова гаранция за участие в оригинал, ако в представената банкова гаранция не е изрично посочено, че тя е безусловна и неотменима, че е в полза на община </w:t>
      </w:r>
      <w:r w:rsidR="00EC04B9" w:rsidRPr="00CE6D6A">
        <w:rPr>
          <w:rFonts w:ascii="Times New Roman" w:eastAsia="Times New Roman" w:hAnsi="Times New Roman"/>
          <w:sz w:val="24"/>
          <w:szCs w:val="24"/>
        </w:rPr>
        <w:t>Русе</w:t>
      </w:r>
      <w:r w:rsidRPr="00CE6D6A">
        <w:rPr>
          <w:rFonts w:ascii="Times New Roman" w:eastAsia="Times New Roman" w:hAnsi="Times New Roman"/>
          <w:sz w:val="24"/>
          <w:szCs w:val="24"/>
        </w:rPr>
        <w:t>, че е със срок на валидност 180 дни от датата на представяне на офертата, и че е з</w:t>
      </w:r>
      <w:r w:rsidR="00EC04B9" w:rsidRPr="00CE6D6A">
        <w:rPr>
          <w:rFonts w:ascii="Times New Roman" w:eastAsia="Times New Roman" w:hAnsi="Times New Roman"/>
          <w:sz w:val="24"/>
          <w:szCs w:val="24"/>
        </w:rPr>
        <w:t>а настоящата обществена поръчка.</w:t>
      </w:r>
    </w:p>
    <w:p w:rsidR="00CF41E6" w:rsidRDefault="004A5A0F"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Когато Участникът е обединение, което не е юридическо лице, всеки от </w:t>
      </w:r>
    </w:p>
    <w:p w:rsidR="005B3A51" w:rsidRPr="00CF41E6" w:rsidRDefault="004A5A0F"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съдружниците в него може да е наредител по банковата гаранция, съответно вносител на сумата по гаранцията.</w:t>
      </w:r>
    </w:p>
    <w:p w:rsidR="005B3A51" w:rsidRPr="00CE6D6A" w:rsidRDefault="005B3A51" w:rsidP="00AA2035">
      <w:pPr>
        <w:spacing w:after="0" w:line="240" w:lineRule="auto"/>
        <w:jc w:val="both"/>
        <w:rPr>
          <w:rFonts w:ascii="Times New Roman" w:hAnsi="Times New Roman"/>
          <w:lang w:eastAsia="bg-BG"/>
        </w:rPr>
      </w:pPr>
    </w:p>
    <w:p w:rsidR="002B4CA3" w:rsidRPr="00CE6D6A" w:rsidRDefault="002B4CA3" w:rsidP="00AA2035">
      <w:pPr>
        <w:numPr>
          <w:ilvl w:val="0"/>
          <w:numId w:val="11"/>
        </w:numPr>
        <w:tabs>
          <w:tab w:val="left" w:pos="709"/>
        </w:tabs>
        <w:spacing w:after="0" w:line="240" w:lineRule="auto"/>
        <w:ind w:left="709" w:hanging="709"/>
        <w:jc w:val="both"/>
        <w:rPr>
          <w:rFonts w:ascii="Times New Roman" w:hAnsi="Times New Roman"/>
          <w:b/>
          <w:spacing w:val="20"/>
          <w:sz w:val="24"/>
          <w:lang w:eastAsia="bg-BG"/>
        </w:rPr>
      </w:pPr>
      <w:bookmarkStart w:id="65" w:name="_Toc381379711"/>
      <w:r w:rsidRPr="00CE6D6A">
        <w:rPr>
          <w:rFonts w:ascii="Times New Roman" w:hAnsi="Times New Roman"/>
          <w:b/>
          <w:spacing w:val="20"/>
          <w:sz w:val="24"/>
          <w:lang w:eastAsia="bg-BG"/>
        </w:rPr>
        <w:t>Задържане и освобождаване на гаранцията</w:t>
      </w:r>
      <w:bookmarkEnd w:id="65"/>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Задържането, усвояването и освобождаването на гаранцията за участие става по </w:t>
      </w:r>
    </w:p>
    <w:p w:rsidR="002B4CA3" w:rsidRPr="00CE6D6A" w:rsidRDefault="002B4CA3"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условията и реда на чл. 61 и чл. 62 от ЗОП.</w:t>
      </w:r>
    </w:p>
    <w:p w:rsidR="0044303E" w:rsidRPr="00CE6D6A" w:rsidRDefault="002B4CA3" w:rsidP="00AA2035">
      <w:pPr>
        <w:tabs>
          <w:tab w:val="num" w:pos="851"/>
          <w:tab w:val="num" w:pos="90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Гаранцията за участие в процедурата се задържа, когато Участникът в процедура за </w:t>
      </w:r>
    </w:p>
    <w:p w:rsidR="002B4CA3" w:rsidRPr="00CE6D6A" w:rsidRDefault="002B4CA3" w:rsidP="00AA2035">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възлагане на обществена поръчка обжалва решението, с което се обявява решението за определяне на Изпълнител– до решаване на спора.</w:t>
      </w:r>
    </w:p>
    <w:p w:rsidR="002B4CA3" w:rsidRPr="00CE6D6A" w:rsidRDefault="002B4CA3" w:rsidP="00AA2035">
      <w:pPr>
        <w:tabs>
          <w:tab w:val="num" w:pos="851"/>
          <w:tab w:val="num" w:pos="90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Гаранцията за участие в процедурата се усвоява в следните случаи:</w:t>
      </w:r>
    </w:p>
    <w:p w:rsidR="00997F42" w:rsidRPr="00CE6D6A" w:rsidRDefault="00997F42" w:rsidP="00AA2035">
      <w:pPr>
        <w:spacing w:after="0" w:line="240" w:lineRule="auto"/>
        <w:ind w:left="720"/>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 </w:t>
      </w:r>
      <w:r w:rsidR="002B4CA3" w:rsidRPr="00CE6D6A">
        <w:rPr>
          <w:rFonts w:ascii="Times New Roman" w:eastAsia="Times New Roman" w:hAnsi="Times New Roman"/>
          <w:sz w:val="24"/>
          <w:szCs w:val="24"/>
        </w:rPr>
        <w:t xml:space="preserve">- когато Участникът оттегли офертата си я след изтичането на срока за получаване </w:t>
      </w:r>
    </w:p>
    <w:p w:rsidR="002B4CA3" w:rsidRPr="00CE6D6A" w:rsidRDefault="002B4CA3"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на офертите;</w:t>
      </w:r>
    </w:p>
    <w:p w:rsidR="00997F42" w:rsidRPr="00CE6D6A" w:rsidRDefault="002B4CA3" w:rsidP="00AA2035">
      <w:pPr>
        <w:spacing w:after="0" w:line="240" w:lineRule="auto"/>
        <w:ind w:left="720"/>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  когато Участникът е определен за Изпълнител, но не изпълни задължението си да </w:t>
      </w:r>
    </w:p>
    <w:p w:rsidR="002B4CA3" w:rsidRPr="00CE6D6A" w:rsidRDefault="002B4CA3" w:rsidP="00AA2035">
      <w:pPr>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сключи договор </w:t>
      </w:r>
      <w:r w:rsidR="0044303E" w:rsidRPr="00CE6D6A">
        <w:rPr>
          <w:rFonts w:ascii="Times New Roman" w:eastAsia="Times New Roman" w:hAnsi="Times New Roman"/>
          <w:sz w:val="24"/>
          <w:szCs w:val="24"/>
        </w:rPr>
        <w:t xml:space="preserve">за </w:t>
      </w:r>
      <w:r w:rsidRPr="00CE6D6A">
        <w:rPr>
          <w:rFonts w:ascii="Times New Roman" w:eastAsia="Times New Roman" w:hAnsi="Times New Roman"/>
          <w:sz w:val="24"/>
          <w:szCs w:val="24"/>
        </w:rPr>
        <w:t>обществената поръчка.</w:t>
      </w:r>
    </w:p>
    <w:p w:rsidR="002B4CA3" w:rsidRPr="00CE6D6A" w:rsidRDefault="002B4CA3" w:rsidP="00AA2035">
      <w:pPr>
        <w:tabs>
          <w:tab w:val="num" w:pos="851"/>
          <w:tab w:val="num" w:pos="90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Възложителят освобождава гаранцията за участие на: </w:t>
      </w:r>
    </w:p>
    <w:p w:rsidR="00997F42" w:rsidRPr="00CE6D6A" w:rsidRDefault="002B4CA3" w:rsidP="00AA2035">
      <w:pPr>
        <w:tabs>
          <w:tab w:val="num" w:pos="851"/>
          <w:tab w:val="num" w:pos="90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lastRenderedPageBreak/>
        <w:t xml:space="preserve">-  отстранените Участници в срок 5 работни дни след изтичането на срока за обжалване на </w:t>
      </w:r>
    </w:p>
    <w:p w:rsidR="002B4CA3" w:rsidRPr="00CE6D6A" w:rsidRDefault="002B4CA3" w:rsidP="00AA2035">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решението на Възложителя за определяне на изпълнител;</w:t>
      </w:r>
    </w:p>
    <w:p w:rsidR="00F55470" w:rsidRPr="00CE6D6A" w:rsidRDefault="002B4CA3" w:rsidP="00AA2035">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  класираните на първо и второ място Участници след сключване на договора за </w:t>
      </w:r>
    </w:p>
    <w:p w:rsidR="0044303E" w:rsidRPr="00CE6D6A" w:rsidRDefault="002B4CA3" w:rsidP="00AA2035">
      <w:pPr>
        <w:tabs>
          <w:tab w:val="num" w:pos="851"/>
          <w:tab w:val="num" w:pos="900"/>
        </w:tabs>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обществена поръчка, а на останалите класирани Участници - в срок от 5 работни дни след изтичане на срока за обжалване на решението за определяне на изпълнител </w:t>
      </w:r>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При прекратяване на процедурата за възлагане на обществената поръчка гаранцията </w:t>
      </w:r>
    </w:p>
    <w:p w:rsidR="002B4CA3" w:rsidRPr="00CF41E6" w:rsidRDefault="002B4CA3" w:rsidP="00CF41E6">
      <w:pPr>
        <w:tabs>
          <w:tab w:val="num" w:pos="851"/>
          <w:tab w:val="num" w:pos="900"/>
        </w:tabs>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на всички участници се освобождава в срок от 5 работни дни след изтичане на срока за обжалва</w:t>
      </w:r>
      <w:r w:rsidR="0044303E" w:rsidRPr="00CE6D6A">
        <w:rPr>
          <w:rFonts w:ascii="Times New Roman" w:eastAsia="Times New Roman" w:hAnsi="Times New Roman"/>
          <w:sz w:val="24"/>
          <w:szCs w:val="24"/>
        </w:rPr>
        <w:t>не на решението за прекратяване.</w:t>
      </w:r>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Възложителят освобождава гаранцията, без да дължи лихви за Възложителят </w:t>
      </w:r>
    </w:p>
    <w:p w:rsidR="002B4CA3" w:rsidRPr="00CF41E6" w:rsidRDefault="002B4CA3" w:rsidP="00CF41E6">
      <w:pPr>
        <w:tabs>
          <w:tab w:val="num" w:pos="851"/>
          <w:tab w:val="num" w:pos="900"/>
        </w:tabs>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освобождава гаранцията, без да дължи лихви за периода, през който средствата законно са престояли при него.</w:t>
      </w:r>
    </w:p>
    <w:p w:rsidR="00934BF6" w:rsidRPr="00CE6D6A" w:rsidRDefault="00934BF6" w:rsidP="00AA2035">
      <w:pPr>
        <w:tabs>
          <w:tab w:val="num" w:pos="851"/>
          <w:tab w:val="num" w:pos="900"/>
        </w:tabs>
        <w:spacing w:after="0" w:line="240" w:lineRule="auto"/>
        <w:jc w:val="both"/>
        <w:rPr>
          <w:rFonts w:ascii="Times New Roman" w:eastAsia="Times New Roman" w:hAnsi="Times New Roman"/>
          <w:sz w:val="24"/>
          <w:szCs w:val="24"/>
        </w:rPr>
      </w:pPr>
    </w:p>
    <w:p w:rsidR="002B4CA3" w:rsidRPr="00CE6D6A" w:rsidRDefault="002B4CA3" w:rsidP="00AA2035">
      <w:pPr>
        <w:tabs>
          <w:tab w:val="left" w:pos="709"/>
        </w:tabs>
        <w:spacing w:after="0" w:line="240" w:lineRule="auto"/>
        <w:ind w:left="709"/>
        <w:jc w:val="both"/>
        <w:rPr>
          <w:rFonts w:ascii="Times New Roman" w:hAnsi="Times New Roman"/>
          <w:b/>
          <w:bCs/>
          <w:caps/>
          <w:sz w:val="24"/>
          <w:szCs w:val="24"/>
          <w:lang w:eastAsia="bg-BG"/>
        </w:rPr>
      </w:pPr>
      <w:bookmarkStart w:id="66" w:name="_Toc381379712"/>
      <w:r w:rsidRPr="00CE6D6A">
        <w:rPr>
          <w:rFonts w:ascii="Times New Roman" w:hAnsi="Times New Roman"/>
          <w:b/>
          <w:bCs/>
          <w:caps/>
          <w:sz w:val="24"/>
          <w:szCs w:val="24"/>
          <w:lang w:eastAsia="bg-BG"/>
        </w:rPr>
        <w:t>ДОКУМЕНТАЦИЯ ЗА УЧАСТИЕ</w:t>
      </w:r>
      <w:bookmarkEnd w:id="66"/>
    </w:p>
    <w:p w:rsidR="002B4CA3" w:rsidRPr="00CE6D6A" w:rsidRDefault="002B4CA3" w:rsidP="00AA2035">
      <w:pPr>
        <w:numPr>
          <w:ilvl w:val="0"/>
          <w:numId w:val="11"/>
        </w:numPr>
        <w:tabs>
          <w:tab w:val="left" w:pos="709"/>
        </w:tabs>
        <w:spacing w:after="0" w:line="240" w:lineRule="auto"/>
        <w:ind w:left="709" w:hanging="709"/>
        <w:jc w:val="both"/>
        <w:rPr>
          <w:rFonts w:ascii="Times New Roman" w:hAnsi="Times New Roman"/>
          <w:b/>
          <w:spacing w:val="20"/>
          <w:sz w:val="24"/>
          <w:lang w:eastAsia="bg-BG"/>
        </w:rPr>
      </w:pPr>
      <w:bookmarkStart w:id="67" w:name="_Toc381379713"/>
      <w:r w:rsidRPr="00CE6D6A">
        <w:rPr>
          <w:rFonts w:ascii="Times New Roman" w:hAnsi="Times New Roman"/>
          <w:b/>
          <w:spacing w:val="20"/>
          <w:sz w:val="24"/>
          <w:lang w:eastAsia="bg-BG"/>
        </w:rPr>
        <w:t>Място и условия за получаване на документацията</w:t>
      </w:r>
      <w:bookmarkEnd w:id="67"/>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lang w:val="ru-RU"/>
        </w:rPr>
        <w:t xml:space="preserve">Считано от датата на публикуване на обявлението за обществена поръчка е </w:t>
      </w:r>
    </w:p>
    <w:p w:rsidR="0044303E" w:rsidRPr="00CF41E6" w:rsidRDefault="002B4CA3" w:rsidP="00CF41E6">
      <w:pPr>
        <w:tabs>
          <w:tab w:val="num" w:pos="851"/>
          <w:tab w:val="num" w:pos="90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 xml:space="preserve">предоставен пълен достъп по електронен път до документацията за участие в процедурата за обществена поръчка на следния Интернет адрес: </w:t>
      </w:r>
      <w:r w:rsidR="0044303E" w:rsidRPr="00CE6D6A">
        <w:rPr>
          <w:rFonts w:ascii="Times New Roman" w:eastAsia="Times New Roman" w:hAnsi="Times New Roman"/>
          <w:color w:val="0070C0"/>
          <w:sz w:val="24"/>
          <w:szCs w:val="24"/>
          <w:lang w:val="ru-RU"/>
        </w:rPr>
        <w:t>http://www.ruse-bg.eu/bg/zop/516/index.html</w:t>
      </w:r>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lang w:val="ru-RU"/>
        </w:rPr>
        <w:t xml:space="preserve">Желаещите да подадат оферта участници могат да свалят цялата документация </w:t>
      </w:r>
      <w:proofErr w:type="gramStart"/>
      <w:r w:rsidRPr="00CE6D6A">
        <w:rPr>
          <w:rFonts w:ascii="Times New Roman" w:eastAsia="Times New Roman" w:hAnsi="Times New Roman"/>
          <w:sz w:val="24"/>
          <w:szCs w:val="24"/>
          <w:lang w:val="ru-RU"/>
        </w:rPr>
        <w:t>за</w:t>
      </w:r>
      <w:proofErr w:type="gramEnd"/>
      <w:r w:rsidRPr="00CE6D6A">
        <w:rPr>
          <w:rFonts w:ascii="Times New Roman" w:eastAsia="Times New Roman" w:hAnsi="Times New Roman"/>
          <w:sz w:val="24"/>
          <w:szCs w:val="24"/>
          <w:lang w:val="ru-RU"/>
        </w:rPr>
        <w:t xml:space="preserve"> </w:t>
      </w:r>
    </w:p>
    <w:p w:rsidR="002B4CA3" w:rsidRPr="00CE6D6A" w:rsidRDefault="002B4CA3" w:rsidP="00CF41E6">
      <w:pPr>
        <w:tabs>
          <w:tab w:val="num" w:pos="851"/>
          <w:tab w:val="num" w:pos="90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участие в процедурата за възлагане на обществената поръчка от посочения Интернет адрес.</w:t>
      </w:r>
    </w:p>
    <w:p w:rsidR="00934BF6" w:rsidRPr="00CE6D6A" w:rsidRDefault="00934BF6" w:rsidP="00AA2035">
      <w:pPr>
        <w:tabs>
          <w:tab w:val="num" w:pos="851"/>
          <w:tab w:val="num" w:pos="900"/>
        </w:tabs>
        <w:spacing w:after="0" w:line="240" w:lineRule="auto"/>
        <w:jc w:val="both"/>
        <w:rPr>
          <w:rFonts w:ascii="Times New Roman" w:eastAsia="Times New Roman" w:hAnsi="Times New Roman"/>
          <w:sz w:val="24"/>
          <w:szCs w:val="24"/>
          <w:lang w:val="ru-RU"/>
        </w:rPr>
      </w:pPr>
    </w:p>
    <w:p w:rsidR="002B4CA3" w:rsidRPr="00CE6D6A" w:rsidRDefault="002B4CA3" w:rsidP="00AA2035">
      <w:pPr>
        <w:numPr>
          <w:ilvl w:val="0"/>
          <w:numId w:val="11"/>
        </w:numPr>
        <w:tabs>
          <w:tab w:val="left" w:pos="709"/>
        </w:tabs>
        <w:spacing w:after="0" w:line="240" w:lineRule="auto"/>
        <w:ind w:left="709" w:hanging="709"/>
        <w:jc w:val="both"/>
        <w:rPr>
          <w:rFonts w:ascii="Times New Roman" w:hAnsi="Times New Roman"/>
          <w:b/>
          <w:spacing w:val="20"/>
          <w:sz w:val="24"/>
          <w:lang w:eastAsia="bg-BG"/>
        </w:rPr>
      </w:pPr>
      <w:bookmarkStart w:id="68" w:name="_Toc381379714"/>
      <w:r w:rsidRPr="00CE6D6A">
        <w:rPr>
          <w:rFonts w:ascii="Times New Roman" w:hAnsi="Times New Roman"/>
          <w:b/>
          <w:spacing w:val="20"/>
          <w:sz w:val="24"/>
          <w:lang w:eastAsia="bg-BG"/>
        </w:rPr>
        <w:t>Искания за промени и разяснения по документацията</w:t>
      </w:r>
      <w:bookmarkEnd w:id="68"/>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Възложителят може, по собствена инициатива или по сигнал за нередност, </w:t>
      </w:r>
    </w:p>
    <w:p w:rsidR="002B4CA3" w:rsidRPr="00CF41E6" w:rsidRDefault="002B4CA3"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CF41E6" w:rsidRDefault="002B4CA3" w:rsidP="00CF41E6">
      <w:pPr>
        <w:tabs>
          <w:tab w:val="num" w:pos="851"/>
          <w:tab w:val="num" w:pos="90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Всяко лице може да направи предложение за промени в обявлението и/или </w:t>
      </w:r>
    </w:p>
    <w:p w:rsidR="002B4CA3" w:rsidRPr="00CF41E6" w:rsidRDefault="002B4CA3" w:rsidP="00CF41E6">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документацията в 10-дневен срок от публикуването на обявлението за откриване на процедурата.</w:t>
      </w:r>
    </w:p>
    <w:p w:rsidR="0044303E" w:rsidRPr="00CE6D6A" w:rsidRDefault="002B4CA3" w:rsidP="00AA2035">
      <w:pPr>
        <w:tabs>
          <w:tab w:val="num" w:pos="851"/>
          <w:tab w:val="num" w:pos="900"/>
          <w:tab w:val="num" w:pos="108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Промените се извършват чрез решение за промяна до 14 дни от публикуването на </w:t>
      </w:r>
    </w:p>
    <w:p w:rsidR="002B4CA3" w:rsidRPr="00CE6D6A" w:rsidRDefault="002B4CA3" w:rsidP="00AA2035">
      <w:pPr>
        <w:tabs>
          <w:tab w:val="num" w:pos="851"/>
          <w:tab w:val="num" w:pos="900"/>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rPr>
        <w:t>обявлението в Регистъра на обществените поръчки. Решението и променените документи се публикуват в профила на купувача в първия работен ден, следващ деня на изпращането им в агенцията.</w:t>
      </w:r>
    </w:p>
    <w:p w:rsidR="00CF41E6" w:rsidRDefault="002B4CA3" w:rsidP="00CF41E6">
      <w:pPr>
        <w:tabs>
          <w:tab w:val="num" w:pos="851"/>
          <w:tab w:val="num" w:pos="900"/>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lang w:val="ru-RU"/>
        </w:rPr>
        <w:t xml:space="preserve">С решението за промяна Възложителят няма право да променя дейностите </w:t>
      </w:r>
      <w:proofErr w:type="gramStart"/>
      <w:r w:rsidRPr="00CE6D6A">
        <w:rPr>
          <w:rFonts w:ascii="Times New Roman" w:eastAsia="Times New Roman" w:hAnsi="Times New Roman"/>
          <w:sz w:val="24"/>
          <w:szCs w:val="24"/>
          <w:lang w:val="ru-RU"/>
        </w:rPr>
        <w:t>по</w:t>
      </w:r>
      <w:proofErr w:type="gramEnd"/>
      <w:r w:rsidRPr="00CE6D6A">
        <w:rPr>
          <w:rFonts w:ascii="Times New Roman" w:eastAsia="Times New Roman" w:hAnsi="Times New Roman"/>
          <w:sz w:val="24"/>
          <w:szCs w:val="24"/>
          <w:lang w:val="ru-RU"/>
        </w:rPr>
        <w:t xml:space="preserve"> </w:t>
      </w:r>
    </w:p>
    <w:p w:rsidR="002B4CA3" w:rsidRPr="00CE6D6A" w:rsidRDefault="002B4CA3" w:rsidP="00CF41E6">
      <w:pPr>
        <w:tabs>
          <w:tab w:val="num" w:pos="851"/>
          <w:tab w:val="num" w:pos="900"/>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обявения предмет на поръчката.</w:t>
      </w:r>
    </w:p>
    <w:p w:rsidR="00CF41E6" w:rsidRDefault="002B4CA3" w:rsidP="00CF41E6">
      <w:pPr>
        <w:tabs>
          <w:tab w:val="num" w:pos="851"/>
          <w:tab w:val="num" w:pos="900"/>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lang w:val="ru-RU"/>
        </w:rPr>
        <w:t xml:space="preserve">В решението за промяна Възложителят определя и нов срок за получаване </w:t>
      </w:r>
      <w:proofErr w:type="gramStart"/>
      <w:r w:rsidRPr="00CE6D6A">
        <w:rPr>
          <w:rFonts w:ascii="Times New Roman" w:eastAsia="Times New Roman" w:hAnsi="Times New Roman"/>
          <w:sz w:val="24"/>
          <w:szCs w:val="24"/>
          <w:lang w:val="ru-RU"/>
        </w:rPr>
        <w:t>на</w:t>
      </w:r>
      <w:proofErr w:type="gramEnd"/>
      <w:r w:rsidRPr="00CE6D6A">
        <w:rPr>
          <w:rFonts w:ascii="Times New Roman" w:eastAsia="Times New Roman" w:hAnsi="Times New Roman"/>
          <w:sz w:val="24"/>
          <w:szCs w:val="24"/>
          <w:lang w:val="ru-RU"/>
        </w:rPr>
        <w:t xml:space="preserve"> </w:t>
      </w:r>
    </w:p>
    <w:p w:rsidR="002B4CA3" w:rsidRPr="00CE6D6A" w:rsidRDefault="002B4CA3" w:rsidP="00CF41E6">
      <w:pPr>
        <w:tabs>
          <w:tab w:val="num" w:pos="851"/>
          <w:tab w:val="num" w:pos="900"/>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офертите, който не може да бъде по-кратък от първоначално определения.</w:t>
      </w:r>
    </w:p>
    <w:p w:rsidR="00CF41E6" w:rsidRDefault="002B4CA3" w:rsidP="00CF41E6">
      <w:pPr>
        <w:tabs>
          <w:tab w:val="num" w:pos="851"/>
          <w:tab w:val="num" w:pos="900"/>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lang w:val="ru-RU"/>
        </w:rPr>
        <w:t xml:space="preserve">Възложителят може да не определя нов срок за получаване на офертите, когато </w:t>
      </w:r>
    </w:p>
    <w:p w:rsidR="002B4CA3" w:rsidRPr="00CE6D6A" w:rsidRDefault="002B4CA3" w:rsidP="00CF41E6">
      <w:pPr>
        <w:tabs>
          <w:tab w:val="num" w:pos="851"/>
          <w:tab w:val="num" w:pos="900"/>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 xml:space="preserve">промените не засягат критериите за подбор, изискванията към офертата или изпълнението на поръчката. </w:t>
      </w:r>
    </w:p>
    <w:p w:rsidR="00CF41E6" w:rsidRDefault="002B4CA3" w:rsidP="00CF41E6">
      <w:pPr>
        <w:tabs>
          <w:tab w:val="num" w:pos="851"/>
          <w:tab w:val="num" w:pos="900"/>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lang w:val="ru-RU"/>
        </w:rPr>
        <w:t xml:space="preserve">След изтичането на 14-дневния срок от публикуване на обявлението за откриване </w:t>
      </w:r>
    </w:p>
    <w:p w:rsidR="002B4CA3" w:rsidRPr="00CE6D6A" w:rsidRDefault="002B4CA3" w:rsidP="00CF41E6">
      <w:pPr>
        <w:tabs>
          <w:tab w:val="num" w:pos="851"/>
          <w:tab w:val="num" w:pos="900"/>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на процедурата Възложителят може да публикува решение за промяна само когато удължава обявените срокове в процедурата</w:t>
      </w:r>
      <w:r w:rsidRPr="00CE6D6A">
        <w:rPr>
          <w:rFonts w:ascii="Times New Roman" w:eastAsia="Times New Roman" w:hAnsi="Times New Roman"/>
          <w:color w:val="FF0000"/>
          <w:sz w:val="24"/>
          <w:szCs w:val="24"/>
          <w:lang w:val="ru-RU"/>
        </w:rPr>
        <w:t>.</w:t>
      </w:r>
    </w:p>
    <w:p w:rsidR="0044303E" w:rsidRPr="00CE6D6A" w:rsidRDefault="002B4CA3" w:rsidP="00AA2035">
      <w:pPr>
        <w:tabs>
          <w:tab w:val="num" w:pos="851"/>
          <w:tab w:val="num" w:pos="900"/>
          <w:tab w:val="num" w:pos="1080"/>
        </w:tabs>
        <w:spacing w:after="0" w:line="240" w:lineRule="auto"/>
        <w:ind w:left="709"/>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lastRenderedPageBreak/>
        <w:t xml:space="preserve">Възложителят е длъжен да удължи обявените срокове за получаване на оферти или </w:t>
      </w:r>
    </w:p>
    <w:p w:rsidR="002B4CA3" w:rsidRPr="00CE6D6A" w:rsidRDefault="002B4CA3" w:rsidP="00AA2035">
      <w:pPr>
        <w:tabs>
          <w:tab w:val="num" w:pos="851"/>
          <w:tab w:val="num" w:pos="900"/>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заявления в процедурата:</w:t>
      </w:r>
    </w:p>
    <w:p w:rsidR="00CF41E6" w:rsidRPr="00CF41E6" w:rsidRDefault="002B4CA3"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когато се установи, че първоначално определеният срок е недостатъчен за </w:t>
      </w:r>
    </w:p>
    <w:p w:rsidR="002B4CA3" w:rsidRPr="00CF41E6" w:rsidRDefault="002B4CA3" w:rsidP="00CF41E6">
      <w:pPr>
        <w:tabs>
          <w:tab w:val="left" w:pos="709"/>
          <w:tab w:val="left" w:pos="1134"/>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изготвяне на </w:t>
      </w:r>
      <w:r w:rsidRPr="00CF41E6">
        <w:rPr>
          <w:rFonts w:ascii="Times New Roman" w:eastAsia="Times New Roman" w:hAnsi="Times New Roman"/>
          <w:sz w:val="24"/>
          <w:szCs w:val="24"/>
        </w:rPr>
        <w:t>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997F42" w:rsidRPr="00CE6D6A" w:rsidRDefault="002B4CA3"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lang w:val="ru-RU"/>
        </w:rPr>
      </w:pPr>
      <w:r w:rsidRPr="00CE6D6A">
        <w:rPr>
          <w:rFonts w:ascii="Times New Roman" w:eastAsia="Times New Roman" w:hAnsi="Times New Roman"/>
          <w:sz w:val="24"/>
          <w:szCs w:val="24"/>
        </w:rPr>
        <w:t xml:space="preserve">когато от публикуването на разясненията от възложителя до крайния срок за </w:t>
      </w:r>
    </w:p>
    <w:p w:rsidR="002B4CA3" w:rsidRPr="00CE6D6A" w:rsidRDefault="002B4CA3" w:rsidP="00AA2035">
      <w:pPr>
        <w:tabs>
          <w:tab w:val="left" w:pos="709"/>
          <w:tab w:val="left" w:pos="1134"/>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rPr>
        <w:t xml:space="preserve">получаване на оферти или заявления остават по-малко от 6 дни, </w:t>
      </w:r>
    </w:p>
    <w:p w:rsidR="002B4CA3" w:rsidRPr="00CE6D6A" w:rsidRDefault="002B4CA3" w:rsidP="00AA2035">
      <w:pPr>
        <w:tabs>
          <w:tab w:val="left" w:pos="709"/>
          <w:tab w:val="left" w:pos="1134"/>
        </w:tabs>
        <w:spacing w:after="0" w:line="240" w:lineRule="auto"/>
        <w:ind w:left="774"/>
        <w:jc w:val="both"/>
        <w:rPr>
          <w:rFonts w:ascii="Times New Roman" w:eastAsia="Times New Roman" w:hAnsi="Times New Roman"/>
          <w:sz w:val="24"/>
          <w:szCs w:val="24"/>
          <w:lang w:val="ru-RU"/>
        </w:rPr>
      </w:pPr>
    </w:p>
    <w:p w:rsidR="002B4CA3" w:rsidRPr="00CE6D6A" w:rsidRDefault="002B4CA3" w:rsidP="00AA2035">
      <w:pPr>
        <w:spacing w:after="0" w:line="240" w:lineRule="auto"/>
        <w:ind w:firstLine="708"/>
        <w:jc w:val="both"/>
        <w:rPr>
          <w:rFonts w:ascii="Times New Roman" w:hAnsi="Times New Roman"/>
          <w:sz w:val="24"/>
          <w:szCs w:val="24"/>
          <w:lang w:eastAsia="bg-BG"/>
        </w:rPr>
      </w:pPr>
      <w:r w:rsidRPr="00CE6D6A">
        <w:rPr>
          <w:rFonts w:ascii="Times New Roman" w:hAnsi="Times New Roman"/>
          <w:sz w:val="24"/>
          <w:szCs w:val="24"/>
          <w:lang w:eastAsia="bg-BG"/>
        </w:rPr>
        <w:t>Възложителят може да удължи обявените срокове в процедурата, когато:</w:t>
      </w:r>
    </w:p>
    <w:p w:rsidR="00AA2035" w:rsidRDefault="002B4CA3" w:rsidP="00AA2035">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 в първоначално определения срок няма постъпили заявления или оферти или е </w:t>
      </w:r>
    </w:p>
    <w:p w:rsidR="002B4CA3" w:rsidRPr="00CE6D6A" w:rsidRDefault="002B4CA3" w:rsidP="00AA2035">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получено само едно заявление или оферта;</w:t>
      </w:r>
    </w:p>
    <w:p w:rsidR="002B4CA3" w:rsidRPr="00CE6D6A" w:rsidRDefault="002B4CA3" w:rsidP="00AA2035">
      <w:pPr>
        <w:spacing w:after="0" w:line="240" w:lineRule="auto"/>
        <w:ind w:firstLine="708"/>
        <w:jc w:val="both"/>
        <w:rPr>
          <w:rFonts w:ascii="Times New Roman" w:hAnsi="Times New Roman"/>
          <w:sz w:val="24"/>
          <w:szCs w:val="24"/>
          <w:lang w:eastAsia="bg-BG"/>
        </w:rPr>
      </w:pPr>
      <w:r w:rsidRPr="00CE6D6A">
        <w:rPr>
          <w:rFonts w:ascii="Times New Roman" w:hAnsi="Times New Roman"/>
          <w:sz w:val="24"/>
          <w:szCs w:val="24"/>
          <w:lang w:eastAsia="bg-BG"/>
        </w:rPr>
        <w:t>- това се налага в резулт</w:t>
      </w:r>
      <w:r w:rsidR="00997F42" w:rsidRPr="00CE6D6A">
        <w:rPr>
          <w:rFonts w:ascii="Times New Roman" w:hAnsi="Times New Roman"/>
          <w:sz w:val="24"/>
          <w:szCs w:val="24"/>
          <w:lang w:eastAsia="bg-BG"/>
        </w:rPr>
        <w:t>ат от производство по обжалване.</w:t>
      </w:r>
    </w:p>
    <w:p w:rsidR="00AA2035" w:rsidRDefault="002B4CA3" w:rsidP="00AA2035">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С публикуването на решение за промяна в Регистъра на обществените поръчки се </w:t>
      </w:r>
    </w:p>
    <w:p w:rsidR="002B4CA3" w:rsidRPr="00AA2035" w:rsidRDefault="002B4CA3" w:rsidP="00AA2035">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смята, че всички заинтересовани лица са уведомени.</w:t>
      </w:r>
    </w:p>
    <w:p w:rsidR="00AA44E6" w:rsidRPr="00CE6D6A" w:rsidRDefault="00AA44E6" w:rsidP="00AA2035">
      <w:pPr>
        <w:tabs>
          <w:tab w:val="num" w:pos="851"/>
          <w:tab w:val="num" w:pos="900"/>
          <w:tab w:val="num" w:pos="1080"/>
        </w:tabs>
        <w:spacing w:after="0" w:line="240" w:lineRule="auto"/>
        <w:jc w:val="both"/>
        <w:rPr>
          <w:rFonts w:ascii="Times New Roman" w:eastAsia="Times New Roman" w:hAnsi="Times New Roman"/>
          <w:sz w:val="24"/>
          <w:szCs w:val="24"/>
          <w:lang w:val="en-US"/>
        </w:rPr>
      </w:pPr>
    </w:p>
    <w:p w:rsidR="002B4CA3" w:rsidRPr="00CE6D6A" w:rsidRDefault="002B4CA3" w:rsidP="00AA2035">
      <w:pPr>
        <w:numPr>
          <w:ilvl w:val="0"/>
          <w:numId w:val="11"/>
        </w:numPr>
        <w:tabs>
          <w:tab w:val="left" w:pos="709"/>
        </w:tabs>
        <w:spacing w:after="0" w:line="240" w:lineRule="auto"/>
        <w:ind w:left="709" w:hanging="709"/>
        <w:jc w:val="both"/>
        <w:rPr>
          <w:rFonts w:ascii="Times New Roman" w:hAnsi="Times New Roman"/>
          <w:b/>
          <w:spacing w:val="20"/>
          <w:sz w:val="24"/>
          <w:lang w:eastAsia="bg-BG"/>
        </w:rPr>
      </w:pPr>
      <w:bookmarkStart w:id="69" w:name="_Ref334272799"/>
      <w:bookmarkStart w:id="70" w:name="_Toc381379715"/>
      <w:r w:rsidRPr="00CE6D6A">
        <w:rPr>
          <w:rFonts w:ascii="Times New Roman" w:hAnsi="Times New Roman"/>
          <w:b/>
          <w:spacing w:val="20"/>
          <w:sz w:val="24"/>
          <w:lang w:eastAsia="bg-BG"/>
        </w:rPr>
        <w:t>Разяснения от Възложителя</w:t>
      </w:r>
      <w:bookmarkEnd w:id="69"/>
      <w:bookmarkEnd w:id="70"/>
    </w:p>
    <w:p w:rsidR="00CF41E6" w:rsidRDefault="002B4CA3" w:rsidP="00CF41E6">
      <w:pPr>
        <w:spacing w:after="0" w:line="240" w:lineRule="auto"/>
        <w:ind w:left="708"/>
        <w:jc w:val="both"/>
        <w:rPr>
          <w:rFonts w:ascii="Times New Roman" w:hAnsi="Times New Roman"/>
          <w:color w:val="000000"/>
          <w:sz w:val="24"/>
          <w:szCs w:val="24"/>
          <w:lang w:val="en-US" w:eastAsia="bg-BG"/>
        </w:rPr>
      </w:pPr>
      <w:r w:rsidRPr="00CE6D6A">
        <w:rPr>
          <w:rFonts w:ascii="Times New Roman" w:hAnsi="Times New Roman"/>
          <w:color w:val="000000"/>
          <w:sz w:val="24"/>
          <w:szCs w:val="24"/>
          <w:lang w:eastAsia="bg-BG"/>
        </w:rPr>
        <w:t xml:space="preserve">Лицата може да поискат писмено от възложителя разяснения по документацията за </w:t>
      </w:r>
    </w:p>
    <w:p w:rsidR="002B4CA3" w:rsidRPr="00CE6D6A" w:rsidRDefault="002B4CA3" w:rsidP="00CF41E6">
      <w:pPr>
        <w:spacing w:after="0" w:line="240" w:lineRule="auto"/>
        <w:jc w:val="both"/>
        <w:rPr>
          <w:rFonts w:ascii="Times New Roman" w:hAnsi="Times New Roman"/>
          <w:color w:val="000000"/>
          <w:sz w:val="24"/>
          <w:szCs w:val="24"/>
          <w:lang w:eastAsia="bg-BG"/>
        </w:rPr>
      </w:pPr>
      <w:r w:rsidRPr="00CE6D6A">
        <w:rPr>
          <w:rFonts w:ascii="Times New Roman" w:hAnsi="Times New Roman"/>
          <w:color w:val="000000"/>
          <w:sz w:val="24"/>
          <w:szCs w:val="24"/>
          <w:lang w:eastAsia="bg-BG"/>
        </w:rPr>
        <w:t xml:space="preserve">участие </w:t>
      </w:r>
      <w:r w:rsidR="00F7239A" w:rsidRPr="00CE6D6A">
        <w:rPr>
          <w:rFonts w:ascii="Times New Roman" w:hAnsi="Times New Roman"/>
          <w:color w:val="000000"/>
          <w:sz w:val="24"/>
          <w:szCs w:val="24"/>
          <w:lang w:eastAsia="bg-BG"/>
        </w:rPr>
        <w:t>до 7</w:t>
      </w:r>
      <w:r w:rsidRPr="00CE6D6A">
        <w:rPr>
          <w:rFonts w:ascii="Times New Roman" w:hAnsi="Times New Roman"/>
          <w:color w:val="000000"/>
          <w:sz w:val="24"/>
          <w:szCs w:val="24"/>
          <w:lang w:eastAsia="bg-BG"/>
        </w:rPr>
        <w:t xml:space="preserve"> </w:t>
      </w:r>
      <w:r w:rsidR="00F7239A" w:rsidRPr="00CE6D6A">
        <w:rPr>
          <w:rFonts w:ascii="Times New Roman" w:hAnsi="Times New Roman"/>
          <w:color w:val="000000"/>
          <w:sz w:val="24"/>
          <w:szCs w:val="24"/>
          <w:lang w:eastAsia="bg-BG"/>
        </w:rPr>
        <w:t xml:space="preserve">(седем) календарни </w:t>
      </w:r>
      <w:r w:rsidRPr="00CE6D6A">
        <w:rPr>
          <w:rFonts w:ascii="Times New Roman" w:hAnsi="Times New Roman"/>
          <w:color w:val="000000"/>
          <w:sz w:val="24"/>
          <w:szCs w:val="24"/>
          <w:lang w:eastAsia="bg-BG"/>
        </w:rPr>
        <w:t>дни преди изтичането на срока за получаване на офертите или заявленията.</w:t>
      </w:r>
      <w:r w:rsidR="00997F42" w:rsidRPr="00CE6D6A">
        <w:rPr>
          <w:rFonts w:ascii="Times New Roman" w:hAnsi="Times New Roman"/>
        </w:rPr>
        <w:t xml:space="preserve"> </w:t>
      </w:r>
      <w:r w:rsidR="00997F42" w:rsidRPr="00CE6D6A">
        <w:rPr>
          <w:rFonts w:ascii="Times New Roman" w:hAnsi="Times New Roman"/>
          <w:color w:val="000000"/>
          <w:sz w:val="24"/>
          <w:szCs w:val="24"/>
          <w:lang w:eastAsia="bg-BG"/>
        </w:rPr>
        <w:t>Исканията за разяснения могат да бъдат изпратени на електронната поща или на факса, указани в Обявлението за настоящата процедура за възлагане на обществена поръчка. В исканията за разяснения Участникът, изпратил запитването, посочва адрес за кореспонденция, телефон, факс, електронна поща, лице за контакт.</w:t>
      </w:r>
    </w:p>
    <w:p w:rsidR="0044303E" w:rsidRPr="00CE6D6A" w:rsidRDefault="002B4CA3" w:rsidP="00AA2035">
      <w:pPr>
        <w:tabs>
          <w:tab w:val="num" w:pos="851"/>
          <w:tab w:val="num" w:pos="900"/>
        </w:tabs>
        <w:spacing w:after="0" w:line="240" w:lineRule="auto"/>
        <w:ind w:left="709"/>
        <w:jc w:val="both"/>
        <w:rPr>
          <w:rFonts w:ascii="Times New Roman" w:eastAsia="Times New Roman" w:hAnsi="Times New Roman"/>
          <w:color w:val="0070C0"/>
          <w:sz w:val="24"/>
          <w:szCs w:val="24"/>
          <w:lang w:val="ru-RU"/>
        </w:rPr>
      </w:pPr>
      <w:r w:rsidRPr="00CE6D6A">
        <w:rPr>
          <w:rFonts w:ascii="Times New Roman" w:eastAsia="Times New Roman" w:hAnsi="Times New Roman"/>
          <w:sz w:val="24"/>
          <w:szCs w:val="24"/>
        </w:rPr>
        <w:t xml:space="preserve">Разясненията се публикуват в профила на купувача </w:t>
      </w:r>
      <w:hyperlink r:id="rId31" w:history="1">
        <w:r w:rsidR="0044303E" w:rsidRPr="00CE6D6A">
          <w:rPr>
            <w:rStyle w:val="a3"/>
            <w:rFonts w:ascii="Times New Roman" w:eastAsia="Times New Roman" w:hAnsi="Times New Roman"/>
            <w:sz w:val="24"/>
            <w:szCs w:val="24"/>
            <w:lang w:val="ru-RU"/>
          </w:rPr>
          <w:t>http://www.ruse-</w:t>
        </w:r>
      </w:hyperlink>
    </w:p>
    <w:p w:rsidR="002B4CA3" w:rsidRPr="00CE6D6A" w:rsidRDefault="0044303E" w:rsidP="00AA2035">
      <w:pPr>
        <w:tabs>
          <w:tab w:val="num" w:pos="851"/>
          <w:tab w:val="num" w:pos="90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color w:val="0070C0"/>
          <w:sz w:val="24"/>
          <w:szCs w:val="24"/>
          <w:lang w:val="ru-RU"/>
        </w:rPr>
        <w:t>bg.eu/bg/zop/516/index.html</w:t>
      </w:r>
      <w:r w:rsidRPr="00CE6D6A">
        <w:rPr>
          <w:rFonts w:ascii="Times New Roman" w:eastAsia="Times New Roman" w:hAnsi="Times New Roman"/>
          <w:sz w:val="24"/>
          <w:szCs w:val="24"/>
        </w:rPr>
        <w:t xml:space="preserve"> </w:t>
      </w:r>
      <w:r w:rsidR="002B4CA3" w:rsidRPr="00CE6D6A">
        <w:rPr>
          <w:rFonts w:ascii="Times New Roman" w:eastAsia="Times New Roman" w:hAnsi="Times New Roman"/>
          <w:sz w:val="24"/>
          <w:szCs w:val="24"/>
        </w:rPr>
        <w:t>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AA2035" w:rsidRDefault="002B4CA3" w:rsidP="00AA2035">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Когато от публикуването на разясненията от възложителя до крайния срок за </w:t>
      </w:r>
    </w:p>
    <w:p w:rsidR="002B4CA3" w:rsidRPr="00CE6D6A" w:rsidRDefault="002B4CA3" w:rsidP="00AA2035">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получаване на оферти или</w:t>
      </w:r>
      <w:r w:rsidR="00F7239A" w:rsidRPr="00CE6D6A">
        <w:rPr>
          <w:rFonts w:ascii="Times New Roman" w:hAnsi="Times New Roman"/>
          <w:sz w:val="24"/>
          <w:szCs w:val="24"/>
          <w:lang w:eastAsia="bg-BG"/>
        </w:rPr>
        <w:t xml:space="preserve"> заявления остават по-малко от 3</w:t>
      </w:r>
      <w:r w:rsidRPr="00CE6D6A">
        <w:rPr>
          <w:rFonts w:ascii="Times New Roman" w:hAnsi="Times New Roman"/>
          <w:sz w:val="24"/>
          <w:szCs w:val="24"/>
          <w:lang w:eastAsia="bg-BG"/>
        </w:rPr>
        <w:t xml:space="preserve"> дни, възложителят е длъжен да удължи срока за получаване на оферти или заявления.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w:t>
      </w:r>
      <w:r w:rsidR="00F7239A" w:rsidRPr="00CE6D6A">
        <w:rPr>
          <w:rFonts w:ascii="Times New Roman" w:hAnsi="Times New Roman"/>
          <w:sz w:val="24"/>
          <w:szCs w:val="24"/>
          <w:lang w:eastAsia="bg-BG"/>
        </w:rPr>
        <w:t>рти не може да има по-малко от 3</w:t>
      </w:r>
      <w:r w:rsidRPr="00CE6D6A">
        <w:rPr>
          <w:rFonts w:ascii="Times New Roman" w:hAnsi="Times New Roman"/>
          <w:sz w:val="24"/>
          <w:szCs w:val="24"/>
          <w:lang w:eastAsia="bg-BG"/>
        </w:rPr>
        <w:t xml:space="preserve"> дни.</w:t>
      </w:r>
    </w:p>
    <w:p w:rsidR="005B3A51" w:rsidRPr="00CE6D6A" w:rsidRDefault="005B3A51" w:rsidP="00AA2035">
      <w:pPr>
        <w:spacing w:after="0" w:line="240" w:lineRule="auto"/>
        <w:jc w:val="both"/>
        <w:rPr>
          <w:rFonts w:ascii="Times New Roman" w:hAnsi="Times New Roman"/>
          <w:lang w:val="en-US" w:eastAsia="bg-BG"/>
        </w:rPr>
      </w:pPr>
    </w:p>
    <w:p w:rsidR="0044303E" w:rsidRPr="00CE6D6A" w:rsidRDefault="007D52E5" w:rsidP="00AA2035">
      <w:pPr>
        <w:tabs>
          <w:tab w:val="left" w:pos="709"/>
        </w:tabs>
        <w:spacing w:after="0" w:line="240" w:lineRule="auto"/>
        <w:ind w:left="709"/>
        <w:jc w:val="both"/>
        <w:rPr>
          <w:rFonts w:ascii="Times New Roman" w:hAnsi="Times New Roman"/>
          <w:b/>
          <w:bCs/>
          <w:caps/>
          <w:sz w:val="24"/>
          <w:szCs w:val="24"/>
          <w:lang w:eastAsia="bg-BG"/>
        </w:rPr>
      </w:pPr>
      <w:bookmarkStart w:id="71" w:name="_Toc381379716"/>
      <w:r w:rsidRPr="00CE6D6A">
        <w:rPr>
          <w:rFonts w:ascii="Times New Roman" w:hAnsi="Times New Roman"/>
          <w:b/>
          <w:bCs/>
          <w:caps/>
          <w:sz w:val="24"/>
          <w:szCs w:val="24"/>
          <w:lang w:val="en-US" w:eastAsia="bg-BG"/>
        </w:rPr>
        <w:t xml:space="preserve">III. </w:t>
      </w:r>
      <w:r w:rsidR="0044303E" w:rsidRPr="00CE6D6A">
        <w:rPr>
          <w:rFonts w:ascii="Times New Roman" w:hAnsi="Times New Roman"/>
          <w:b/>
          <w:bCs/>
          <w:caps/>
          <w:sz w:val="24"/>
          <w:szCs w:val="24"/>
          <w:lang w:eastAsia="bg-BG"/>
        </w:rPr>
        <w:t>ОФЕРТА</w:t>
      </w:r>
      <w:bookmarkEnd w:id="71"/>
    </w:p>
    <w:p w:rsidR="0044303E" w:rsidRPr="00CE6D6A" w:rsidRDefault="0044303E" w:rsidP="00AA2035">
      <w:pPr>
        <w:pStyle w:val="ac"/>
        <w:numPr>
          <w:ilvl w:val="0"/>
          <w:numId w:val="10"/>
        </w:numPr>
        <w:tabs>
          <w:tab w:val="left" w:pos="709"/>
        </w:tabs>
        <w:ind w:hanging="3054"/>
        <w:jc w:val="both"/>
        <w:rPr>
          <w:b/>
          <w:spacing w:val="20"/>
          <w:lang w:eastAsia="bg-BG"/>
        </w:rPr>
      </w:pPr>
      <w:bookmarkStart w:id="72" w:name="_Toc381379717"/>
      <w:r w:rsidRPr="00CE6D6A">
        <w:rPr>
          <w:b/>
          <w:spacing w:val="20"/>
          <w:lang w:eastAsia="bg-BG"/>
        </w:rPr>
        <w:t>Подготовка на офертата</w:t>
      </w:r>
      <w:bookmarkEnd w:id="72"/>
    </w:p>
    <w:p w:rsidR="00A549D1" w:rsidRPr="00CE6D6A"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 xml:space="preserve">Участникът трябва да се запознае с всички указания и условия за участие, дадени </w:t>
      </w:r>
      <w:proofErr w:type="gramStart"/>
      <w:r w:rsidRPr="00CE6D6A">
        <w:rPr>
          <w:rFonts w:ascii="Times New Roman" w:eastAsia="Times New Roman" w:hAnsi="Times New Roman"/>
          <w:sz w:val="24"/>
          <w:szCs w:val="24"/>
          <w:lang w:val="ru-RU"/>
        </w:rPr>
        <w:t>в</w:t>
      </w:r>
      <w:proofErr w:type="gramEnd"/>
      <w:r w:rsidRPr="00CE6D6A">
        <w:rPr>
          <w:rFonts w:ascii="Times New Roman" w:eastAsia="Times New Roman" w:hAnsi="Times New Roman"/>
          <w:sz w:val="24"/>
          <w:szCs w:val="24"/>
          <w:lang w:val="ru-RU"/>
        </w:rPr>
        <w:t xml:space="preserve">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lang w:val="ru-RU"/>
        </w:rPr>
      </w:pPr>
      <w:r w:rsidRPr="00CE6D6A">
        <w:rPr>
          <w:rFonts w:ascii="Times New Roman" w:eastAsia="Times New Roman" w:hAnsi="Times New Roman"/>
          <w:sz w:val="24"/>
          <w:szCs w:val="24"/>
          <w:lang w:val="ru-RU"/>
        </w:rPr>
        <w:t xml:space="preserve">документацията за участие. </w:t>
      </w:r>
      <w:r w:rsidRPr="00CE6D6A">
        <w:rPr>
          <w:rFonts w:ascii="Times New Roman" w:eastAsia="Times New Roman" w:hAnsi="Times New Roman"/>
          <w:sz w:val="24"/>
          <w:szCs w:val="24"/>
        </w:rPr>
        <w:t>При изготвяне на офертата участникът трябва да се придържа точно към условията, обявени от Възложителя.</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Представянето на оферта задължава Участника да приеме напълно всички </w:t>
      </w:r>
    </w:p>
    <w:p w:rsidR="0044303E" w:rsidRPr="00AA2035"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изисквания и условия, посочени в тази документация, при спазване на Закона за обществените поръчки.</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Участникът трябва да се запознае с условията на настоящата обществена поръчка и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lastRenderedPageBreak/>
        <w:t>да оцени на своя отговорност, за своя сметка и на свой риск всички необходими фактори за подготовката на неговата оферта и подписването на договора. Отговорността за правилното разучаване на документацията за участие се носи единствено от Участника.</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Лице, което е дало съгласие и участва като подизпълнител в офертата на друг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участникне може да представя самостоятелна оферта. </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Участникът няма право да поставя условия и изисквания, които не отговарят на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обявените в документацията.</w:t>
      </w:r>
    </w:p>
    <w:p w:rsidR="00A549D1" w:rsidRPr="00CE6D6A"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Участникът ще бъде отстранен от участие в процедурата за възлагане на настоящата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обществена поръчка, ако:</w:t>
      </w:r>
    </w:p>
    <w:p w:rsidR="0044303E" w:rsidRPr="00CE6D6A"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не отговаря на задължителните условия за участие съгласно ЗОП;</w:t>
      </w:r>
    </w:p>
    <w:p w:rsidR="0044303E" w:rsidRPr="00CE6D6A"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не е представил в срок някой от изискваните документи;</w:t>
      </w:r>
    </w:p>
    <w:p w:rsidR="00AA2035" w:rsidRPr="00AA2035"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не отговаря на някое от квалификационните изисквания за участие в </w:t>
      </w:r>
    </w:p>
    <w:p w:rsidR="0044303E" w:rsidRPr="00CE6D6A" w:rsidRDefault="0044303E" w:rsidP="00AA2035">
      <w:pPr>
        <w:tabs>
          <w:tab w:val="left" w:pos="709"/>
          <w:tab w:val="left" w:pos="1134"/>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процедурата;</w:t>
      </w:r>
    </w:p>
    <w:p w:rsidR="00AA2035" w:rsidRPr="00AA2035"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 офертата си е поставил условия и изисквания, които не отговарят на </w:t>
      </w:r>
    </w:p>
    <w:p w:rsidR="0044303E" w:rsidRPr="00AA2035" w:rsidRDefault="0044303E" w:rsidP="00AA2035">
      <w:pPr>
        <w:tabs>
          <w:tab w:val="left" w:pos="709"/>
          <w:tab w:val="left" w:pos="1134"/>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обявените в </w:t>
      </w:r>
      <w:r w:rsidRPr="00AA2035">
        <w:rPr>
          <w:rFonts w:ascii="Times New Roman" w:eastAsia="Times New Roman" w:hAnsi="Times New Roman"/>
          <w:sz w:val="24"/>
          <w:szCs w:val="24"/>
        </w:rPr>
        <w:t>документацията, или е представил оферта с варианти;</w:t>
      </w:r>
    </w:p>
    <w:p w:rsidR="00AA2035" w:rsidRPr="00AA2035"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е представил самостоятелна оферта, въпреки че в оферта на друг Участник е </w:t>
      </w:r>
    </w:p>
    <w:p w:rsidR="0044303E" w:rsidRPr="00AA2035" w:rsidRDefault="0044303E" w:rsidP="00AA2035">
      <w:pPr>
        <w:tabs>
          <w:tab w:val="left" w:pos="709"/>
          <w:tab w:val="left" w:pos="1134"/>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посочен </w:t>
      </w:r>
      <w:r w:rsidRPr="00AA2035">
        <w:rPr>
          <w:rFonts w:ascii="Times New Roman" w:eastAsia="Times New Roman" w:hAnsi="Times New Roman"/>
          <w:sz w:val="24"/>
          <w:szCs w:val="24"/>
        </w:rPr>
        <w:t xml:space="preserve">като подизпълнител и е попълнил Декларация за съгласие за участие като </w:t>
      </w:r>
      <w:r w:rsidR="00A549D1" w:rsidRPr="00AA2035">
        <w:rPr>
          <w:rFonts w:ascii="Times New Roman" w:eastAsia="Times New Roman" w:hAnsi="Times New Roman"/>
          <w:sz w:val="24"/>
          <w:szCs w:val="24"/>
        </w:rPr>
        <w:t>подизпълнител</w:t>
      </w:r>
      <w:r w:rsidRPr="00AA2035">
        <w:rPr>
          <w:rFonts w:ascii="Times New Roman" w:eastAsia="Times New Roman" w:hAnsi="Times New Roman"/>
          <w:sz w:val="24"/>
          <w:szCs w:val="24"/>
        </w:rPr>
        <w:t>;</w:t>
      </w:r>
    </w:p>
    <w:p w:rsidR="00997F42" w:rsidRPr="00CE6D6A"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е представил оферта, в която е посочил дадено лице за подизпълнител, но не е </w:t>
      </w:r>
    </w:p>
    <w:p w:rsidR="0044303E" w:rsidRPr="00CE6D6A" w:rsidRDefault="0044303E" w:rsidP="00AA2035">
      <w:pPr>
        <w:tabs>
          <w:tab w:val="left" w:pos="709"/>
          <w:tab w:val="left" w:pos="1134"/>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приложил неговата Декларация за съгласие за участие като подизпъ</w:t>
      </w:r>
      <w:r w:rsidR="00A549D1" w:rsidRPr="00CE6D6A">
        <w:rPr>
          <w:rFonts w:ascii="Times New Roman" w:eastAsia="Times New Roman" w:hAnsi="Times New Roman"/>
          <w:sz w:val="24"/>
          <w:szCs w:val="24"/>
        </w:rPr>
        <w:t>лнител</w:t>
      </w:r>
      <w:r w:rsidRPr="00CE6D6A">
        <w:rPr>
          <w:rFonts w:ascii="Times New Roman" w:eastAsia="Times New Roman" w:hAnsi="Times New Roman"/>
          <w:sz w:val="24"/>
          <w:szCs w:val="24"/>
        </w:rPr>
        <w:t xml:space="preserve">,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AA2035" w:rsidRPr="00AA2035" w:rsidRDefault="0044303E" w:rsidP="00AA2035">
      <w:pPr>
        <w:numPr>
          <w:ilvl w:val="1"/>
          <w:numId w:val="9"/>
        </w:numPr>
        <w:tabs>
          <w:tab w:val="left" w:pos="709"/>
          <w:tab w:val="left" w:pos="1134"/>
        </w:tabs>
        <w:spacing w:after="0" w:line="240" w:lineRule="auto"/>
        <w:ind w:left="1134"/>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участва в обединение, което е представило оферта и същевременно е </w:t>
      </w:r>
    </w:p>
    <w:p w:rsidR="0044303E" w:rsidRPr="00AA2035" w:rsidRDefault="0044303E" w:rsidP="00AA2035">
      <w:pPr>
        <w:tabs>
          <w:tab w:val="left" w:pos="709"/>
          <w:tab w:val="left" w:pos="1134"/>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представил </w:t>
      </w:r>
      <w:r w:rsidRPr="00AA2035">
        <w:rPr>
          <w:rFonts w:ascii="Times New Roman" w:eastAsia="Times New Roman" w:hAnsi="Times New Roman"/>
          <w:sz w:val="24"/>
          <w:szCs w:val="24"/>
        </w:rPr>
        <w:t>самостоятелна оферта.</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При подаване на офертата участникът може да посочи коя част от нея има </w:t>
      </w:r>
    </w:p>
    <w:p w:rsidR="0044303E" w:rsidRPr="00AA2035"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конфиденциален характер и да изисква от възложителя да не я разкрива.</w:t>
      </w:r>
    </w:p>
    <w:p w:rsidR="00A549D1" w:rsidRPr="00CE6D6A"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Възложителят няма право да разкрива информация, предоставена му от Участника,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посочена от него като конфиденциална по отношение на технически или търговски тайни, с изключение на случаите по чл. 44 от ЗОП.</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В случаите, когато Комисията по оценка на офертите прецени, че в съдържанието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на някой от представените документи има несъответствие, което се дължи на техническа грешка или пропуск, Комисията има право да поиска от Участника разяснение по предвидения ред, като отговорът на Участника става неразделна част от офертата.</w:t>
      </w:r>
    </w:p>
    <w:p w:rsidR="00AA2035" w:rsidRDefault="0044303E" w:rsidP="00AA2035">
      <w:pPr>
        <w:tabs>
          <w:tab w:val="num" w:pos="851"/>
          <w:tab w:val="num" w:pos="900"/>
          <w:tab w:val="num" w:pos="1048"/>
          <w:tab w:val="num" w:pos="1080"/>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До изтичане на срока за подаване на офертите Участникът може да промени, </w:t>
      </w:r>
    </w:p>
    <w:p w:rsidR="0044303E" w:rsidRPr="00CE6D6A" w:rsidRDefault="0044303E"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допълни или оттегли офертата си.</w:t>
      </w:r>
    </w:p>
    <w:p w:rsidR="00DE78AA" w:rsidRPr="00CE6D6A" w:rsidRDefault="00DE78AA" w:rsidP="00AA2035">
      <w:pPr>
        <w:tabs>
          <w:tab w:val="num" w:pos="851"/>
          <w:tab w:val="num" w:pos="900"/>
          <w:tab w:val="num" w:pos="1048"/>
          <w:tab w:val="num" w:pos="1080"/>
        </w:tabs>
        <w:spacing w:after="0" w:line="240" w:lineRule="auto"/>
        <w:jc w:val="both"/>
        <w:rPr>
          <w:rFonts w:ascii="Times New Roman" w:eastAsia="Times New Roman" w:hAnsi="Times New Roman"/>
          <w:sz w:val="24"/>
          <w:szCs w:val="24"/>
        </w:rPr>
      </w:pPr>
    </w:p>
    <w:p w:rsidR="00DE78AA" w:rsidRPr="00CE6D6A" w:rsidRDefault="004B6186" w:rsidP="00AA2035">
      <w:pPr>
        <w:tabs>
          <w:tab w:val="left" w:pos="709"/>
        </w:tabs>
        <w:spacing w:after="0" w:line="240" w:lineRule="auto"/>
        <w:jc w:val="both"/>
        <w:rPr>
          <w:rFonts w:ascii="Times New Roman" w:hAnsi="Times New Roman"/>
          <w:b/>
          <w:spacing w:val="20"/>
          <w:sz w:val="24"/>
          <w:lang w:eastAsia="bg-BG"/>
        </w:rPr>
      </w:pPr>
      <w:bookmarkStart w:id="73" w:name="_Ref334257177"/>
      <w:bookmarkStart w:id="74" w:name="_Ref334257196"/>
      <w:bookmarkStart w:id="75" w:name="_Ref334273310"/>
      <w:bookmarkStart w:id="76" w:name="_Ref334280261"/>
      <w:bookmarkStart w:id="77" w:name="_Toc381379718"/>
      <w:r w:rsidRPr="00CE6D6A">
        <w:rPr>
          <w:rFonts w:ascii="Times New Roman" w:hAnsi="Times New Roman"/>
          <w:b/>
          <w:spacing w:val="20"/>
          <w:sz w:val="24"/>
          <w:lang w:eastAsia="bg-BG"/>
        </w:rPr>
        <w:t>2.</w:t>
      </w:r>
      <w:r w:rsidR="00DE78AA" w:rsidRPr="00CE6D6A">
        <w:rPr>
          <w:rFonts w:ascii="Times New Roman" w:hAnsi="Times New Roman"/>
          <w:b/>
          <w:spacing w:val="20"/>
          <w:sz w:val="24"/>
          <w:lang w:eastAsia="bg-BG"/>
        </w:rPr>
        <w:t>Съдържание на офертата</w:t>
      </w:r>
      <w:bookmarkEnd w:id="73"/>
      <w:bookmarkEnd w:id="74"/>
      <w:bookmarkEnd w:id="75"/>
      <w:bookmarkEnd w:id="76"/>
      <w:bookmarkEnd w:id="77"/>
    </w:p>
    <w:p w:rsidR="00AA2035" w:rsidRDefault="00DE78AA" w:rsidP="00AA2035">
      <w:pPr>
        <w:spacing w:after="0" w:line="240" w:lineRule="auto"/>
        <w:ind w:left="708"/>
        <w:jc w:val="both"/>
        <w:rPr>
          <w:rFonts w:ascii="Times New Roman" w:hAnsi="Times New Roman"/>
          <w:color w:val="000000"/>
          <w:sz w:val="24"/>
          <w:szCs w:val="24"/>
          <w:lang w:val="en-US" w:eastAsia="bg-BG"/>
        </w:rPr>
      </w:pPr>
      <w:r w:rsidRPr="00CE6D6A">
        <w:rPr>
          <w:rFonts w:ascii="Times New Roman" w:hAnsi="Times New Roman"/>
          <w:color w:val="000000"/>
          <w:sz w:val="24"/>
          <w:szCs w:val="24"/>
          <w:lang w:eastAsia="bg-BG"/>
        </w:rPr>
        <w:t xml:space="preserve">Офертата се представя в запечатан непрозрачен плик от участника или от </w:t>
      </w:r>
    </w:p>
    <w:p w:rsidR="00DE78AA" w:rsidRPr="00CE6D6A" w:rsidRDefault="00DE78AA" w:rsidP="00AA2035">
      <w:pPr>
        <w:spacing w:after="0" w:line="240" w:lineRule="auto"/>
        <w:jc w:val="both"/>
        <w:rPr>
          <w:rFonts w:ascii="Times New Roman" w:hAnsi="Times New Roman"/>
          <w:color w:val="000000"/>
          <w:sz w:val="24"/>
          <w:szCs w:val="24"/>
          <w:lang w:eastAsia="bg-BG"/>
        </w:rPr>
      </w:pPr>
      <w:r w:rsidRPr="00CE6D6A">
        <w:rPr>
          <w:rFonts w:ascii="Times New Roman" w:hAnsi="Times New Roman"/>
          <w:color w:val="000000"/>
          <w:sz w:val="24"/>
          <w:szCs w:val="24"/>
          <w:lang w:eastAsia="bg-BG"/>
        </w:rPr>
        <w:t xml:space="preserve">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DE78AA" w:rsidRPr="00CE6D6A" w:rsidRDefault="00DE78AA" w:rsidP="00AA2035">
      <w:pPr>
        <w:spacing w:after="0" w:line="240" w:lineRule="auto"/>
        <w:ind w:left="708"/>
        <w:jc w:val="both"/>
        <w:rPr>
          <w:rFonts w:ascii="Times New Roman" w:hAnsi="Times New Roman"/>
          <w:sz w:val="24"/>
          <w:szCs w:val="24"/>
          <w:lang w:eastAsia="bg-BG"/>
        </w:rPr>
      </w:pPr>
      <w:r w:rsidRPr="00CE6D6A">
        <w:rPr>
          <w:rFonts w:ascii="Times New Roman" w:hAnsi="Times New Roman"/>
          <w:sz w:val="24"/>
          <w:szCs w:val="24"/>
          <w:lang w:eastAsia="bg-BG"/>
        </w:rPr>
        <w:t>Пликът по съдържа три отделни запечатани непрозрачни и надписани плика, както следва:</w:t>
      </w:r>
    </w:p>
    <w:p w:rsidR="00DE78AA" w:rsidRPr="00CE6D6A" w:rsidRDefault="00DE78AA" w:rsidP="00AA2035">
      <w:pPr>
        <w:spacing w:after="0" w:line="240" w:lineRule="auto"/>
        <w:ind w:left="708"/>
        <w:jc w:val="both"/>
        <w:rPr>
          <w:rFonts w:ascii="Times New Roman" w:hAnsi="Times New Roman"/>
          <w:sz w:val="24"/>
          <w:szCs w:val="24"/>
          <w:lang w:eastAsia="bg-BG"/>
        </w:rPr>
      </w:pPr>
      <w:r w:rsidRPr="00CE6D6A">
        <w:rPr>
          <w:rFonts w:ascii="Times New Roman" w:hAnsi="Times New Roman"/>
          <w:sz w:val="24"/>
          <w:szCs w:val="24"/>
          <w:lang w:eastAsia="bg-BG"/>
        </w:rPr>
        <w:t xml:space="preserve">1. плик № 1 с надпис "Документи за подбор", в който се поставят документите и </w:t>
      </w:r>
    </w:p>
    <w:p w:rsidR="00DE78AA" w:rsidRPr="00CE6D6A" w:rsidRDefault="00DE78AA" w:rsidP="00AA2035">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lastRenderedPageBreak/>
        <w:t xml:space="preserve">информацията по </w:t>
      </w:r>
      <w:hyperlink r:id="rId32" w:history="1">
        <w:r w:rsidRPr="00CE6D6A">
          <w:rPr>
            <w:rFonts w:ascii="Times New Roman" w:hAnsi="Times New Roman"/>
            <w:sz w:val="24"/>
            <w:szCs w:val="24"/>
            <w:u w:val="single"/>
            <w:lang w:eastAsia="bg-BG"/>
          </w:rPr>
          <w:t>чл. 56, ал. 1, т. 1</w:t>
        </w:r>
      </w:hyperlink>
      <w:r w:rsidRPr="00CE6D6A">
        <w:rPr>
          <w:rFonts w:ascii="Times New Roman" w:hAnsi="Times New Roman"/>
          <w:sz w:val="24"/>
          <w:szCs w:val="24"/>
          <w:lang w:eastAsia="bg-BG"/>
        </w:rPr>
        <w:t xml:space="preserve"> – 5, 8, 12 – 14;</w:t>
      </w:r>
    </w:p>
    <w:p w:rsidR="00DE78AA" w:rsidRPr="00CE6D6A" w:rsidRDefault="00DE78AA" w:rsidP="00AA2035">
      <w:pPr>
        <w:spacing w:after="0" w:line="240" w:lineRule="auto"/>
        <w:ind w:firstLine="709"/>
        <w:jc w:val="both"/>
        <w:rPr>
          <w:rFonts w:ascii="Times New Roman" w:hAnsi="Times New Roman"/>
          <w:sz w:val="24"/>
          <w:szCs w:val="24"/>
          <w:lang w:eastAsia="bg-BG"/>
        </w:rPr>
      </w:pPr>
      <w:r w:rsidRPr="00CE6D6A">
        <w:rPr>
          <w:rFonts w:ascii="Times New Roman" w:hAnsi="Times New Roman"/>
          <w:sz w:val="24"/>
          <w:szCs w:val="24"/>
          <w:lang w:eastAsia="bg-BG"/>
        </w:rPr>
        <w:t xml:space="preserve">2. плик № 2 с надпис "Предложение за изпълнение на поръчката", в който се поставя техническото предложение, и ако е приложимо – декларацията по </w:t>
      </w:r>
      <w:hyperlink r:id="rId33" w:history="1">
        <w:r w:rsidRPr="00CE6D6A">
          <w:rPr>
            <w:rFonts w:ascii="Times New Roman" w:hAnsi="Times New Roman"/>
            <w:sz w:val="24"/>
            <w:szCs w:val="24"/>
            <w:u w:val="single"/>
            <w:lang w:eastAsia="bg-BG"/>
          </w:rPr>
          <w:t>чл. 33, ал. 4</w:t>
        </w:r>
      </w:hyperlink>
      <w:r w:rsidRPr="00CE6D6A">
        <w:rPr>
          <w:rFonts w:ascii="Times New Roman" w:hAnsi="Times New Roman"/>
          <w:sz w:val="24"/>
          <w:szCs w:val="24"/>
          <w:lang w:eastAsia="bg-BG"/>
        </w:rPr>
        <w:t>;</w:t>
      </w:r>
    </w:p>
    <w:p w:rsidR="007E6119" w:rsidRPr="00CE6D6A" w:rsidRDefault="00DE78AA" w:rsidP="00AA2035">
      <w:pPr>
        <w:spacing w:after="0" w:line="240" w:lineRule="auto"/>
        <w:ind w:firstLine="708"/>
        <w:jc w:val="both"/>
        <w:rPr>
          <w:rFonts w:ascii="Times New Roman" w:hAnsi="Times New Roman"/>
          <w:sz w:val="24"/>
          <w:szCs w:val="24"/>
          <w:lang w:eastAsia="bg-BG"/>
        </w:rPr>
      </w:pPr>
      <w:r w:rsidRPr="00CE6D6A">
        <w:rPr>
          <w:rFonts w:ascii="Times New Roman" w:hAnsi="Times New Roman"/>
          <w:sz w:val="24"/>
          <w:szCs w:val="24"/>
          <w:lang w:eastAsia="bg-BG"/>
        </w:rPr>
        <w:t>3. плик № 3 с надпис "Предлагана цена", който съдържа ценовото предложение на участника.</w:t>
      </w:r>
    </w:p>
    <w:p w:rsidR="00AA2035" w:rsidRDefault="00DE78AA" w:rsidP="00AA2035">
      <w:pPr>
        <w:spacing w:after="0" w:line="240" w:lineRule="auto"/>
        <w:ind w:left="708"/>
        <w:jc w:val="both"/>
        <w:rPr>
          <w:rFonts w:ascii="Times New Roman" w:hAnsi="Times New Roman"/>
          <w:sz w:val="24"/>
          <w:szCs w:val="24"/>
          <w:lang w:val="en-US" w:eastAsia="bg-BG"/>
        </w:rPr>
      </w:pPr>
      <w:r w:rsidRPr="00CE6D6A">
        <w:rPr>
          <w:rFonts w:ascii="Times New Roman" w:hAnsi="Times New Roman"/>
          <w:sz w:val="24"/>
          <w:szCs w:val="24"/>
          <w:lang w:eastAsia="bg-BG"/>
        </w:rPr>
        <w:t xml:space="preserve">Страниците на всички документи, които са поставени в един плик (№ 1, № 2 и № 3), </w:t>
      </w:r>
    </w:p>
    <w:p w:rsidR="00DE78AA" w:rsidRPr="00CE6D6A" w:rsidRDefault="00DE78AA" w:rsidP="00AA2035">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 xml:space="preserve">трябва да бъдат последователно номерирани с единна номерация в </w:t>
      </w:r>
      <w:r w:rsidR="007E6119" w:rsidRPr="00CE6D6A">
        <w:rPr>
          <w:rFonts w:ascii="Times New Roman" w:hAnsi="Times New Roman"/>
          <w:sz w:val="24"/>
          <w:szCs w:val="24"/>
          <w:lang w:eastAsia="bg-BG"/>
        </w:rPr>
        <w:t xml:space="preserve">долния </w:t>
      </w:r>
      <w:r w:rsidRPr="00CE6D6A">
        <w:rPr>
          <w:rFonts w:ascii="Times New Roman" w:hAnsi="Times New Roman"/>
          <w:sz w:val="24"/>
          <w:szCs w:val="24"/>
          <w:lang w:eastAsia="bg-BG"/>
        </w:rPr>
        <w:t>десен ъгъл на страницата.</w:t>
      </w:r>
    </w:p>
    <w:p w:rsidR="007E6119" w:rsidRPr="00CE6D6A" w:rsidRDefault="00DE78AA" w:rsidP="00AA2035">
      <w:pPr>
        <w:spacing w:after="0" w:line="240" w:lineRule="auto"/>
        <w:ind w:left="708"/>
        <w:jc w:val="both"/>
        <w:rPr>
          <w:rFonts w:ascii="Times New Roman" w:hAnsi="Times New Roman"/>
          <w:sz w:val="24"/>
          <w:szCs w:val="24"/>
          <w:lang w:eastAsia="bg-BG"/>
        </w:rPr>
      </w:pPr>
      <w:r w:rsidRPr="00CE6D6A">
        <w:rPr>
          <w:rFonts w:ascii="Times New Roman" w:hAnsi="Times New Roman"/>
          <w:sz w:val="24"/>
          <w:szCs w:val="24"/>
          <w:lang w:eastAsia="bg-BG"/>
        </w:rPr>
        <w:t xml:space="preserve">Всички документи се представят в оригинал или заверено копие. Когато за някой от </w:t>
      </w:r>
    </w:p>
    <w:p w:rsidR="00DE78AA" w:rsidRPr="00CE6D6A" w:rsidRDefault="00DE78AA" w:rsidP="00AA2035">
      <w:pPr>
        <w:spacing w:after="0" w:line="240" w:lineRule="auto"/>
        <w:jc w:val="both"/>
        <w:rPr>
          <w:rFonts w:ascii="Times New Roman" w:hAnsi="Times New Roman"/>
          <w:sz w:val="24"/>
          <w:szCs w:val="24"/>
          <w:lang w:eastAsia="bg-BG"/>
        </w:rPr>
      </w:pPr>
      <w:r w:rsidRPr="00CE6D6A">
        <w:rPr>
          <w:rFonts w:ascii="Times New Roman" w:hAnsi="Times New Roman"/>
          <w:sz w:val="24"/>
          <w:szCs w:val="24"/>
          <w:lang w:eastAsia="bg-BG"/>
        </w:rPr>
        <w:t>посочените документи е определено, че може да се представи като „заверено копие” трябва върху копието на документа да са изписани „Вярно с оригинала”, име на представляващия участника, датата на заверка и да са поставени собственоръчен подпис със син цвят на представляващия (</w:t>
      </w:r>
      <w:r w:rsidRPr="00CE6D6A">
        <w:rPr>
          <w:rFonts w:ascii="Times New Roman" w:hAnsi="Times New Roman"/>
          <w:sz w:val="24"/>
          <w:szCs w:val="24"/>
          <w:lang w:val="ru-RU" w:eastAsia="bg-BG"/>
        </w:rPr>
        <w:t>лицето</w:t>
      </w:r>
      <w:r w:rsidRPr="00CE6D6A">
        <w:rPr>
          <w:rFonts w:ascii="Times New Roman" w:hAnsi="Times New Roman"/>
          <w:sz w:val="24"/>
          <w:szCs w:val="24"/>
          <w:lang w:eastAsia="bg-BG"/>
        </w:rPr>
        <w:t>,</w:t>
      </w:r>
      <w:r w:rsidRPr="00CE6D6A">
        <w:rPr>
          <w:rFonts w:ascii="Times New Roman" w:hAnsi="Times New Roman"/>
          <w:sz w:val="24"/>
          <w:szCs w:val="24"/>
          <w:lang w:val="ru-RU" w:eastAsia="bg-BG"/>
        </w:rPr>
        <w:t xml:space="preserve"> определено по регистрация да представлява </w:t>
      </w:r>
      <w:r w:rsidRPr="00CE6D6A">
        <w:rPr>
          <w:rFonts w:ascii="Times New Roman" w:hAnsi="Times New Roman"/>
          <w:sz w:val="24"/>
          <w:szCs w:val="24"/>
          <w:lang w:eastAsia="bg-BG"/>
        </w:rPr>
        <w:t xml:space="preserve">участника или лицето, упълномощено да представлява участника в процедурата </w:t>
      </w:r>
      <w:r w:rsidRPr="00CE6D6A">
        <w:rPr>
          <w:rFonts w:ascii="Times New Roman" w:hAnsi="Times New Roman"/>
          <w:sz w:val="24"/>
          <w:szCs w:val="24"/>
          <w:lang w:val="ru-RU" w:eastAsia="bg-BG"/>
        </w:rPr>
        <w:t>от управляващия и представляващия участника</w:t>
      </w:r>
      <w:r w:rsidRPr="00CE6D6A">
        <w:rPr>
          <w:rFonts w:ascii="Times New Roman" w:hAnsi="Times New Roman"/>
          <w:sz w:val="24"/>
          <w:szCs w:val="24"/>
          <w:lang w:eastAsia="bg-BG"/>
        </w:rPr>
        <w:t xml:space="preserve"> с пълномощно, когато участникът е юридическо лице) и свеж печат на Участника (когато Участникът разполага с такъв).</w:t>
      </w:r>
    </w:p>
    <w:p w:rsidR="00AA2035" w:rsidRDefault="00DE78AA" w:rsidP="00AA2035">
      <w:pPr>
        <w:tabs>
          <w:tab w:val="num" w:pos="709"/>
        </w:tabs>
        <w:spacing w:after="0" w:line="240" w:lineRule="auto"/>
        <w:ind w:left="709"/>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Когато Участникът в процедурата е чуждестранно физическо или юридическо лице </w:t>
      </w:r>
    </w:p>
    <w:p w:rsidR="005B3A51" w:rsidRPr="00AA2035" w:rsidRDefault="00DE78AA" w:rsidP="00AA2035">
      <w:pPr>
        <w:tabs>
          <w:tab w:val="num" w:pos="709"/>
        </w:tabs>
        <w:spacing w:after="0" w:line="240" w:lineRule="auto"/>
        <w:jc w:val="both"/>
        <w:rPr>
          <w:rFonts w:ascii="Times New Roman" w:eastAsia="Times New Roman" w:hAnsi="Times New Roman"/>
          <w:sz w:val="24"/>
          <w:szCs w:val="24"/>
          <w:lang w:val="en-US"/>
        </w:rPr>
      </w:pPr>
      <w:r w:rsidRPr="00CE6D6A">
        <w:rPr>
          <w:rFonts w:ascii="Times New Roman" w:eastAsia="Times New Roman" w:hAnsi="Times New Roman"/>
          <w:sz w:val="24"/>
          <w:szCs w:val="24"/>
        </w:rPr>
        <w:t xml:space="preserve">или техни обединения, офертата се подава на български език, при това документите по чл. 56, ал.1, т.1 от ЗОП  на Участника се представят в официален превод </w:t>
      </w:r>
      <w:r w:rsidRPr="00CE6D6A">
        <w:rPr>
          <w:rFonts w:ascii="Times New Roman" w:eastAsia="Times New Roman" w:hAnsi="Times New Roman"/>
          <w:spacing w:val="9"/>
          <w:sz w:val="24"/>
          <w:szCs w:val="24"/>
          <w:lang w:val="ru-RU"/>
        </w:rPr>
        <w:t>по смисъла на § 1, т. 16а от допълнителните разпоредби на ЗОП</w:t>
      </w:r>
      <w:r w:rsidRPr="00CE6D6A">
        <w:rPr>
          <w:rFonts w:ascii="Times New Roman" w:eastAsia="Times New Roman" w:hAnsi="Times New Roman"/>
          <w:sz w:val="24"/>
          <w:szCs w:val="24"/>
        </w:rPr>
        <w:t xml:space="preserve">, а документите по чл. 56, </w:t>
      </w:r>
      <w:proofErr w:type="gramStart"/>
      <w:r w:rsidRPr="00CE6D6A">
        <w:rPr>
          <w:rFonts w:ascii="Times New Roman" w:eastAsia="Times New Roman" w:hAnsi="Times New Roman"/>
          <w:sz w:val="24"/>
          <w:szCs w:val="24"/>
        </w:rPr>
        <w:t>ал</w:t>
      </w:r>
      <w:proofErr w:type="gramEnd"/>
      <w:r w:rsidRPr="00CE6D6A">
        <w:rPr>
          <w:rFonts w:ascii="Times New Roman" w:eastAsia="Times New Roman" w:hAnsi="Times New Roman"/>
          <w:sz w:val="24"/>
          <w:szCs w:val="24"/>
        </w:rPr>
        <w:t xml:space="preserve">.1, 4 и 5 от ЗОП, които са на чужд език, се представят и в превод на български език. Официален превод </w:t>
      </w:r>
      <w:r w:rsidRPr="00CE6D6A">
        <w:rPr>
          <w:rFonts w:ascii="Times New Roman" w:eastAsia="Times New Roman" w:hAnsi="Times New Roman"/>
          <w:spacing w:val="9"/>
          <w:sz w:val="24"/>
          <w:szCs w:val="24"/>
          <w:lang w:val="ru-RU"/>
        </w:rPr>
        <w:t xml:space="preserve">по смисъла на § 1, т. 16а от допълнителните разпоредби на ЗОП </w:t>
      </w:r>
      <w:r w:rsidRPr="00CE6D6A">
        <w:rPr>
          <w:rFonts w:ascii="Times New Roman" w:eastAsia="Times New Roman" w:hAnsi="Times New Roman"/>
          <w:sz w:val="24"/>
          <w:szCs w:val="24"/>
        </w:rPr>
        <w:t xml:space="preserve">означава превод, извършен от преводач, който има сключен договор с Министерство на външните работи на Република България </w:t>
      </w:r>
      <w:proofErr w:type="gramStart"/>
      <w:r w:rsidRPr="00CE6D6A">
        <w:rPr>
          <w:rFonts w:ascii="Times New Roman" w:eastAsia="Times New Roman" w:hAnsi="Times New Roman"/>
          <w:sz w:val="24"/>
          <w:szCs w:val="24"/>
        </w:rPr>
        <w:t>за</w:t>
      </w:r>
      <w:proofErr w:type="gramEnd"/>
      <w:r w:rsidRPr="00CE6D6A">
        <w:rPr>
          <w:rFonts w:ascii="Times New Roman" w:eastAsia="Times New Roman" w:hAnsi="Times New Roman"/>
          <w:sz w:val="24"/>
          <w:szCs w:val="24"/>
        </w:rPr>
        <w:t xml:space="preserve"> извършване на официални преводи.</w:t>
      </w:r>
    </w:p>
    <w:p w:rsidR="005B3A51" w:rsidRPr="00CE6D6A" w:rsidRDefault="005B3A51" w:rsidP="00AA2035">
      <w:pPr>
        <w:spacing w:after="0" w:line="240" w:lineRule="auto"/>
        <w:jc w:val="both"/>
        <w:rPr>
          <w:rFonts w:ascii="Times New Roman" w:hAnsi="Times New Roman"/>
          <w:lang w:eastAsia="bg-BG"/>
        </w:rPr>
      </w:pPr>
    </w:p>
    <w:p w:rsidR="003D5A1F" w:rsidRPr="00CE6D6A" w:rsidRDefault="003D5A1F" w:rsidP="00AA2035">
      <w:pPr>
        <w:pStyle w:val="2"/>
        <w:spacing w:before="0" w:line="240" w:lineRule="auto"/>
        <w:jc w:val="both"/>
        <w:rPr>
          <w:rFonts w:ascii="Times New Roman" w:hAnsi="Times New Roman" w:cs="Times New Roman"/>
          <w:color w:val="auto"/>
          <w:sz w:val="24"/>
          <w:szCs w:val="24"/>
          <w:lang w:val="en-US"/>
        </w:rPr>
      </w:pPr>
      <w:bookmarkStart w:id="78" w:name="_Toc410048597"/>
      <w:r w:rsidRPr="00CE6D6A">
        <w:rPr>
          <w:rFonts w:ascii="Times New Roman" w:hAnsi="Times New Roman" w:cs="Times New Roman"/>
          <w:color w:val="auto"/>
          <w:sz w:val="24"/>
          <w:szCs w:val="24"/>
        </w:rPr>
        <w:t>Съдържание на офертата</w:t>
      </w:r>
      <w:bookmarkEnd w:id="78"/>
      <w:r w:rsidR="007D52E5" w:rsidRPr="00CE6D6A">
        <w:rPr>
          <w:rFonts w:ascii="Times New Roman" w:hAnsi="Times New Roman" w:cs="Times New Roman"/>
          <w:color w:val="auto"/>
          <w:sz w:val="24"/>
          <w:szCs w:val="24"/>
          <w:lang w:val="en-US"/>
        </w:rPr>
        <w:t>:</w:t>
      </w:r>
    </w:p>
    <w:p w:rsidR="003D5A1F" w:rsidRPr="00CE6D6A" w:rsidRDefault="00A51CDC" w:rsidP="00AA2035">
      <w:pPr>
        <w:spacing w:after="0" w:line="240" w:lineRule="auto"/>
        <w:ind w:firstLine="567"/>
        <w:jc w:val="both"/>
        <w:rPr>
          <w:rFonts w:ascii="Times New Roman" w:hAnsi="Times New Roman"/>
          <w:bCs/>
          <w:sz w:val="24"/>
          <w:szCs w:val="24"/>
        </w:rPr>
      </w:pPr>
      <w:bookmarkStart w:id="79" w:name="_Ref136078249"/>
      <w:r w:rsidRPr="00CE6D6A">
        <w:rPr>
          <w:rFonts w:ascii="Times New Roman" w:hAnsi="Times New Roman"/>
          <w:b/>
          <w:bCs/>
          <w:sz w:val="24"/>
          <w:szCs w:val="24"/>
        </w:rPr>
        <w:t>2</w:t>
      </w:r>
      <w:r w:rsidR="003D5A1F" w:rsidRPr="00CE6D6A">
        <w:rPr>
          <w:rFonts w:ascii="Times New Roman" w:hAnsi="Times New Roman"/>
          <w:b/>
          <w:bCs/>
          <w:sz w:val="24"/>
          <w:szCs w:val="24"/>
        </w:rPr>
        <w:t>.1.</w:t>
      </w:r>
      <w:r w:rsidR="003D5A1F" w:rsidRPr="00CE6D6A">
        <w:rPr>
          <w:rFonts w:ascii="Times New Roman" w:hAnsi="Times New Roman"/>
          <w:bCs/>
          <w:sz w:val="24"/>
          <w:szCs w:val="24"/>
        </w:rPr>
        <w:t xml:space="preserve"> </w:t>
      </w:r>
      <w:r w:rsidR="003D5A1F" w:rsidRPr="00CE6D6A">
        <w:rPr>
          <w:rFonts w:ascii="Times New Roman" w:hAnsi="Times New Roman"/>
          <w:b/>
          <w:bCs/>
          <w:sz w:val="24"/>
          <w:szCs w:val="24"/>
        </w:rPr>
        <w:t>Списък на документите</w:t>
      </w:r>
      <w:r w:rsidR="00157F80" w:rsidRPr="00CE6D6A">
        <w:rPr>
          <w:rFonts w:ascii="Times New Roman" w:hAnsi="Times New Roman"/>
          <w:b/>
          <w:bCs/>
          <w:sz w:val="24"/>
          <w:szCs w:val="24"/>
        </w:rPr>
        <w:t xml:space="preserve"> и информацията</w:t>
      </w:r>
      <w:r w:rsidR="003D5A1F" w:rsidRPr="00CE6D6A">
        <w:rPr>
          <w:rFonts w:ascii="Times New Roman" w:hAnsi="Times New Roman"/>
          <w:b/>
          <w:bCs/>
          <w:sz w:val="24"/>
          <w:szCs w:val="24"/>
        </w:rPr>
        <w:t>, съдържащи се в офертата</w:t>
      </w:r>
      <w:r w:rsidR="003D5A1F" w:rsidRPr="00CE6D6A">
        <w:rPr>
          <w:rFonts w:ascii="Times New Roman" w:hAnsi="Times New Roman"/>
          <w:bCs/>
          <w:sz w:val="24"/>
          <w:szCs w:val="24"/>
        </w:rPr>
        <w:t xml:space="preserve"> </w:t>
      </w:r>
      <w:r w:rsidR="003D5A1F" w:rsidRPr="00CE6D6A">
        <w:rPr>
          <w:rFonts w:ascii="Times New Roman" w:hAnsi="Times New Roman"/>
          <w:b/>
          <w:bCs/>
          <w:sz w:val="24"/>
          <w:szCs w:val="24"/>
        </w:rPr>
        <w:t>(</w:t>
      </w:r>
      <w:r w:rsidR="00157F80" w:rsidRPr="00CE6D6A">
        <w:rPr>
          <w:rFonts w:ascii="Times New Roman" w:hAnsi="Times New Roman"/>
          <w:b/>
          <w:bCs/>
          <w:sz w:val="24"/>
          <w:szCs w:val="24"/>
        </w:rPr>
        <w:t xml:space="preserve">Образец </w:t>
      </w:r>
      <w:r w:rsidR="003D5A1F" w:rsidRPr="00CE6D6A">
        <w:rPr>
          <w:rFonts w:ascii="Times New Roman" w:hAnsi="Times New Roman"/>
          <w:b/>
          <w:bCs/>
          <w:sz w:val="24"/>
          <w:szCs w:val="24"/>
        </w:rPr>
        <w:t>№ 1),</w:t>
      </w:r>
      <w:r w:rsidR="003D5A1F" w:rsidRPr="00CE6D6A">
        <w:rPr>
          <w:rFonts w:ascii="Times New Roman" w:hAnsi="Times New Roman"/>
          <w:bCs/>
          <w:sz w:val="24"/>
          <w:szCs w:val="24"/>
        </w:rPr>
        <w:t xml:space="preserve"> подписан от представляващия участника (в оригинал).</w:t>
      </w:r>
    </w:p>
    <w:p w:rsidR="003D5A1F" w:rsidRPr="00CE6D6A" w:rsidRDefault="00A51CDC"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003D5A1F" w:rsidRPr="00CE6D6A">
        <w:rPr>
          <w:rFonts w:ascii="Times New Roman" w:hAnsi="Times New Roman"/>
          <w:b/>
          <w:bCs/>
          <w:sz w:val="24"/>
          <w:szCs w:val="24"/>
        </w:rPr>
        <w:t xml:space="preserve">.2. </w:t>
      </w:r>
      <w:r w:rsidR="00157F80" w:rsidRPr="00CE6D6A">
        <w:rPr>
          <w:rFonts w:ascii="Times New Roman" w:hAnsi="Times New Roman"/>
          <w:b/>
          <w:bCs/>
          <w:sz w:val="24"/>
          <w:szCs w:val="24"/>
        </w:rPr>
        <w:t>Представяне на участника</w:t>
      </w:r>
      <w:r w:rsidR="003D5A1F" w:rsidRPr="00CE6D6A">
        <w:rPr>
          <w:rFonts w:ascii="Times New Roman" w:hAnsi="Times New Roman"/>
          <w:bCs/>
          <w:sz w:val="24"/>
          <w:szCs w:val="24"/>
        </w:rPr>
        <w:t xml:space="preserve"> </w:t>
      </w:r>
      <w:r w:rsidR="00666267" w:rsidRPr="00CE6D6A">
        <w:rPr>
          <w:rFonts w:ascii="Times New Roman" w:hAnsi="Times New Roman"/>
          <w:b/>
          <w:bCs/>
          <w:sz w:val="24"/>
          <w:szCs w:val="24"/>
        </w:rPr>
        <w:t>(Образец № 2)</w:t>
      </w:r>
      <w:r w:rsidR="00666267" w:rsidRPr="00CE6D6A">
        <w:rPr>
          <w:rFonts w:ascii="Times New Roman" w:hAnsi="Times New Roman"/>
          <w:bCs/>
          <w:sz w:val="24"/>
          <w:szCs w:val="24"/>
        </w:rPr>
        <w:t xml:space="preserve"> </w:t>
      </w:r>
      <w:r w:rsidR="003D5A1F" w:rsidRPr="00CE6D6A">
        <w:rPr>
          <w:rFonts w:ascii="Times New Roman" w:hAnsi="Times New Roman"/>
          <w:bCs/>
          <w:sz w:val="24"/>
          <w:szCs w:val="24"/>
        </w:rPr>
        <w:t>(оригинал) – попълва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Pr="00CE6D6A" w:rsidRDefault="007D7216" w:rsidP="00AA2035">
      <w:pPr>
        <w:spacing w:after="0" w:line="240" w:lineRule="auto"/>
        <w:ind w:firstLine="567"/>
        <w:jc w:val="both"/>
        <w:rPr>
          <w:rFonts w:ascii="Times New Roman" w:hAnsi="Times New Roman"/>
          <w:bCs/>
          <w:i/>
          <w:sz w:val="24"/>
          <w:szCs w:val="24"/>
          <w:lang w:val="ru-RU"/>
        </w:rPr>
      </w:pPr>
      <w:r w:rsidRPr="00CE6D6A">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CE6D6A">
        <w:rPr>
          <w:rFonts w:ascii="Times New Roman" w:hAnsi="Times New Roman"/>
          <w:bCs/>
          <w:i/>
          <w:sz w:val="24"/>
          <w:szCs w:val="24"/>
          <w:lang w:val="ru-RU"/>
        </w:rPr>
        <w:t>за</w:t>
      </w:r>
      <w:proofErr w:type="gramEnd"/>
      <w:r w:rsidRPr="00CE6D6A">
        <w:rPr>
          <w:rFonts w:ascii="Times New Roman" w:hAnsi="Times New Roman"/>
          <w:bCs/>
          <w:i/>
          <w:sz w:val="24"/>
          <w:szCs w:val="24"/>
          <w:lang w:val="ru-RU"/>
        </w:rPr>
        <w:t xml:space="preserve"> всяко физическо и юридическо лице, включено в обединението</w:t>
      </w:r>
      <w:r w:rsidR="00AB4D6B" w:rsidRPr="00CE6D6A">
        <w:rPr>
          <w:rFonts w:ascii="Times New Roman" w:hAnsi="Times New Roman"/>
          <w:bCs/>
          <w:i/>
          <w:sz w:val="24"/>
          <w:szCs w:val="24"/>
          <w:lang w:val="ru-RU"/>
        </w:rPr>
        <w:t>.</w:t>
      </w:r>
    </w:p>
    <w:p w:rsidR="003D5A1F" w:rsidRPr="00CE6D6A" w:rsidRDefault="003D5A1F" w:rsidP="00AA2035">
      <w:pPr>
        <w:spacing w:after="0" w:line="240" w:lineRule="auto"/>
        <w:ind w:firstLine="567"/>
        <w:jc w:val="both"/>
        <w:rPr>
          <w:rFonts w:ascii="Times New Roman" w:hAnsi="Times New Roman"/>
          <w:bCs/>
          <w:i/>
          <w:sz w:val="24"/>
          <w:szCs w:val="24"/>
          <w:lang w:val="ru-RU"/>
        </w:rPr>
      </w:pPr>
      <w:r w:rsidRPr="00CE6D6A">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sidRPr="00CE6D6A">
        <w:rPr>
          <w:rFonts w:ascii="Times New Roman" w:hAnsi="Times New Roman"/>
          <w:bCs/>
          <w:i/>
          <w:sz w:val="24"/>
          <w:szCs w:val="24"/>
          <w:lang w:val="ru-RU"/>
        </w:rPr>
        <w:t>официален</w:t>
      </w:r>
      <w:proofErr w:type="gramEnd"/>
      <w:r w:rsidRPr="00CE6D6A">
        <w:rPr>
          <w:rFonts w:ascii="Times New Roman" w:hAnsi="Times New Roman"/>
          <w:bCs/>
          <w:i/>
          <w:sz w:val="24"/>
          <w:szCs w:val="24"/>
          <w:lang w:val="ru-RU"/>
        </w:rPr>
        <w:t xml:space="preserve"> превод.</w:t>
      </w:r>
    </w:p>
    <w:p w:rsidR="003D5A1F" w:rsidRPr="00CE6D6A" w:rsidRDefault="00A51CDC"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003D5A1F" w:rsidRPr="00CE6D6A">
        <w:rPr>
          <w:rFonts w:ascii="Times New Roman" w:hAnsi="Times New Roman"/>
          <w:b/>
          <w:bCs/>
          <w:sz w:val="24"/>
          <w:szCs w:val="24"/>
          <w:lang w:val="ru-RU"/>
        </w:rPr>
        <w:t>.</w:t>
      </w:r>
      <w:r w:rsidR="008C228D" w:rsidRPr="00CE6D6A">
        <w:rPr>
          <w:rFonts w:ascii="Times New Roman" w:hAnsi="Times New Roman"/>
          <w:b/>
          <w:bCs/>
          <w:sz w:val="24"/>
          <w:szCs w:val="24"/>
          <w:lang w:val="ru-RU"/>
        </w:rPr>
        <w:t>2</w:t>
      </w:r>
      <w:r w:rsidR="003D5A1F" w:rsidRPr="00CE6D6A">
        <w:rPr>
          <w:rFonts w:ascii="Times New Roman" w:hAnsi="Times New Roman"/>
          <w:b/>
          <w:bCs/>
          <w:sz w:val="24"/>
          <w:szCs w:val="24"/>
          <w:lang w:val="ru-RU"/>
        </w:rPr>
        <w:t>.</w:t>
      </w:r>
      <w:r w:rsidR="008C228D" w:rsidRPr="00CE6D6A">
        <w:rPr>
          <w:rFonts w:ascii="Times New Roman" w:hAnsi="Times New Roman"/>
          <w:b/>
          <w:bCs/>
          <w:sz w:val="24"/>
          <w:szCs w:val="24"/>
          <w:lang w:val="ru-RU"/>
        </w:rPr>
        <w:t>1.</w:t>
      </w:r>
      <w:r w:rsidR="003D5A1F" w:rsidRPr="00CE6D6A">
        <w:rPr>
          <w:rFonts w:ascii="Times New Roman" w:hAnsi="Times New Roman"/>
          <w:b/>
          <w:bCs/>
          <w:sz w:val="24"/>
          <w:szCs w:val="24"/>
          <w:lang w:val="ru-RU"/>
        </w:rPr>
        <w:t xml:space="preserve"> Декларация по чл. 47, ал. 9 от ЗОП </w:t>
      </w:r>
      <w:r w:rsidR="008C228D" w:rsidRPr="00CE6D6A">
        <w:rPr>
          <w:rFonts w:ascii="Times New Roman" w:hAnsi="Times New Roman"/>
          <w:b/>
          <w:bCs/>
          <w:sz w:val="24"/>
          <w:szCs w:val="24"/>
        </w:rPr>
        <w:t>(Образец № 3), неразделна част от Представяне на участника</w:t>
      </w:r>
      <w:r w:rsidR="008C228D" w:rsidRPr="00CE6D6A">
        <w:rPr>
          <w:rFonts w:ascii="Times New Roman" w:hAnsi="Times New Roman"/>
          <w:bCs/>
          <w:sz w:val="24"/>
          <w:szCs w:val="24"/>
          <w:lang w:val="ru-RU"/>
        </w:rPr>
        <w:t xml:space="preserve"> </w:t>
      </w:r>
      <w:r w:rsidR="003D5A1F" w:rsidRPr="00CE6D6A">
        <w:rPr>
          <w:rFonts w:ascii="Times New Roman" w:hAnsi="Times New Roman"/>
          <w:bCs/>
          <w:sz w:val="24"/>
          <w:szCs w:val="24"/>
          <w:lang w:val="ru-RU"/>
        </w:rPr>
        <w:t xml:space="preserve">(оригинал) – </w:t>
      </w:r>
      <w:r w:rsidR="003D5A1F" w:rsidRPr="00CE6D6A">
        <w:rPr>
          <w:rFonts w:ascii="Times New Roman" w:hAnsi="Times New Roman"/>
          <w:bCs/>
          <w:sz w:val="24"/>
          <w:szCs w:val="24"/>
        </w:rPr>
        <w:t xml:space="preserve">декларацията се попълва, подписва и подпечатва по приложения образец към настоящата документация. </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Декларация се подписва задължително от управляващия и представляващ дружеството.</w:t>
      </w:r>
      <w:r w:rsidRPr="00CE6D6A">
        <w:rPr>
          <w:rFonts w:ascii="Times New Roman" w:hAnsi="Times New Roman"/>
          <w:bCs/>
          <w:i/>
          <w:sz w:val="24"/>
          <w:szCs w:val="24"/>
          <w:lang w:val="ru-RU"/>
        </w:rPr>
        <w:t xml:space="preserve">  </w:t>
      </w:r>
      <w:r w:rsidRPr="00CE6D6A">
        <w:rPr>
          <w:rFonts w:ascii="Times New Roman" w:hAnsi="Times New Roman"/>
          <w:bCs/>
          <w:sz w:val="24"/>
          <w:szCs w:val="24"/>
          <w:lang w:val="ru-RU"/>
        </w:rPr>
        <w:t xml:space="preserve">Когато управляващите дружеството са повече от едно </w:t>
      </w:r>
      <w:proofErr w:type="gramStart"/>
      <w:r w:rsidRPr="00CE6D6A">
        <w:rPr>
          <w:rFonts w:ascii="Times New Roman" w:hAnsi="Times New Roman"/>
          <w:bCs/>
          <w:sz w:val="24"/>
          <w:szCs w:val="24"/>
          <w:lang w:val="ru-RU"/>
        </w:rPr>
        <w:t>лице</w:t>
      </w:r>
      <w:proofErr w:type="gramEnd"/>
      <w:r w:rsidRPr="00CE6D6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CE6D6A" w:rsidRDefault="003D5A1F" w:rsidP="00AA2035">
      <w:pPr>
        <w:spacing w:after="0" w:line="240" w:lineRule="auto"/>
        <w:ind w:firstLine="567"/>
        <w:jc w:val="both"/>
        <w:rPr>
          <w:rFonts w:ascii="Times New Roman" w:hAnsi="Times New Roman"/>
          <w:bCs/>
          <w:i/>
          <w:sz w:val="24"/>
          <w:szCs w:val="24"/>
          <w:lang w:val="ru-RU"/>
        </w:rPr>
      </w:pPr>
      <w:r w:rsidRPr="00CE6D6A">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Pr="00CE6D6A" w:rsidRDefault="003D5A1F" w:rsidP="00AA2035">
      <w:pPr>
        <w:spacing w:after="0" w:line="240" w:lineRule="auto"/>
        <w:ind w:firstLine="567"/>
        <w:jc w:val="both"/>
        <w:rPr>
          <w:rFonts w:ascii="Times New Roman" w:hAnsi="Times New Roman"/>
          <w:bCs/>
          <w:i/>
          <w:sz w:val="24"/>
          <w:szCs w:val="24"/>
          <w:lang w:val="ru-RU"/>
        </w:rPr>
      </w:pPr>
      <w:r w:rsidRPr="00CE6D6A">
        <w:rPr>
          <w:rFonts w:ascii="Times New Roman" w:hAnsi="Times New Roman"/>
          <w:bCs/>
          <w:i/>
          <w:sz w:val="24"/>
          <w:szCs w:val="24"/>
          <w:lang w:val="ru-RU"/>
        </w:rPr>
        <w:lastRenderedPageBreak/>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sidRPr="00CE6D6A">
        <w:rPr>
          <w:rFonts w:ascii="Times New Roman" w:hAnsi="Times New Roman"/>
          <w:bCs/>
          <w:i/>
          <w:sz w:val="24"/>
          <w:szCs w:val="24"/>
          <w:lang w:val="ru-RU"/>
        </w:rPr>
        <w:t>официален</w:t>
      </w:r>
      <w:proofErr w:type="gramEnd"/>
      <w:r w:rsidRPr="00CE6D6A">
        <w:rPr>
          <w:rFonts w:ascii="Times New Roman" w:hAnsi="Times New Roman"/>
          <w:bCs/>
          <w:i/>
          <w:sz w:val="24"/>
          <w:szCs w:val="24"/>
          <w:lang w:val="ru-RU"/>
        </w:rPr>
        <w:t xml:space="preserve"> превод.</w:t>
      </w:r>
    </w:p>
    <w:p w:rsidR="003D5A1F" w:rsidRPr="00CE6D6A" w:rsidRDefault="00A51CDC"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0070553C" w:rsidRPr="00CE6D6A">
        <w:rPr>
          <w:rFonts w:ascii="Times New Roman" w:hAnsi="Times New Roman"/>
          <w:b/>
          <w:bCs/>
          <w:sz w:val="24"/>
          <w:szCs w:val="24"/>
        </w:rPr>
        <w:t>.</w:t>
      </w:r>
      <w:r w:rsidR="005F5DDA" w:rsidRPr="00CE6D6A">
        <w:rPr>
          <w:rFonts w:ascii="Times New Roman" w:hAnsi="Times New Roman"/>
          <w:b/>
          <w:bCs/>
          <w:sz w:val="24"/>
          <w:szCs w:val="24"/>
        </w:rPr>
        <w:t>3</w:t>
      </w:r>
      <w:r w:rsidR="003D5A1F" w:rsidRPr="00CE6D6A">
        <w:rPr>
          <w:rFonts w:ascii="Times New Roman" w:hAnsi="Times New Roman"/>
          <w:b/>
          <w:bCs/>
          <w:sz w:val="24"/>
          <w:szCs w:val="24"/>
        </w:rPr>
        <w:t>.</w:t>
      </w:r>
      <w:r w:rsidR="003D5A1F" w:rsidRPr="00CE6D6A">
        <w:rPr>
          <w:rFonts w:ascii="Times New Roman" w:hAnsi="Times New Roman"/>
          <w:bCs/>
          <w:sz w:val="24"/>
          <w:szCs w:val="24"/>
        </w:rPr>
        <w:t xml:space="preserve"> </w:t>
      </w:r>
      <w:r w:rsidR="003D5A1F" w:rsidRPr="00CE6D6A">
        <w:rPr>
          <w:rFonts w:ascii="Times New Roman" w:hAnsi="Times New Roman"/>
          <w:b/>
          <w:bCs/>
          <w:sz w:val="24"/>
          <w:szCs w:val="24"/>
        </w:rPr>
        <w:t>Копие на договора за обединение за участие в процедурата</w:t>
      </w:r>
      <w:r w:rsidR="003D5A1F" w:rsidRPr="00CE6D6A">
        <w:rPr>
          <w:rFonts w:ascii="Times New Roman" w:hAnsi="Times New Roman"/>
          <w:bCs/>
          <w:sz w:val="24"/>
          <w:szCs w:val="24"/>
        </w:rPr>
        <w:t xml:space="preserve"> (в случай, че участва обединение, което не е юридическо лице) /ако е приложимо/.</w:t>
      </w:r>
    </w:p>
    <w:p w:rsidR="00407C8A"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CE6D6A">
        <w:rPr>
          <w:rFonts w:ascii="Times New Roman" w:hAnsi="Times New Roman"/>
          <w:bCs/>
          <w:sz w:val="24"/>
          <w:szCs w:val="24"/>
          <w:lang w:val="en-US"/>
        </w:rPr>
        <w:t xml:space="preserve"> </w:t>
      </w:r>
    </w:p>
    <w:p w:rsidR="003D5A1F" w:rsidRPr="00CE6D6A" w:rsidRDefault="00A51CDC" w:rsidP="00AA2035">
      <w:pPr>
        <w:spacing w:after="0" w:line="240" w:lineRule="auto"/>
        <w:ind w:firstLine="567"/>
        <w:jc w:val="both"/>
        <w:rPr>
          <w:rFonts w:ascii="Times New Roman" w:hAnsi="Times New Roman"/>
          <w:b/>
          <w:bCs/>
          <w:sz w:val="24"/>
          <w:szCs w:val="24"/>
        </w:rPr>
      </w:pPr>
      <w:r w:rsidRPr="00CE6D6A">
        <w:rPr>
          <w:rFonts w:ascii="Times New Roman" w:hAnsi="Times New Roman"/>
          <w:b/>
          <w:bCs/>
          <w:sz w:val="24"/>
          <w:szCs w:val="24"/>
        </w:rPr>
        <w:t>2</w:t>
      </w:r>
      <w:r w:rsidR="003D5A1F" w:rsidRPr="00CE6D6A">
        <w:rPr>
          <w:rFonts w:ascii="Times New Roman" w:hAnsi="Times New Roman"/>
          <w:b/>
          <w:bCs/>
          <w:sz w:val="24"/>
          <w:szCs w:val="24"/>
        </w:rPr>
        <w:t>.</w:t>
      </w:r>
      <w:r w:rsidR="005F5DDA" w:rsidRPr="00CE6D6A">
        <w:rPr>
          <w:rFonts w:ascii="Times New Roman" w:hAnsi="Times New Roman"/>
          <w:b/>
          <w:bCs/>
          <w:sz w:val="24"/>
          <w:szCs w:val="24"/>
        </w:rPr>
        <w:t>4</w:t>
      </w:r>
      <w:r w:rsidR="003D5A1F" w:rsidRPr="00CE6D6A">
        <w:rPr>
          <w:rFonts w:ascii="Times New Roman" w:hAnsi="Times New Roman"/>
          <w:b/>
          <w:bCs/>
          <w:sz w:val="24"/>
          <w:szCs w:val="24"/>
        </w:rPr>
        <w:t>.</w:t>
      </w:r>
      <w:r w:rsidR="003D5A1F" w:rsidRPr="00CE6D6A">
        <w:rPr>
          <w:rFonts w:ascii="Times New Roman" w:hAnsi="Times New Roman"/>
          <w:bCs/>
          <w:sz w:val="24"/>
          <w:szCs w:val="24"/>
        </w:rPr>
        <w:t xml:space="preserve"> </w:t>
      </w:r>
      <w:r w:rsidR="003D5A1F" w:rsidRPr="00CE6D6A">
        <w:rPr>
          <w:rFonts w:ascii="Times New Roman" w:hAnsi="Times New Roman"/>
          <w:b/>
          <w:bCs/>
          <w:sz w:val="24"/>
          <w:szCs w:val="24"/>
        </w:rPr>
        <w:t xml:space="preserve">Нотариално заверено пълномощно на лицето, упълномощено да представлява участника в процедурата (оригинал) – </w:t>
      </w:r>
      <w:r w:rsidR="003D5A1F" w:rsidRPr="00CE6D6A">
        <w:rPr>
          <w:rFonts w:ascii="Times New Roman" w:hAnsi="Times New Roman"/>
          <w:bCs/>
          <w:sz w:val="24"/>
          <w:szCs w:val="24"/>
        </w:rPr>
        <w:t>представя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w:t>
      </w:r>
    </w:p>
    <w:p w:rsidR="003D5A1F" w:rsidRPr="00CE6D6A" w:rsidRDefault="00A51CDC" w:rsidP="00AA2035">
      <w:pPr>
        <w:tabs>
          <w:tab w:val="left" w:pos="1134"/>
        </w:tabs>
        <w:spacing w:after="0" w:line="240" w:lineRule="auto"/>
        <w:ind w:firstLine="567"/>
        <w:jc w:val="both"/>
        <w:rPr>
          <w:rFonts w:ascii="Times New Roman" w:eastAsia="Times New Roman" w:hAnsi="Times New Roman"/>
          <w:i/>
          <w:sz w:val="24"/>
          <w:szCs w:val="24"/>
          <w:lang w:eastAsia="bg-BG"/>
        </w:rPr>
      </w:pPr>
      <w:r w:rsidRPr="00CE6D6A">
        <w:rPr>
          <w:rFonts w:ascii="Times New Roman" w:hAnsi="Times New Roman"/>
          <w:b/>
          <w:bCs/>
          <w:sz w:val="24"/>
          <w:szCs w:val="24"/>
        </w:rPr>
        <w:t>2</w:t>
      </w:r>
      <w:r w:rsidR="003D5A1F" w:rsidRPr="00CE6D6A">
        <w:rPr>
          <w:rFonts w:ascii="Times New Roman" w:hAnsi="Times New Roman"/>
          <w:b/>
          <w:bCs/>
          <w:sz w:val="24"/>
          <w:szCs w:val="24"/>
        </w:rPr>
        <w:t>.</w:t>
      </w:r>
      <w:r w:rsidR="005F5DDA" w:rsidRPr="00CE6D6A">
        <w:rPr>
          <w:rFonts w:ascii="Times New Roman" w:hAnsi="Times New Roman"/>
          <w:b/>
          <w:bCs/>
          <w:sz w:val="24"/>
          <w:szCs w:val="24"/>
        </w:rPr>
        <w:t>5</w:t>
      </w:r>
      <w:r w:rsidR="00E64F7A" w:rsidRPr="00CE6D6A">
        <w:rPr>
          <w:rFonts w:ascii="Times New Roman" w:hAnsi="Times New Roman"/>
          <w:b/>
          <w:bCs/>
          <w:sz w:val="24"/>
          <w:szCs w:val="24"/>
        </w:rPr>
        <w:t>.</w:t>
      </w:r>
      <w:r w:rsidR="00E64F7A" w:rsidRPr="00CE6D6A">
        <w:rPr>
          <w:rFonts w:ascii="Times New Roman" w:hAnsi="Times New Roman"/>
          <w:b/>
          <w:bCs/>
          <w:sz w:val="24"/>
          <w:szCs w:val="24"/>
          <w:lang w:val="en-US"/>
        </w:rPr>
        <w:t xml:space="preserve"> </w:t>
      </w:r>
      <w:r w:rsidR="003D5A1F" w:rsidRPr="00CE6D6A">
        <w:rPr>
          <w:rFonts w:ascii="Times New Roman" w:hAnsi="Times New Roman"/>
          <w:b/>
          <w:bCs/>
          <w:sz w:val="24"/>
          <w:szCs w:val="24"/>
        </w:rPr>
        <w:t>Документ за внесена гаранция за участие в процедурата</w:t>
      </w:r>
      <w:r w:rsidR="003D5A1F" w:rsidRPr="00CE6D6A">
        <w:rPr>
          <w:rFonts w:ascii="Times New Roman" w:hAnsi="Times New Roman"/>
          <w:bCs/>
          <w:sz w:val="24"/>
          <w:szCs w:val="24"/>
        </w:rPr>
        <w:t xml:space="preserve"> (оригинал) </w:t>
      </w:r>
      <w:r w:rsidR="005B1D93" w:rsidRPr="00CE6D6A">
        <w:rPr>
          <w:rFonts w:ascii="Times New Roman" w:hAnsi="Times New Roman"/>
          <w:bCs/>
          <w:sz w:val="24"/>
          <w:szCs w:val="24"/>
        </w:rPr>
        <w:t>–</w:t>
      </w:r>
      <w:r w:rsidR="003D5A1F" w:rsidRPr="00CE6D6A">
        <w:rPr>
          <w:rFonts w:ascii="Times New Roman" w:hAnsi="Times New Roman"/>
          <w:bCs/>
          <w:sz w:val="24"/>
          <w:szCs w:val="24"/>
        </w:rPr>
        <w:t xml:space="preserve"> участниците следва да представят гаранция за участие, внесена по банкова сметка на възложителя или под формата на банкова</w:t>
      </w:r>
      <w:r w:rsidR="005B1D93" w:rsidRPr="00CE6D6A">
        <w:rPr>
          <w:rFonts w:ascii="Times New Roman" w:hAnsi="Times New Roman"/>
          <w:bCs/>
          <w:sz w:val="24"/>
          <w:szCs w:val="24"/>
        </w:rPr>
        <w:t xml:space="preserve"> гаранция</w:t>
      </w:r>
      <w:r w:rsidR="003D5A1F" w:rsidRPr="00CE6D6A">
        <w:rPr>
          <w:rFonts w:ascii="Times New Roman" w:hAnsi="Times New Roman"/>
          <w:bCs/>
          <w:sz w:val="24"/>
          <w:szCs w:val="24"/>
        </w:rPr>
        <w:t xml:space="preserve">. В съответния документ за внесена гаранция за участие </w:t>
      </w:r>
      <w:r w:rsidR="003D5A1F" w:rsidRPr="00CE6D6A">
        <w:rPr>
          <w:rFonts w:ascii="Times New Roman" w:hAnsi="Times New Roman"/>
          <w:b/>
          <w:bCs/>
          <w:sz w:val="24"/>
          <w:szCs w:val="24"/>
        </w:rPr>
        <w:t>задължително</w:t>
      </w:r>
      <w:r w:rsidR="003D5A1F" w:rsidRPr="00CE6D6A">
        <w:rPr>
          <w:rFonts w:ascii="Times New Roman" w:hAnsi="Times New Roman"/>
          <w:bCs/>
          <w:sz w:val="24"/>
          <w:szCs w:val="24"/>
        </w:rPr>
        <w:t xml:space="preserve"> следва да бъде записано: </w:t>
      </w:r>
      <w:r w:rsidR="003D5A1F" w:rsidRPr="00CE6D6A">
        <w:rPr>
          <w:rFonts w:ascii="Times New Roman" w:hAnsi="Times New Roman"/>
          <w:bCs/>
          <w:i/>
          <w:sz w:val="24"/>
          <w:szCs w:val="24"/>
        </w:rPr>
        <w:t>„Гаранция за участие в процедура с предмет:</w:t>
      </w:r>
      <w:r w:rsidR="003D5A1F" w:rsidRPr="00CE6D6A">
        <w:rPr>
          <w:rFonts w:ascii="Times New Roman" w:hAnsi="Times New Roman"/>
          <w:i/>
          <w:sz w:val="24"/>
          <w:szCs w:val="24"/>
        </w:rPr>
        <w:t xml:space="preserve"> </w:t>
      </w:r>
      <w:r w:rsidR="00DF14E6" w:rsidRPr="00CE6D6A">
        <w:rPr>
          <w:rFonts w:ascii="Times New Roman" w:hAnsi="Times New Roman"/>
          <w:i/>
          <w:sz w:val="24"/>
          <w:szCs w:val="24"/>
        </w:rPr>
        <w:t>…………“</w:t>
      </w:r>
    </w:p>
    <w:p w:rsidR="003D5A1F" w:rsidRPr="00CE6D6A" w:rsidRDefault="00A51CDC" w:rsidP="00AA2035">
      <w:pPr>
        <w:pStyle w:val="ad"/>
        <w:ind w:firstLine="567"/>
        <w:jc w:val="both"/>
        <w:rPr>
          <w:iCs/>
          <w:sz w:val="24"/>
          <w:szCs w:val="24"/>
          <w:lang w:val="bg-BG"/>
        </w:rPr>
      </w:pPr>
      <w:r w:rsidRPr="00CE6D6A">
        <w:rPr>
          <w:b/>
          <w:bCs/>
          <w:sz w:val="24"/>
          <w:szCs w:val="24"/>
          <w:lang w:val="bg-BG"/>
        </w:rPr>
        <w:t>2</w:t>
      </w:r>
      <w:r w:rsidR="003D5A1F" w:rsidRPr="00CE6D6A">
        <w:rPr>
          <w:b/>
          <w:bCs/>
          <w:sz w:val="24"/>
          <w:szCs w:val="24"/>
          <w:lang w:val="bg-BG"/>
        </w:rPr>
        <w:t>.</w:t>
      </w:r>
      <w:r w:rsidR="00413D72" w:rsidRPr="00CE6D6A">
        <w:rPr>
          <w:b/>
          <w:bCs/>
          <w:sz w:val="24"/>
          <w:szCs w:val="24"/>
          <w:lang w:val="bg-BG"/>
        </w:rPr>
        <w:t>6</w:t>
      </w:r>
      <w:r w:rsidR="003D5A1F" w:rsidRPr="00CE6D6A">
        <w:rPr>
          <w:b/>
          <w:bCs/>
          <w:sz w:val="24"/>
          <w:szCs w:val="24"/>
          <w:lang w:val="bg-BG"/>
        </w:rPr>
        <w:t xml:space="preserve">. </w:t>
      </w:r>
      <w:r w:rsidR="00783CF3" w:rsidRPr="00CE6D6A">
        <w:rPr>
          <w:b/>
          <w:sz w:val="24"/>
          <w:szCs w:val="24"/>
        </w:rPr>
        <w:t xml:space="preserve">Декларация за липса </w:t>
      </w:r>
      <w:r w:rsidR="00783CF3" w:rsidRPr="00CE6D6A">
        <w:rPr>
          <w:b/>
          <w:bCs/>
          <w:sz w:val="24"/>
          <w:szCs w:val="24"/>
        </w:rPr>
        <w:t xml:space="preserve">на свързаност с друг участник по чл. </w:t>
      </w:r>
      <w:proofErr w:type="gramStart"/>
      <w:r w:rsidR="00783CF3" w:rsidRPr="00CE6D6A">
        <w:rPr>
          <w:b/>
          <w:bCs/>
          <w:sz w:val="24"/>
          <w:szCs w:val="24"/>
        </w:rPr>
        <w:t>55, ал.</w:t>
      </w:r>
      <w:proofErr w:type="gramEnd"/>
      <w:r w:rsidR="00783CF3" w:rsidRPr="00CE6D6A">
        <w:rPr>
          <w:b/>
          <w:bCs/>
          <w:sz w:val="24"/>
          <w:szCs w:val="24"/>
        </w:rPr>
        <w:t xml:space="preserve"> </w:t>
      </w:r>
      <w:proofErr w:type="gramStart"/>
      <w:r w:rsidR="00783CF3" w:rsidRPr="00CE6D6A">
        <w:rPr>
          <w:b/>
          <w:bCs/>
          <w:sz w:val="24"/>
          <w:szCs w:val="24"/>
        </w:rPr>
        <w:t>7 от ЗОП, както и за липса на обстоятелство по чл.</w:t>
      </w:r>
      <w:proofErr w:type="gramEnd"/>
      <w:r w:rsidR="00783CF3" w:rsidRPr="00CE6D6A">
        <w:rPr>
          <w:b/>
          <w:bCs/>
          <w:sz w:val="24"/>
          <w:szCs w:val="24"/>
        </w:rPr>
        <w:t xml:space="preserve"> </w:t>
      </w:r>
      <w:proofErr w:type="gramStart"/>
      <w:r w:rsidR="00783CF3" w:rsidRPr="00CE6D6A">
        <w:rPr>
          <w:b/>
          <w:bCs/>
          <w:sz w:val="24"/>
          <w:szCs w:val="24"/>
        </w:rPr>
        <w:t>8, ал.</w:t>
      </w:r>
      <w:proofErr w:type="gramEnd"/>
      <w:r w:rsidR="00783CF3" w:rsidRPr="00CE6D6A">
        <w:rPr>
          <w:b/>
          <w:bCs/>
          <w:sz w:val="24"/>
          <w:szCs w:val="24"/>
        </w:rPr>
        <w:t xml:space="preserve"> </w:t>
      </w:r>
      <w:proofErr w:type="gramStart"/>
      <w:r w:rsidR="00783CF3" w:rsidRPr="00CE6D6A">
        <w:rPr>
          <w:b/>
          <w:bCs/>
          <w:sz w:val="24"/>
          <w:szCs w:val="24"/>
        </w:rPr>
        <w:t>8, т. 2 от ЗОП</w:t>
      </w:r>
      <w:r w:rsidR="00783CF3" w:rsidRPr="00CE6D6A">
        <w:rPr>
          <w:b/>
          <w:bCs/>
          <w:sz w:val="24"/>
          <w:szCs w:val="24"/>
          <w:lang w:val="en-US"/>
        </w:rPr>
        <w:t xml:space="preserve"> </w:t>
      </w:r>
      <w:r w:rsidR="00783CF3" w:rsidRPr="00CE6D6A">
        <w:rPr>
          <w:b/>
          <w:sz w:val="24"/>
          <w:szCs w:val="24"/>
          <w:lang w:val="en-US"/>
        </w:rPr>
        <w:t>(</w:t>
      </w:r>
      <w:r w:rsidR="00783CF3" w:rsidRPr="00CE6D6A">
        <w:rPr>
          <w:b/>
          <w:sz w:val="24"/>
          <w:szCs w:val="24"/>
        </w:rPr>
        <w:t xml:space="preserve">Образец № </w:t>
      </w:r>
      <w:r w:rsidR="00DF14E6" w:rsidRPr="00CE6D6A">
        <w:rPr>
          <w:b/>
          <w:sz w:val="24"/>
          <w:szCs w:val="24"/>
          <w:lang w:val="bg-BG"/>
        </w:rPr>
        <w:t>4</w:t>
      </w:r>
      <w:r w:rsidR="003D5A1F" w:rsidRPr="00CE6D6A">
        <w:rPr>
          <w:b/>
          <w:bCs/>
          <w:sz w:val="24"/>
          <w:szCs w:val="24"/>
        </w:rPr>
        <w:t>)</w:t>
      </w:r>
      <w:r w:rsidR="003D5A1F" w:rsidRPr="00CE6D6A">
        <w:rPr>
          <w:b/>
          <w:bCs/>
          <w:sz w:val="24"/>
          <w:szCs w:val="24"/>
          <w:lang w:val="bg-BG"/>
        </w:rPr>
        <w:t>.</w:t>
      </w:r>
      <w:proofErr w:type="gramEnd"/>
      <w:r w:rsidR="003D5A1F" w:rsidRPr="00CE6D6A">
        <w:rPr>
          <w:bCs/>
          <w:sz w:val="24"/>
          <w:szCs w:val="24"/>
        </w:rPr>
        <w:t xml:space="preserve"> </w:t>
      </w:r>
      <w:r w:rsidR="003D5A1F" w:rsidRPr="00CE6D6A">
        <w:rPr>
          <w:bCs/>
          <w:sz w:val="24"/>
          <w:szCs w:val="24"/>
          <w:lang w:val="bg-BG"/>
        </w:rPr>
        <w:t>Д</w:t>
      </w:r>
      <w:r w:rsidR="003D5A1F" w:rsidRPr="00CE6D6A">
        <w:rPr>
          <w:iCs/>
          <w:sz w:val="24"/>
          <w:szCs w:val="24"/>
          <w:lang w:val="bg-BG"/>
        </w:rPr>
        <w:t xml:space="preserve">екларацията се попълва и се подписва </w:t>
      </w:r>
      <w:r w:rsidR="003D5A1F" w:rsidRPr="00CE6D6A">
        <w:rPr>
          <w:iCs/>
          <w:sz w:val="24"/>
          <w:szCs w:val="24"/>
          <w:lang w:val="ru-RU"/>
        </w:rPr>
        <w:t xml:space="preserve">задължително от </w:t>
      </w:r>
      <w:r w:rsidR="003D5A1F" w:rsidRPr="00CE6D6A">
        <w:rPr>
          <w:iCs/>
          <w:sz w:val="24"/>
          <w:szCs w:val="24"/>
          <w:lang w:val="bg-BG"/>
        </w:rPr>
        <w:t>представляващия  участника по регистрация</w:t>
      </w:r>
      <w:r w:rsidR="003D5A1F" w:rsidRPr="00CE6D6A">
        <w:rPr>
          <w:iCs/>
          <w:sz w:val="24"/>
          <w:szCs w:val="24"/>
          <w:lang w:val="ru-RU"/>
        </w:rPr>
        <w:t>.</w:t>
      </w:r>
      <w:r w:rsidR="003D5A1F" w:rsidRPr="00CE6D6A">
        <w:rPr>
          <w:iCs/>
          <w:sz w:val="24"/>
          <w:szCs w:val="24"/>
          <w:lang w:val="bg-BG"/>
        </w:rPr>
        <w:t xml:space="preserve"> </w:t>
      </w:r>
    </w:p>
    <w:p w:rsidR="003D5A1F" w:rsidRPr="00CE6D6A" w:rsidRDefault="003D5A1F" w:rsidP="00AA2035">
      <w:pPr>
        <w:spacing w:after="0" w:line="240" w:lineRule="auto"/>
        <w:ind w:firstLine="567"/>
        <w:jc w:val="both"/>
        <w:rPr>
          <w:rFonts w:ascii="Times New Roman" w:hAnsi="Times New Roman"/>
          <w:bCs/>
          <w:i/>
          <w:sz w:val="24"/>
          <w:szCs w:val="24"/>
          <w:lang w:val="ru-RU"/>
        </w:rPr>
      </w:pPr>
      <w:r w:rsidRPr="00CE6D6A">
        <w:rPr>
          <w:rFonts w:ascii="Times New Roman" w:hAnsi="Times New Roman"/>
          <w:bCs/>
          <w:i/>
          <w:sz w:val="24"/>
          <w:szCs w:val="24"/>
          <w:lang w:val="ru-RU"/>
        </w:rPr>
        <w:t>Декларацията се представя и от физическите и юридическите лица, участващи в състава на обединения.</w:t>
      </w:r>
    </w:p>
    <w:p w:rsidR="003D5A1F" w:rsidRPr="00CE6D6A" w:rsidRDefault="00A51CDC"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003D5A1F" w:rsidRPr="00CE6D6A">
        <w:rPr>
          <w:rFonts w:ascii="Times New Roman" w:hAnsi="Times New Roman"/>
          <w:b/>
          <w:bCs/>
          <w:sz w:val="24"/>
          <w:szCs w:val="24"/>
          <w:lang w:val="ru-RU"/>
        </w:rPr>
        <w:t>.</w:t>
      </w:r>
      <w:r w:rsidR="00413D72" w:rsidRPr="00CE6D6A">
        <w:rPr>
          <w:rFonts w:ascii="Times New Roman" w:hAnsi="Times New Roman"/>
          <w:b/>
          <w:bCs/>
          <w:sz w:val="24"/>
          <w:szCs w:val="24"/>
        </w:rPr>
        <w:t>7</w:t>
      </w:r>
      <w:r w:rsidR="003D5A1F" w:rsidRPr="00CE6D6A">
        <w:rPr>
          <w:rFonts w:ascii="Times New Roman" w:hAnsi="Times New Roman"/>
          <w:b/>
          <w:bCs/>
          <w:sz w:val="24"/>
          <w:szCs w:val="24"/>
          <w:lang w:val="ru-RU"/>
        </w:rPr>
        <w:t>.</w:t>
      </w:r>
      <w:r w:rsidR="003D5A1F" w:rsidRPr="00CE6D6A">
        <w:rPr>
          <w:rFonts w:ascii="Times New Roman" w:hAnsi="Times New Roman"/>
          <w:bCs/>
          <w:sz w:val="24"/>
          <w:szCs w:val="24"/>
          <w:lang w:val="ru-RU"/>
        </w:rPr>
        <w:t xml:space="preserve"> </w:t>
      </w:r>
      <w:r w:rsidR="00266633" w:rsidRPr="00CE6D6A">
        <w:rPr>
          <w:rFonts w:ascii="Times New Roman" w:hAnsi="Times New Roman"/>
          <w:b/>
          <w:bCs/>
          <w:sz w:val="24"/>
          <w:szCs w:val="24"/>
        </w:rPr>
        <w:t xml:space="preserve">Декларация по </w:t>
      </w:r>
      <w:r w:rsidR="00266633" w:rsidRPr="00CE6D6A">
        <w:rPr>
          <w:rFonts w:ascii="Times New Roman" w:hAnsi="Times New Roman"/>
          <w:b/>
          <w:bCs/>
          <w:sz w:val="24"/>
          <w:szCs w:val="24"/>
          <w:lang w:val="ru-RU"/>
        </w:rPr>
        <w:t xml:space="preserve">чл. 56, ал. 1, т. 11 от ЗОП </w:t>
      </w:r>
      <w:r w:rsidR="00266633" w:rsidRPr="00CE6D6A">
        <w:rPr>
          <w:rFonts w:ascii="Times New Roman" w:hAnsi="Times New Roman"/>
          <w:b/>
          <w:bCs/>
          <w:sz w:val="24"/>
          <w:szCs w:val="24"/>
        </w:rPr>
        <w:t>(Образец №</w:t>
      </w:r>
      <w:r w:rsidR="00DF14E6" w:rsidRPr="00CE6D6A">
        <w:rPr>
          <w:rFonts w:ascii="Times New Roman" w:hAnsi="Times New Roman"/>
          <w:b/>
          <w:bCs/>
          <w:sz w:val="24"/>
          <w:szCs w:val="24"/>
        </w:rPr>
        <w:t>5</w:t>
      </w:r>
      <w:r w:rsidR="00266633" w:rsidRPr="00CE6D6A">
        <w:rPr>
          <w:rFonts w:ascii="Times New Roman" w:hAnsi="Times New Roman"/>
          <w:b/>
          <w:bCs/>
          <w:sz w:val="24"/>
          <w:szCs w:val="24"/>
        </w:rPr>
        <w:t>)</w:t>
      </w:r>
      <w:r w:rsidR="003D5A1F" w:rsidRPr="00CE6D6A">
        <w:rPr>
          <w:rFonts w:ascii="Times New Roman" w:hAnsi="Times New Roman"/>
          <w:bCs/>
          <w:sz w:val="24"/>
          <w:szCs w:val="24"/>
          <w:lang w:val="ru-RU"/>
        </w:rPr>
        <w:t xml:space="preserve"> за спазване на изискванията </w:t>
      </w:r>
      <w:r w:rsidR="003D5A1F" w:rsidRPr="00CE6D6A">
        <w:rPr>
          <w:rFonts w:ascii="Times New Roman" w:hAnsi="Times New Roman"/>
          <w:bCs/>
          <w:sz w:val="24"/>
          <w:szCs w:val="24"/>
        </w:rPr>
        <w:t xml:space="preserve">за закрила на заетостта, включително минимална цена </w:t>
      </w:r>
      <w:proofErr w:type="gramStart"/>
      <w:r w:rsidR="003D5A1F" w:rsidRPr="00CE6D6A">
        <w:rPr>
          <w:rFonts w:ascii="Times New Roman" w:hAnsi="Times New Roman"/>
          <w:bCs/>
          <w:sz w:val="24"/>
          <w:szCs w:val="24"/>
        </w:rPr>
        <w:t>на</w:t>
      </w:r>
      <w:proofErr w:type="gramEnd"/>
      <w:r w:rsidR="003D5A1F" w:rsidRPr="00CE6D6A">
        <w:rPr>
          <w:rFonts w:ascii="Times New Roman" w:hAnsi="Times New Roman"/>
          <w:bCs/>
          <w:sz w:val="24"/>
          <w:szCs w:val="24"/>
        </w:rPr>
        <w:t xml:space="preserve"> </w:t>
      </w:r>
      <w:proofErr w:type="gramStart"/>
      <w:r w:rsidR="003D5A1F" w:rsidRPr="00CE6D6A">
        <w:rPr>
          <w:rFonts w:ascii="Times New Roman" w:hAnsi="Times New Roman"/>
          <w:bCs/>
          <w:sz w:val="24"/>
          <w:szCs w:val="24"/>
        </w:rPr>
        <w:t>труда</w:t>
      </w:r>
      <w:proofErr w:type="gramEnd"/>
      <w:r w:rsidR="003D5A1F" w:rsidRPr="00CE6D6A">
        <w:rPr>
          <w:rFonts w:ascii="Times New Roman" w:hAnsi="Times New Roman"/>
          <w:bCs/>
          <w:sz w:val="24"/>
          <w:szCs w:val="24"/>
        </w:rPr>
        <w:t xml:space="preserve"> и условията на труд</w:t>
      </w:r>
      <w:r w:rsidR="003D5A1F" w:rsidRPr="00CE6D6A">
        <w:rPr>
          <w:rFonts w:ascii="Times New Roman" w:hAnsi="Times New Roman"/>
          <w:bCs/>
          <w:sz w:val="24"/>
          <w:szCs w:val="24"/>
          <w:lang w:val="en-US"/>
        </w:rPr>
        <w:t xml:space="preserve"> </w:t>
      </w:r>
      <w:r w:rsidR="003D5A1F" w:rsidRPr="00CE6D6A">
        <w:rPr>
          <w:rFonts w:ascii="Times New Roman" w:hAnsi="Times New Roman"/>
          <w:bCs/>
          <w:sz w:val="24"/>
          <w:szCs w:val="24"/>
          <w:lang w:val="ru-RU"/>
        </w:rPr>
        <w:t>(оригинал)</w:t>
      </w:r>
      <w:bookmarkStart w:id="80" w:name="_Ref137482494"/>
      <w:r w:rsidR="003D5A1F" w:rsidRPr="00CE6D6A">
        <w:rPr>
          <w:rFonts w:ascii="Times New Roman" w:hAnsi="Times New Roman"/>
          <w:bCs/>
          <w:sz w:val="24"/>
          <w:szCs w:val="24"/>
          <w:lang w:val="ru-RU"/>
        </w:rPr>
        <w:t xml:space="preserve"> – управляващия и представляващ участника в процедурата попълват и подписват декларацията по приложения образец към настоящата документацията.</w:t>
      </w:r>
      <w:bookmarkEnd w:id="80"/>
    </w:p>
    <w:p w:rsidR="003D5A1F" w:rsidRPr="00CE6D6A" w:rsidRDefault="00A51CDC"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
          <w:bCs/>
          <w:sz w:val="24"/>
          <w:szCs w:val="24"/>
        </w:rPr>
        <w:t>2</w:t>
      </w:r>
      <w:r w:rsidR="003D5A1F" w:rsidRPr="00CE6D6A">
        <w:rPr>
          <w:rFonts w:ascii="Times New Roman" w:hAnsi="Times New Roman"/>
          <w:b/>
          <w:bCs/>
          <w:sz w:val="24"/>
          <w:szCs w:val="24"/>
          <w:lang w:val="ru-RU"/>
        </w:rPr>
        <w:t>.</w:t>
      </w:r>
      <w:r w:rsidR="00413D72" w:rsidRPr="00CE6D6A">
        <w:rPr>
          <w:rFonts w:ascii="Times New Roman" w:hAnsi="Times New Roman"/>
          <w:b/>
          <w:bCs/>
          <w:sz w:val="24"/>
          <w:szCs w:val="24"/>
          <w:lang w:val="ru-RU"/>
        </w:rPr>
        <w:t>8</w:t>
      </w:r>
      <w:r w:rsidR="003D5A1F" w:rsidRPr="00CE6D6A">
        <w:rPr>
          <w:rFonts w:ascii="Times New Roman" w:hAnsi="Times New Roman"/>
          <w:b/>
          <w:bCs/>
          <w:sz w:val="24"/>
          <w:szCs w:val="24"/>
          <w:lang w:val="ru-RU"/>
        </w:rPr>
        <w:t>.</w:t>
      </w:r>
      <w:r w:rsidR="003D5A1F" w:rsidRPr="00CE6D6A">
        <w:rPr>
          <w:rFonts w:ascii="Times New Roman" w:hAnsi="Times New Roman"/>
          <w:bCs/>
          <w:sz w:val="24"/>
          <w:szCs w:val="24"/>
          <w:lang w:val="ru-RU"/>
        </w:rPr>
        <w:t xml:space="preserve"> </w:t>
      </w:r>
      <w:r w:rsidR="003D5A1F" w:rsidRPr="00CE6D6A">
        <w:rPr>
          <w:rFonts w:ascii="Times New Roman" w:hAnsi="Times New Roman"/>
          <w:b/>
          <w:bCs/>
          <w:sz w:val="24"/>
          <w:szCs w:val="24"/>
        </w:rPr>
        <w:t>Декларация от участник</w:t>
      </w:r>
      <w:r w:rsidR="003D5A1F" w:rsidRPr="00CE6D6A">
        <w:rPr>
          <w:rFonts w:ascii="Times New Roman" w:hAnsi="Times New Roman"/>
          <w:b/>
          <w:bCs/>
          <w:sz w:val="24"/>
          <w:szCs w:val="24"/>
          <w:lang w:val="ru-RU"/>
        </w:rPr>
        <w:t xml:space="preserve"> по чл. </w:t>
      </w:r>
      <w:proofErr w:type="gramStart"/>
      <w:r w:rsidR="003D5A1F" w:rsidRPr="00CE6D6A">
        <w:rPr>
          <w:rFonts w:ascii="Times New Roman" w:hAnsi="Times New Roman"/>
          <w:b/>
          <w:bCs/>
          <w:sz w:val="24"/>
          <w:szCs w:val="24"/>
          <w:lang w:val="en-US"/>
        </w:rPr>
        <w:t>56</w:t>
      </w:r>
      <w:r w:rsidR="003D5A1F" w:rsidRPr="00CE6D6A">
        <w:rPr>
          <w:rFonts w:ascii="Times New Roman" w:hAnsi="Times New Roman"/>
          <w:b/>
          <w:bCs/>
          <w:sz w:val="24"/>
          <w:szCs w:val="24"/>
          <w:lang w:val="ru-RU"/>
        </w:rPr>
        <w:t>, ал.</w:t>
      </w:r>
      <w:proofErr w:type="gramEnd"/>
      <w:r w:rsidR="003D5A1F" w:rsidRPr="00CE6D6A">
        <w:rPr>
          <w:rFonts w:ascii="Times New Roman" w:hAnsi="Times New Roman"/>
          <w:b/>
          <w:bCs/>
          <w:sz w:val="24"/>
          <w:szCs w:val="24"/>
          <w:lang w:val="ru-RU"/>
        </w:rPr>
        <w:t xml:space="preserve"> </w:t>
      </w:r>
      <w:r w:rsidR="003D5A1F" w:rsidRPr="00CE6D6A">
        <w:rPr>
          <w:rFonts w:ascii="Times New Roman" w:hAnsi="Times New Roman"/>
          <w:b/>
          <w:bCs/>
          <w:sz w:val="24"/>
          <w:szCs w:val="24"/>
          <w:lang w:val="en-US"/>
        </w:rPr>
        <w:t>1,</w:t>
      </w:r>
      <w:r w:rsidR="003D5A1F" w:rsidRPr="00CE6D6A">
        <w:rPr>
          <w:rFonts w:ascii="Times New Roman" w:hAnsi="Times New Roman"/>
          <w:b/>
          <w:bCs/>
          <w:sz w:val="24"/>
          <w:szCs w:val="24"/>
        </w:rPr>
        <w:t xml:space="preserve"> т. 12</w:t>
      </w:r>
      <w:r w:rsidR="003D5A1F" w:rsidRPr="00CE6D6A">
        <w:rPr>
          <w:rFonts w:ascii="Times New Roman" w:hAnsi="Times New Roman"/>
          <w:b/>
          <w:bCs/>
          <w:sz w:val="24"/>
          <w:szCs w:val="24"/>
          <w:lang w:val="ru-RU"/>
        </w:rPr>
        <w:t xml:space="preserve"> от ЗОП </w:t>
      </w:r>
      <w:r w:rsidR="003D5A1F" w:rsidRPr="00CE6D6A">
        <w:rPr>
          <w:rFonts w:ascii="Times New Roman" w:hAnsi="Times New Roman"/>
          <w:b/>
          <w:bCs/>
          <w:sz w:val="24"/>
          <w:szCs w:val="24"/>
        </w:rPr>
        <w:t xml:space="preserve">за запознаване и </w:t>
      </w:r>
      <w:r w:rsidR="003D5A1F" w:rsidRPr="00CE6D6A">
        <w:rPr>
          <w:rFonts w:ascii="Times New Roman" w:hAnsi="Times New Roman"/>
          <w:b/>
          <w:bCs/>
          <w:sz w:val="24"/>
          <w:szCs w:val="24"/>
          <w:lang w:val="ru-RU"/>
        </w:rPr>
        <w:t>приемане на</w:t>
      </w:r>
      <w:r w:rsidR="003D5A1F" w:rsidRPr="00CE6D6A">
        <w:rPr>
          <w:rFonts w:ascii="Times New Roman" w:hAnsi="Times New Roman"/>
          <w:b/>
          <w:bCs/>
          <w:sz w:val="24"/>
          <w:szCs w:val="24"/>
        </w:rPr>
        <w:t xml:space="preserve"> условията в проекта на договора </w:t>
      </w:r>
      <w:r w:rsidR="00413D72" w:rsidRPr="00CE6D6A">
        <w:rPr>
          <w:rFonts w:ascii="Times New Roman" w:hAnsi="Times New Roman"/>
          <w:b/>
          <w:bCs/>
          <w:sz w:val="24"/>
          <w:szCs w:val="24"/>
        </w:rPr>
        <w:t xml:space="preserve">(Образец № </w:t>
      </w:r>
      <w:r w:rsidR="00DF14E6" w:rsidRPr="00CE6D6A">
        <w:rPr>
          <w:rFonts w:ascii="Times New Roman" w:hAnsi="Times New Roman"/>
          <w:b/>
          <w:bCs/>
          <w:sz w:val="24"/>
          <w:szCs w:val="24"/>
        </w:rPr>
        <w:t>6</w:t>
      </w:r>
      <w:r w:rsidR="00413D72" w:rsidRPr="00CE6D6A">
        <w:rPr>
          <w:rFonts w:ascii="Times New Roman" w:hAnsi="Times New Roman"/>
          <w:b/>
          <w:bCs/>
          <w:sz w:val="24"/>
          <w:szCs w:val="24"/>
        </w:rPr>
        <w:t>)</w:t>
      </w:r>
      <w:r w:rsidR="00413D72" w:rsidRPr="00CE6D6A">
        <w:rPr>
          <w:rFonts w:ascii="Times New Roman" w:hAnsi="Times New Roman"/>
          <w:bCs/>
          <w:sz w:val="24"/>
          <w:szCs w:val="24"/>
        </w:rPr>
        <w:t xml:space="preserve"> </w:t>
      </w:r>
      <w:r w:rsidR="003D5A1F" w:rsidRPr="00CE6D6A">
        <w:rPr>
          <w:rFonts w:ascii="Times New Roman" w:hAnsi="Times New Roman"/>
          <w:bCs/>
          <w:sz w:val="24"/>
          <w:szCs w:val="24"/>
        </w:rPr>
        <w:t xml:space="preserve">(оригинал) – декларацията се попълва, подписва и подпечатва по приложения образец към настоящата </w:t>
      </w:r>
      <w:proofErr w:type="gramStart"/>
      <w:r w:rsidR="003D5A1F" w:rsidRPr="00CE6D6A">
        <w:rPr>
          <w:rFonts w:ascii="Times New Roman" w:hAnsi="Times New Roman"/>
          <w:bCs/>
          <w:sz w:val="24"/>
          <w:szCs w:val="24"/>
        </w:rPr>
        <w:t>документация  –</w:t>
      </w:r>
      <w:proofErr w:type="gramEnd"/>
      <w:r w:rsidR="003D5A1F" w:rsidRPr="00CE6D6A">
        <w:rPr>
          <w:rFonts w:ascii="Times New Roman" w:hAnsi="Times New Roman"/>
          <w:bCs/>
          <w:sz w:val="24"/>
          <w:szCs w:val="24"/>
        </w:rPr>
        <w:t xml:space="preserve"> декларацията се подписва задължително от участника, или управляващия и представляващ участника. В случай, че членове на управителния орган са юридически лица – от техните представители.</w:t>
      </w:r>
      <w:r w:rsidR="003D5A1F" w:rsidRPr="00CE6D6A">
        <w:rPr>
          <w:rFonts w:ascii="Times New Roman" w:hAnsi="Times New Roman"/>
          <w:bCs/>
          <w:sz w:val="24"/>
          <w:szCs w:val="24"/>
          <w:lang w:val="ru-RU"/>
        </w:rPr>
        <w:t xml:space="preserve"> </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p>
    <w:p w:rsidR="003D5A1F" w:rsidRPr="00CE6D6A" w:rsidRDefault="003D5A1F" w:rsidP="00AA2035">
      <w:pPr>
        <w:spacing w:after="0" w:line="240" w:lineRule="auto"/>
        <w:ind w:firstLine="567"/>
        <w:jc w:val="both"/>
        <w:rPr>
          <w:rFonts w:ascii="Times New Roman" w:hAnsi="Times New Roman"/>
          <w:bCs/>
          <w:i/>
          <w:sz w:val="24"/>
          <w:szCs w:val="24"/>
        </w:rPr>
      </w:pPr>
      <w:r w:rsidRPr="00CE6D6A">
        <w:rPr>
          <w:rFonts w:ascii="Times New Roman" w:hAnsi="Times New Roman"/>
          <w:b/>
          <w:bCs/>
          <w:i/>
          <w:sz w:val="24"/>
          <w:szCs w:val="24"/>
        </w:rPr>
        <w:t>* Проекта</w:t>
      </w:r>
      <w:r w:rsidR="00DF14E6" w:rsidRPr="00CE6D6A">
        <w:rPr>
          <w:rFonts w:ascii="Times New Roman" w:hAnsi="Times New Roman"/>
          <w:b/>
          <w:bCs/>
          <w:i/>
          <w:sz w:val="24"/>
          <w:szCs w:val="24"/>
        </w:rPr>
        <w:t xml:space="preserve"> на договора</w:t>
      </w:r>
      <w:r w:rsidRPr="00CE6D6A">
        <w:rPr>
          <w:rFonts w:ascii="Times New Roman" w:hAnsi="Times New Roman"/>
          <w:b/>
          <w:bCs/>
          <w:i/>
          <w:sz w:val="24"/>
          <w:szCs w:val="24"/>
        </w:rPr>
        <w:t>,</w:t>
      </w:r>
      <w:r w:rsidRPr="00CE6D6A">
        <w:rPr>
          <w:rFonts w:ascii="Times New Roman" w:hAnsi="Times New Roman"/>
          <w:bCs/>
          <w:i/>
          <w:sz w:val="24"/>
          <w:szCs w:val="24"/>
        </w:rPr>
        <w:t xml:space="preserve"> приложен в документацията, </w:t>
      </w:r>
      <w:r w:rsidRPr="00CE6D6A">
        <w:rPr>
          <w:rFonts w:ascii="Times New Roman" w:hAnsi="Times New Roman"/>
          <w:b/>
          <w:bCs/>
          <w:i/>
          <w:sz w:val="24"/>
          <w:szCs w:val="24"/>
        </w:rPr>
        <w:t>не е необходимо да се  прилага в офертата,</w:t>
      </w:r>
      <w:r w:rsidRPr="00CE6D6A">
        <w:rPr>
          <w:rFonts w:ascii="Times New Roman" w:hAnsi="Times New Roman"/>
          <w:bCs/>
          <w:i/>
          <w:sz w:val="24"/>
          <w:szCs w:val="24"/>
        </w:rPr>
        <w:t xml:space="preserve"> тъй като участниците подписват Декларация </w:t>
      </w:r>
      <w:r w:rsidRPr="00CE6D6A">
        <w:rPr>
          <w:rFonts w:ascii="Times New Roman" w:hAnsi="Times New Roman"/>
          <w:i/>
          <w:sz w:val="24"/>
          <w:szCs w:val="24"/>
          <w:lang w:val="ru-RU"/>
        </w:rPr>
        <w:t xml:space="preserve">по чл. </w:t>
      </w:r>
      <w:proofErr w:type="gramStart"/>
      <w:r w:rsidRPr="00CE6D6A">
        <w:rPr>
          <w:rFonts w:ascii="Times New Roman" w:hAnsi="Times New Roman"/>
          <w:i/>
          <w:sz w:val="24"/>
          <w:szCs w:val="24"/>
          <w:lang w:val="en-US"/>
        </w:rPr>
        <w:t>56</w:t>
      </w:r>
      <w:r w:rsidRPr="00CE6D6A">
        <w:rPr>
          <w:rFonts w:ascii="Times New Roman" w:hAnsi="Times New Roman"/>
          <w:i/>
          <w:sz w:val="24"/>
          <w:szCs w:val="24"/>
          <w:lang w:val="ru-RU"/>
        </w:rPr>
        <w:t>, ал.</w:t>
      </w:r>
      <w:proofErr w:type="gramEnd"/>
      <w:r w:rsidRPr="00CE6D6A">
        <w:rPr>
          <w:rFonts w:ascii="Times New Roman" w:hAnsi="Times New Roman"/>
          <w:i/>
          <w:sz w:val="24"/>
          <w:szCs w:val="24"/>
          <w:lang w:val="ru-RU"/>
        </w:rPr>
        <w:t xml:space="preserve"> </w:t>
      </w:r>
      <w:proofErr w:type="gramStart"/>
      <w:r w:rsidRPr="00CE6D6A">
        <w:rPr>
          <w:rFonts w:ascii="Times New Roman" w:hAnsi="Times New Roman"/>
          <w:i/>
          <w:sz w:val="24"/>
          <w:szCs w:val="24"/>
          <w:lang w:val="en-US"/>
        </w:rPr>
        <w:t>1,</w:t>
      </w:r>
      <w:r w:rsidRPr="00CE6D6A">
        <w:rPr>
          <w:rFonts w:ascii="Times New Roman" w:hAnsi="Times New Roman"/>
          <w:i/>
          <w:sz w:val="24"/>
          <w:szCs w:val="24"/>
        </w:rPr>
        <w:t xml:space="preserve"> т. 12</w:t>
      </w:r>
      <w:r w:rsidRPr="00CE6D6A">
        <w:rPr>
          <w:rFonts w:ascii="Times New Roman" w:hAnsi="Times New Roman"/>
          <w:i/>
          <w:sz w:val="24"/>
          <w:szCs w:val="24"/>
          <w:lang w:val="ru-RU"/>
        </w:rPr>
        <w:t xml:space="preserve"> от ЗОП</w:t>
      </w:r>
      <w:r w:rsidRPr="00CE6D6A">
        <w:rPr>
          <w:rFonts w:ascii="Times New Roman" w:hAnsi="Times New Roman"/>
          <w:bCs/>
          <w:i/>
          <w:sz w:val="24"/>
          <w:szCs w:val="24"/>
        </w:rPr>
        <w:t xml:space="preserve"> (където декларират, че представляваният от</w:t>
      </w:r>
      <w:r w:rsidRPr="00CE6D6A">
        <w:rPr>
          <w:rFonts w:ascii="Times New Roman" w:hAnsi="Times New Roman"/>
          <w:bCs/>
          <w:i/>
          <w:sz w:val="24"/>
          <w:szCs w:val="24"/>
          <w:lang w:val="ru-RU"/>
        </w:rPr>
        <w:t xml:space="preserve"> </w:t>
      </w:r>
      <w:r w:rsidRPr="00CE6D6A">
        <w:rPr>
          <w:rFonts w:ascii="Times New Roman" w:hAnsi="Times New Roman"/>
          <w:bCs/>
          <w:i/>
          <w:sz w:val="24"/>
          <w:szCs w:val="24"/>
        </w:rPr>
        <w:t>всеки от тях участник ако бъде избран за изпълнител</w:t>
      </w:r>
      <w:r w:rsidR="00F44DF1" w:rsidRPr="00CE6D6A">
        <w:rPr>
          <w:rFonts w:ascii="Times New Roman" w:hAnsi="Times New Roman"/>
          <w:bCs/>
          <w:i/>
          <w:sz w:val="24"/>
          <w:szCs w:val="24"/>
        </w:rPr>
        <w:t>,</w:t>
      </w:r>
      <w:r w:rsidRPr="00CE6D6A">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CE6D6A" w:rsidRDefault="00A51CDC" w:rsidP="00AA2035">
      <w:pPr>
        <w:spacing w:after="0" w:line="240" w:lineRule="auto"/>
        <w:ind w:firstLine="567"/>
        <w:jc w:val="both"/>
        <w:rPr>
          <w:rFonts w:ascii="Times New Roman" w:hAnsi="Times New Roman"/>
          <w:b/>
          <w:bCs/>
          <w:sz w:val="24"/>
          <w:szCs w:val="24"/>
        </w:rPr>
      </w:pPr>
      <w:bookmarkStart w:id="81" w:name="CH1"/>
      <w:bookmarkStart w:id="82" w:name="CH2"/>
      <w:bookmarkStart w:id="83" w:name="CH3"/>
      <w:bookmarkStart w:id="84" w:name="CH5"/>
      <w:bookmarkStart w:id="85" w:name="CH6"/>
      <w:bookmarkStart w:id="86" w:name="CH7"/>
      <w:bookmarkStart w:id="87" w:name="CH8"/>
      <w:bookmarkEnd w:id="79"/>
      <w:r w:rsidRPr="00CE6D6A">
        <w:rPr>
          <w:rFonts w:ascii="Times New Roman" w:hAnsi="Times New Roman"/>
          <w:b/>
          <w:bCs/>
          <w:sz w:val="24"/>
          <w:szCs w:val="24"/>
        </w:rPr>
        <w:t>2</w:t>
      </w:r>
      <w:r w:rsidR="003D5A1F" w:rsidRPr="00CE6D6A">
        <w:rPr>
          <w:rFonts w:ascii="Times New Roman" w:hAnsi="Times New Roman"/>
          <w:b/>
          <w:bCs/>
          <w:sz w:val="24"/>
          <w:szCs w:val="24"/>
        </w:rPr>
        <w:t>.</w:t>
      </w:r>
      <w:r w:rsidR="00413D72" w:rsidRPr="00CE6D6A">
        <w:rPr>
          <w:rFonts w:ascii="Times New Roman" w:hAnsi="Times New Roman"/>
          <w:b/>
          <w:bCs/>
          <w:sz w:val="24"/>
          <w:szCs w:val="24"/>
        </w:rPr>
        <w:t>9</w:t>
      </w:r>
      <w:r w:rsidR="003D5A1F" w:rsidRPr="00CE6D6A">
        <w:rPr>
          <w:rFonts w:ascii="Times New Roman" w:hAnsi="Times New Roman"/>
          <w:b/>
          <w:bCs/>
          <w:sz w:val="24"/>
          <w:szCs w:val="24"/>
        </w:rPr>
        <w:t xml:space="preserve">. Декларация за използване / неизползване на подизпълнители </w:t>
      </w:r>
      <w:r w:rsidR="00413D72" w:rsidRPr="00CE6D6A">
        <w:rPr>
          <w:rFonts w:ascii="Times New Roman" w:hAnsi="Times New Roman"/>
          <w:b/>
          <w:bCs/>
          <w:sz w:val="24"/>
          <w:szCs w:val="24"/>
        </w:rPr>
        <w:t>(Образец №</w:t>
      </w:r>
      <w:r w:rsidR="00CD4EC6" w:rsidRPr="00CE6D6A">
        <w:rPr>
          <w:rFonts w:ascii="Times New Roman" w:hAnsi="Times New Roman"/>
          <w:b/>
          <w:bCs/>
          <w:sz w:val="24"/>
          <w:szCs w:val="24"/>
        </w:rPr>
        <w:t xml:space="preserve"> 7</w:t>
      </w:r>
      <w:r w:rsidR="00413D72" w:rsidRPr="00CE6D6A">
        <w:rPr>
          <w:rFonts w:ascii="Times New Roman" w:hAnsi="Times New Roman"/>
          <w:b/>
          <w:bCs/>
          <w:sz w:val="24"/>
          <w:szCs w:val="24"/>
        </w:rPr>
        <w:t>)</w:t>
      </w:r>
      <w:r w:rsidR="00413D72" w:rsidRPr="00CE6D6A">
        <w:rPr>
          <w:rFonts w:ascii="Times New Roman" w:hAnsi="Times New Roman"/>
          <w:bCs/>
          <w:sz w:val="24"/>
          <w:szCs w:val="24"/>
        </w:rPr>
        <w:t xml:space="preserve"> </w:t>
      </w:r>
      <w:r w:rsidR="003D5A1F" w:rsidRPr="00CE6D6A">
        <w:rPr>
          <w:rFonts w:ascii="Times New Roman" w:hAnsi="Times New Roman"/>
          <w:bCs/>
          <w:sz w:val="24"/>
          <w:szCs w:val="24"/>
        </w:rPr>
        <w:t>(оригинал) по образец.</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lastRenderedPageBreak/>
        <w:t>В случай</w:t>
      </w:r>
      <w:r w:rsidRPr="00CE6D6A">
        <w:rPr>
          <w:rFonts w:ascii="Times New Roman" w:hAnsi="Times New Roman"/>
          <w:bCs/>
          <w:sz w:val="24"/>
          <w:szCs w:val="24"/>
          <w:lang w:val="en-US"/>
        </w:rPr>
        <w:t>,</w:t>
      </w:r>
      <w:r w:rsidRPr="00CE6D6A">
        <w:rPr>
          <w:rFonts w:ascii="Times New Roman" w:hAnsi="Times New Roman"/>
          <w:bCs/>
          <w:sz w:val="24"/>
          <w:szCs w:val="24"/>
        </w:rPr>
        <w:t xml:space="preserve"> ако</w:t>
      </w:r>
      <w:r w:rsidRPr="00CE6D6A">
        <w:rPr>
          <w:rFonts w:ascii="Times New Roman" w:hAnsi="Times New Roman"/>
          <w:b/>
          <w:bCs/>
          <w:sz w:val="24"/>
          <w:szCs w:val="24"/>
        </w:rPr>
        <w:t xml:space="preserve"> </w:t>
      </w:r>
      <w:r w:rsidR="009579FE" w:rsidRPr="00CE6D6A">
        <w:rPr>
          <w:rFonts w:ascii="Times New Roman" w:hAnsi="Times New Roman"/>
          <w:bCs/>
          <w:sz w:val="24"/>
          <w:szCs w:val="24"/>
        </w:rPr>
        <w:t>участникът</w:t>
      </w:r>
      <w:r w:rsidR="009579FE" w:rsidRPr="00CE6D6A">
        <w:rPr>
          <w:rFonts w:ascii="Times New Roman" w:hAnsi="Times New Roman"/>
          <w:bCs/>
          <w:sz w:val="24"/>
          <w:szCs w:val="24"/>
          <w:lang w:val="en-US"/>
        </w:rPr>
        <w:t xml:space="preserve"> </w:t>
      </w:r>
      <w:r w:rsidRPr="00CE6D6A">
        <w:rPr>
          <w:rFonts w:ascii="Times New Roman" w:hAnsi="Times New Roman"/>
          <w:bCs/>
          <w:sz w:val="24"/>
          <w:szCs w:val="24"/>
        </w:rPr>
        <w:t>възнамерява да ползва подизпълнителите, той прилага</w:t>
      </w:r>
      <w:r w:rsidRPr="00CE6D6A">
        <w:rPr>
          <w:rFonts w:ascii="Times New Roman" w:hAnsi="Times New Roman"/>
          <w:b/>
          <w:bCs/>
          <w:sz w:val="24"/>
          <w:szCs w:val="24"/>
        </w:rPr>
        <w:t xml:space="preserve"> Списък за подизпълнителите</w:t>
      </w:r>
      <w:r w:rsidRPr="00CE6D6A">
        <w:rPr>
          <w:rFonts w:ascii="Times New Roman" w:hAnsi="Times New Roman"/>
          <w:bCs/>
          <w:sz w:val="24"/>
          <w:szCs w:val="24"/>
        </w:rPr>
        <w:t xml:space="preserve">. </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Списъкът се описва в Декларация за използване / неизползване на подизпълнител (</w:t>
      </w:r>
      <w:r w:rsidR="0015760F" w:rsidRPr="00CE6D6A">
        <w:rPr>
          <w:rFonts w:ascii="Times New Roman" w:hAnsi="Times New Roman"/>
          <w:bCs/>
          <w:sz w:val="24"/>
          <w:szCs w:val="24"/>
        </w:rPr>
        <w:t>Образец</w:t>
      </w:r>
      <w:r w:rsidRPr="00CE6D6A">
        <w:rPr>
          <w:rFonts w:ascii="Times New Roman" w:hAnsi="Times New Roman"/>
          <w:bCs/>
          <w:sz w:val="24"/>
          <w:szCs w:val="24"/>
        </w:rPr>
        <w:t xml:space="preserve"> № </w:t>
      </w:r>
      <w:r w:rsidR="00CD4EC6" w:rsidRPr="00CE6D6A">
        <w:rPr>
          <w:rFonts w:ascii="Times New Roman" w:hAnsi="Times New Roman"/>
          <w:bCs/>
          <w:sz w:val="24"/>
          <w:szCs w:val="24"/>
        </w:rPr>
        <w:t>7</w:t>
      </w:r>
      <w:r w:rsidRPr="00CE6D6A">
        <w:rPr>
          <w:rFonts w:ascii="Times New Roman" w:hAnsi="Times New Roman"/>
          <w:bCs/>
          <w:sz w:val="24"/>
          <w:szCs w:val="24"/>
        </w:rPr>
        <w:t xml:space="preserve">) и съдържа имената / наименованията на подизпълнителите, видове работи по предмета на поръчката, които ще се предложат на подизпълнители, и съответстващият на тези работи дял в проценти от стойността на обществената поръчка. </w:t>
      </w:r>
      <w:r w:rsidRPr="00CE6D6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CE6D6A">
        <w:rPr>
          <w:rFonts w:ascii="Times New Roman" w:hAnsi="Times New Roman"/>
          <w:bCs/>
          <w:sz w:val="24"/>
          <w:szCs w:val="24"/>
        </w:rPr>
        <w:t xml:space="preserve"> подизпълнители</w:t>
      </w:r>
      <w:r w:rsidRPr="00CE6D6A">
        <w:rPr>
          <w:rFonts w:ascii="Times New Roman" w:hAnsi="Times New Roman"/>
          <w:bCs/>
          <w:sz w:val="24"/>
          <w:szCs w:val="24"/>
          <w:lang w:val="ru-RU"/>
        </w:rPr>
        <w:t xml:space="preserve"> и в </w:t>
      </w:r>
      <w:r w:rsidRPr="00CE6D6A">
        <w:rPr>
          <w:rFonts w:ascii="Times New Roman" w:hAnsi="Times New Roman"/>
          <w:bCs/>
          <w:sz w:val="24"/>
          <w:szCs w:val="24"/>
        </w:rPr>
        <w:t>образеца</w:t>
      </w:r>
      <w:r w:rsidRPr="00CE6D6A">
        <w:rPr>
          <w:rFonts w:ascii="Times New Roman" w:hAnsi="Times New Roman"/>
          <w:bCs/>
          <w:sz w:val="24"/>
          <w:szCs w:val="24"/>
          <w:lang w:val="ru-RU"/>
        </w:rPr>
        <w:t xml:space="preserve"> се записва </w:t>
      </w:r>
      <w:r w:rsidRPr="00CE6D6A">
        <w:rPr>
          <w:rFonts w:ascii="Times New Roman" w:hAnsi="Times New Roman"/>
          <w:bCs/>
          <w:sz w:val="24"/>
          <w:szCs w:val="24"/>
        </w:rPr>
        <w:t>„</w:t>
      </w:r>
      <w:r w:rsidRPr="00CE6D6A">
        <w:rPr>
          <w:rFonts w:ascii="Times New Roman" w:hAnsi="Times New Roman"/>
          <w:bCs/>
          <w:sz w:val="24"/>
          <w:szCs w:val="24"/>
          <w:lang w:val="ru-RU"/>
        </w:rPr>
        <w:t xml:space="preserve">Съгласно </w:t>
      </w:r>
      <w:proofErr w:type="gramStart"/>
      <w:r w:rsidRPr="00CE6D6A">
        <w:rPr>
          <w:rFonts w:ascii="Times New Roman" w:hAnsi="Times New Roman"/>
          <w:bCs/>
          <w:sz w:val="24"/>
          <w:szCs w:val="24"/>
          <w:lang w:val="ru-RU"/>
        </w:rPr>
        <w:t>приложен</w:t>
      </w:r>
      <w:proofErr w:type="gramEnd"/>
      <w:r w:rsidRPr="00CE6D6A">
        <w:rPr>
          <w:rFonts w:ascii="Times New Roman" w:hAnsi="Times New Roman"/>
          <w:bCs/>
          <w:sz w:val="24"/>
          <w:szCs w:val="24"/>
          <w:lang w:val="ru-RU"/>
        </w:rPr>
        <w:t xml:space="preserve"> списък</w:t>
      </w:r>
      <w:r w:rsidRPr="00CE6D6A">
        <w:rPr>
          <w:rFonts w:ascii="Times New Roman" w:hAnsi="Times New Roman"/>
          <w:bCs/>
          <w:sz w:val="24"/>
          <w:szCs w:val="24"/>
        </w:rPr>
        <w:t>“</w:t>
      </w:r>
      <w:r w:rsidRPr="00CE6D6A">
        <w:rPr>
          <w:rFonts w:ascii="Times New Roman" w:hAnsi="Times New Roman"/>
          <w:bCs/>
          <w:sz w:val="24"/>
          <w:szCs w:val="24"/>
          <w:lang w:val="ru-RU"/>
        </w:rPr>
        <w:t>.</w:t>
      </w:r>
      <w:r w:rsidRPr="00CE6D6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 xml:space="preserve">В случай, че участникът </w:t>
      </w:r>
      <w:r w:rsidRPr="00CE6D6A">
        <w:rPr>
          <w:rFonts w:ascii="Times New Roman" w:hAnsi="Times New Roman"/>
          <w:b/>
          <w:bCs/>
          <w:sz w:val="24"/>
          <w:szCs w:val="24"/>
        </w:rPr>
        <w:t>няма да ползва подизпълнител, Декларация</w:t>
      </w:r>
      <w:r w:rsidR="00FA2BB3" w:rsidRPr="00CE6D6A">
        <w:rPr>
          <w:rFonts w:ascii="Times New Roman" w:hAnsi="Times New Roman"/>
          <w:b/>
          <w:bCs/>
          <w:sz w:val="24"/>
          <w:szCs w:val="24"/>
        </w:rPr>
        <w:t xml:space="preserve">та за участие на подизпълнител </w:t>
      </w:r>
      <w:r w:rsidRPr="00CE6D6A">
        <w:rPr>
          <w:rFonts w:ascii="Times New Roman" w:hAnsi="Times New Roman"/>
          <w:b/>
          <w:bCs/>
          <w:sz w:val="24"/>
          <w:szCs w:val="24"/>
        </w:rPr>
        <w:t>задължително се подава</w:t>
      </w:r>
      <w:r w:rsidRPr="00CE6D6A">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CE6D6A" w:rsidRDefault="003D5A1F" w:rsidP="00AA2035">
      <w:pPr>
        <w:spacing w:after="0" w:line="240" w:lineRule="auto"/>
        <w:ind w:firstLine="567"/>
        <w:jc w:val="both"/>
        <w:rPr>
          <w:rFonts w:ascii="Times New Roman" w:hAnsi="Times New Roman"/>
          <w:bCs/>
          <w:i/>
          <w:sz w:val="24"/>
          <w:szCs w:val="24"/>
          <w:lang w:val="ru-RU"/>
        </w:rPr>
      </w:pPr>
      <w:r w:rsidRPr="00CE6D6A">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CE6D6A">
        <w:rPr>
          <w:rFonts w:ascii="Times New Roman" w:hAnsi="Times New Roman"/>
          <w:bCs/>
          <w:i/>
          <w:sz w:val="24"/>
          <w:szCs w:val="24"/>
        </w:rPr>
        <w:t>.</w:t>
      </w:r>
    </w:p>
    <w:p w:rsidR="003D5A1F" w:rsidRPr="00CE6D6A" w:rsidRDefault="00A51CDC"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003D5A1F" w:rsidRPr="00CE6D6A">
        <w:rPr>
          <w:rFonts w:ascii="Times New Roman" w:hAnsi="Times New Roman"/>
          <w:b/>
          <w:bCs/>
          <w:sz w:val="24"/>
          <w:szCs w:val="24"/>
        </w:rPr>
        <w:t>.1</w:t>
      </w:r>
      <w:r w:rsidR="00EC4408" w:rsidRPr="00CE6D6A">
        <w:rPr>
          <w:rFonts w:ascii="Times New Roman" w:hAnsi="Times New Roman"/>
          <w:b/>
          <w:bCs/>
          <w:sz w:val="24"/>
          <w:szCs w:val="24"/>
        </w:rPr>
        <w:t>0</w:t>
      </w:r>
      <w:r w:rsidR="003D5A1F" w:rsidRPr="00CE6D6A">
        <w:rPr>
          <w:rFonts w:ascii="Times New Roman" w:hAnsi="Times New Roman"/>
          <w:b/>
          <w:bCs/>
          <w:sz w:val="24"/>
          <w:szCs w:val="24"/>
        </w:rPr>
        <w:t xml:space="preserve">. </w:t>
      </w:r>
      <w:r w:rsidR="003D5A1F" w:rsidRPr="00CE6D6A">
        <w:rPr>
          <w:rFonts w:ascii="Times New Roman" w:hAnsi="Times New Roman"/>
          <w:bCs/>
          <w:sz w:val="24"/>
          <w:szCs w:val="24"/>
        </w:rPr>
        <w:t xml:space="preserve">В случай, че участникът ще ползва подизпълнители, същите представят и </w:t>
      </w:r>
      <w:r w:rsidR="0015760F" w:rsidRPr="00CE6D6A">
        <w:rPr>
          <w:rFonts w:ascii="Times New Roman" w:hAnsi="Times New Roman"/>
          <w:b/>
          <w:bCs/>
          <w:sz w:val="24"/>
          <w:szCs w:val="24"/>
          <w:lang w:val="ru-RU"/>
        </w:rPr>
        <w:t xml:space="preserve">Декларация </w:t>
      </w:r>
      <w:r w:rsidR="0015760F" w:rsidRPr="00CE6D6A">
        <w:rPr>
          <w:rFonts w:ascii="Times New Roman" w:hAnsi="Times New Roman"/>
          <w:b/>
          <w:sz w:val="24"/>
          <w:szCs w:val="24"/>
        </w:rPr>
        <w:t>за съгласие за участие като подизпълнител</w:t>
      </w:r>
      <w:r w:rsidR="00EC4408" w:rsidRPr="00CE6D6A">
        <w:rPr>
          <w:rFonts w:ascii="Times New Roman" w:hAnsi="Times New Roman"/>
          <w:b/>
          <w:sz w:val="24"/>
          <w:szCs w:val="24"/>
        </w:rPr>
        <w:t xml:space="preserve"> </w:t>
      </w:r>
      <w:r w:rsidR="00EC4408" w:rsidRPr="00CE6D6A">
        <w:rPr>
          <w:rFonts w:ascii="Times New Roman" w:hAnsi="Times New Roman"/>
          <w:b/>
          <w:bCs/>
          <w:sz w:val="24"/>
          <w:szCs w:val="24"/>
        </w:rPr>
        <w:t xml:space="preserve">(Образец № </w:t>
      </w:r>
      <w:r w:rsidR="00556F2A" w:rsidRPr="00CE6D6A">
        <w:rPr>
          <w:rFonts w:ascii="Times New Roman" w:hAnsi="Times New Roman"/>
          <w:b/>
          <w:bCs/>
          <w:sz w:val="24"/>
          <w:szCs w:val="24"/>
        </w:rPr>
        <w:t>8</w:t>
      </w:r>
      <w:r w:rsidR="00EC4408" w:rsidRPr="00CE6D6A">
        <w:rPr>
          <w:rFonts w:ascii="Times New Roman" w:hAnsi="Times New Roman"/>
          <w:b/>
          <w:bCs/>
          <w:sz w:val="24"/>
          <w:szCs w:val="24"/>
        </w:rPr>
        <w:t>)</w:t>
      </w:r>
      <w:r w:rsidR="0010666C" w:rsidRPr="00CE6D6A">
        <w:rPr>
          <w:rFonts w:ascii="Times New Roman" w:hAnsi="Times New Roman"/>
          <w:b/>
          <w:bCs/>
          <w:sz w:val="24"/>
          <w:szCs w:val="24"/>
        </w:rPr>
        <w:t xml:space="preserve"> </w:t>
      </w:r>
      <w:r w:rsidR="003D5A1F" w:rsidRPr="00CE6D6A">
        <w:rPr>
          <w:rFonts w:ascii="Times New Roman" w:hAnsi="Times New Roman"/>
          <w:bCs/>
          <w:sz w:val="24"/>
          <w:szCs w:val="24"/>
        </w:rPr>
        <w:t>по приложения образец към настоящата документация,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 от техните представители.</w:t>
      </w:r>
    </w:p>
    <w:p w:rsidR="003D5A1F" w:rsidRPr="00CE6D6A" w:rsidRDefault="003D5A1F" w:rsidP="00AA2035">
      <w:pPr>
        <w:spacing w:after="0" w:line="240" w:lineRule="auto"/>
        <w:ind w:firstLine="567"/>
        <w:jc w:val="both"/>
        <w:rPr>
          <w:rFonts w:ascii="Times New Roman" w:hAnsi="Times New Roman"/>
          <w:b/>
          <w:bCs/>
          <w:i/>
          <w:sz w:val="24"/>
          <w:szCs w:val="24"/>
        </w:rPr>
      </w:pPr>
      <w:r w:rsidRPr="00CE6D6A">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sidRPr="00CE6D6A">
        <w:rPr>
          <w:rFonts w:ascii="Times New Roman" w:hAnsi="Times New Roman"/>
          <w:b/>
          <w:bCs/>
          <w:i/>
          <w:sz w:val="24"/>
          <w:szCs w:val="24"/>
        </w:rPr>
        <w:t>не се подава, тъй като е неприложима.</w:t>
      </w:r>
    </w:p>
    <w:p w:rsidR="00322CFA" w:rsidRPr="00CE6D6A" w:rsidRDefault="00A51CDC" w:rsidP="00AA2035">
      <w:pPr>
        <w:spacing w:after="0" w:line="240" w:lineRule="auto"/>
        <w:ind w:right="-142" w:firstLine="567"/>
        <w:jc w:val="both"/>
        <w:rPr>
          <w:rFonts w:ascii="Times New Roman" w:eastAsia="Times New Roman" w:hAnsi="Times New Roman"/>
          <w:b/>
          <w:sz w:val="24"/>
          <w:szCs w:val="24"/>
          <w:lang w:eastAsia="bg-BG"/>
        </w:rPr>
      </w:pPr>
      <w:r w:rsidRPr="00CE6D6A">
        <w:rPr>
          <w:rFonts w:ascii="Times New Roman" w:hAnsi="Times New Roman"/>
          <w:b/>
          <w:bCs/>
          <w:sz w:val="24"/>
          <w:szCs w:val="24"/>
        </w:rPr>
        <w:t>2</w:t>
      </w:r>
      <w:r w:rsidR="003D5A1F" w:rsidRPr="00CE6D6A">
        <w:rPr>
          <w:rFonts w:ascii="Times New Roman" w:hAnsi="Times New Roman"/>
          <w:b/>
          <w:bCs/>
          <w:sz w:val="24"/>
          <w:szCs w:val="24"/>
        </w:rPr>
        <w:t>.1</w:t>
      </w:r>
      <w:r w:rsidR="00E43B3B" w:rsidRPr="00CE6D6A">
        <w:rPr>
          <w:rFonts w:ascii="Times New Roman" w:hAnsi="Times New Roman"/>
          <w:b/>
          <w:bCs/>
          <w:sz w:val="24"/>
          <w:szCs w:val="24"/>
        </w:rPr>
        <w:t>1</w:t>
      </w:r>
      <w:r w:rsidR="003D5A1F" w:rsidRPr="00CE6D6A">
        <w:rPr>
          <w:rFonts w:ascii="Times New Roman" w:hAnsi="Times New Roman"/>
          <w:b/>
          <w:bCs/>
          <w:sz w:val="24"/>
          <w:szCs w:val="24"/>
        </w:rPr>
        <w:t>.</w:t>
      </w:r>
      <w:r w:rsidR="00322CFA" w:rsidRPr="00CE6D6A">
        <w:rPr>
          <w:rFonts w:ascii="Times New Roman" w:hAnsi="Times New Roman"/>
          <w:b/>
          <w:bCs/>
          <w:sz w:val="24"/>
          <w:szCs w:val="24"/>
        </w:rPr>
        <w:t xml:space="preserve"> </w:t>
      </w:r>
      <w:r w:rsidR="00322CFA" w:rsidRPr="00CE6D6A">
        <w:rPr>
          <w:rFonts w:ascii="Times New Roman" w:eastAsia="Times New Roman" w:hAnsi="Times New Roman"/>
          <w:b/>
          <w:sz w:val="24"/>
          <w:szCs w:val="24"/>
          <w:lang w:eastAsia="bg-BG"/>
        </w:rPr>
        <w:t xml:space="preserve">Декларация, съдържаща списък на </w:t>
      </w:r>
      <w:r w:rsidR="00764E9A" w:rsidRPr="00CE6D6A">
        <w:rPr>
          <w:rFonts w:ascii="Times New Roman" w:eastAsia="Times New Roman" w:hAnsi="Times New Roman"/>
          <w:b/>
          <w:sz w:val="24"/>
          <w:szCs w:val="24"/>
          <w:lang w:eastAsia="bg-BG"/>
        </w:rPr>
        <w:t xml:space="preserve">доставките, изпълнени </w:t>
      </w:r>
      <w:r w:rsidR="00322CFA" w:rsidRPr="00CE6D6A">
        <w:rPr>
          <w:rFonts w:ascii="Times New Roman" w:eastAsia="Times New Roman" w:hAnsi="Times New Roman"/>
          <w:b/>
          <w:sz w:val="24"/>
          <w:szCs w:val="24"/>
          <w:lang w:eastAsia="bg-BG"/>
        </w:rPr>
        <w:t xml:space="preserve">през последните 3 (три) години, които са  еднакви или сходни с предмета на настоящата поръчка. </w:t>
      </w:r>
    </w:p>
    <w:p w:rsidR="003D5A1F" w:rsidRPr="00CE6D6A" w:rsidRDefault="003D5A1F" w:rsidP="00AA2035">
      <w:pPr>
        <w:pStyle w:val="firstline"/>
        <w:spacing w:before="0" w:beforeAutospacing="0" w:after="0" w:afterAutospacing="0"/>
        <w:ind w:firstLine="567"/>
        <w:jc w:val="both"/>
        <w:rPr>
          <w:i/>
        </w:rPr>
      </w:pPr>
      <w:r w:rsidRPr="00CE6D6A">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CE6D6A" w:rsidRDefault="003D5A1F" w:rsidP="00AA2035">
      <w:pPr>
        <w:pStyle w:val="ac"/>
        <w:ind w:left="0" w:firstLine="567"/>
        <w:jc w:val="both"/>
        <w:rPr>
          <w:i/>
          <w:lang w:val="bg-BG"/>
        </w:rPr>
      </w:pPr>
      <w:r w:rsidRPr="00CE6D6A">
        <w:rPr>
          <w:i/>
          <w:lang w:val="bg-BG"/>
        </w:rPr>
        <w:t>Когато участникът в процедурата е чуждестранно физическо или юридическо лице или техни обединения документите</w:t>
      </w:r>
      <w:r w:rsidRPr="00CE6D6A">
        <w:rPr>
          <w:i/>
          <w:lang w:val="en-US"/>
        </w:rPr>
        <w:t>,</w:t>
      </w:r>
      <w:r w:rsidRPr="00CE6D6A">
        <w:rPr>
          <w:i/>
          <w:lang w:val="bg-BG"/>
        </w:rPr>
        <w:t xml:space="preserve">  които са на чужд език, се представят и в превод.</w:t>
      </w:r>
    </w:p>
    <w:p w:rsidR="005917B4" w:rsidRPr="00CE6D6A" w:rsidRDefault="005917B4" w:rsidP="00AA2035">
      <w:pPr>
        <w:spacing w:after="0" w:line="240" w:lineRule="auto"/>
        <w:ind w:firstLine="567"/>
        <w:jc w:val="both"/>
        <w:rPr>
          <w:rFonts w:ascii="Times New Roman" w:hAnsi="Times New Roman"/>
          <w:b/>
          <w:sz w:val="24"/>
          <w:szCs w:val="24"/>
        </w:rPr>
      </w:pPr>
      <w:r w:rsidRPr="00CE6D6A">
        <w:rPr>
          <w:rFonts w:ascii="Times New Roman" w:hAnsi="Times New Roman"/>
          <w:b/>
          <w:sz w:val="24"/>
          <w:szCs w:val="24"/>
        </w:rPr>
        <w:t xml:space="preserve">2.12. Доказателство за извършената доставка/и се предоставя под формата на </w:t>
      </w:r>
    </w:p>
    <w:p w:rsidR="005917B4" w:rsidRPr="00CE6D6A" w:rsidRDefault="005917B4" w:rsidP="00AA2035">
      <w:pPr>
        <w:spacing w:after="0" w:line="240" w:lineRule="auto"/>
        <w:jc w:val="both"/>
        <w:rPr>
          <w:rFonts w:ascii="Times New Roman" w:hAnsi="Times New Roman"/>
          <w:b/>
          <w:sz w:val="24"/>
          <w:szCs w:val="24"/>
        </w:rPr>
      </w:pPr>
      <w:r w:rsidRPr="00CE6D6A">
        <w:rPr>
          <w:rFonts w:ascii="Times New Roman" w:hAnsi="Times New Roman"/>
          <w:b/>
          <w:sz w:val="24"/>
          <w:szCs w:val="24"/>
        </w:rPr>
        <w:t>удостоверение/ия, издадено/ни от получателя на доставката или от компетентен орган, или чрез посочване на публичен регистър, в който е публикувана доставката/те.</w:t>
      </w:r>
    </w:p>
    <w:p w:rsidR="005917B4" w:rsidRPr="00CE6D6A" w:rsidRDefault="005917B4" w:rsidP="00AA2035">
      <w:pPr>
        <w:tabs>
          <w:tab w:val="left" w:pos="567"/>
        </w:tabs>
        <w:spacing w:after="0" w:line="240" w:lineRule="auto"/>
        <w:ind w:firstLine="567"/>
        <w:jc w:val="both"/>
        <w:rPr>
          <w:rFonts w:ascii="Times New Roman" w:hAnsi="Times New Roman"/>
          <w:b/>
          <w:sz w:val="24"/>
          <w:szCs w:val="24"/>
        </w:rPr>
      </w:pPr>
      <w:r w:rsidRPr="00CE6D6A">
        <w:rPr>
          <w:rFonts w:ascii="Times New Roman" w:hAnsi="Times New Roman"/>
          <w:b/>
          <w:sz w:val="24"/>
          <w:szCs w:val="24"/>
        </w:rPr>
        <w:t xml:space="preserve"> 2.13. Образци, описание и/или снимки н</w:t>
      </w:r>
      <w:r w:rsidR="00C55AEB" w:rsidRPr="00CE6D6A">
        <w:rPr>
          <w:rFonts w:ascii="Times New Roman" w:hAnsi="Times New Roman"/>
          <w:b/>
          <w:sz w:val="24"/>
          <w:szCs w:val="24"/>
        </w:rPr>
        <w:t>а стоките, които ще се доставят.</w:t>
      </w:r>
    </w:p>
    <w:p w:rsidR="007C1971" w:rsidRPr="00CE6D6A" w:rsidRDefault="00A51CDC" w:rsidP="00AA2035">
      <w:pPr>
        <w:widowControl w:val="0"/>
        <w:suppressAutoHyphens/>
        <w:spacing w:after="0" w:line="240" w:lineRule="auto"/>
        <w:ind w:firstLine="567"/>
        <w:jc w:val="both"/>
        <w:rPr>
          <w:rFonts w:ascii="Times New Roman" w:hAnsi="Times New Roman"/>
          <w:b/>
          <w:noProof/>
          <w:kern w:val="1"/>
          <w:sz w:val="24"/>
          <w:szCs w:val="24"/>
          <w:lang w:eastAsia="hi-IN" w:bidi="hi-IN"/>
        </w:rPr>
      </w:pPr>
      <w:r w:rsidRPr="00CE6D6A">
        <w:rPr>
          <w:rFonts w:ascii="Times New Roman" w:hAnsi="Times New Roman"/>
          <w:b/>
          <w:sz w:val="24"/>
          <w:szCs w:val="24"/>
        </w:rPr>
        <w:t>2</w:t>
      </w:r>
      <w:r w:rsidR="00E30619" w:rsidRPr="00CE6D6A">
        <w:rPr>
          <w:rFonts w:ascii="Times New Roman" w:hAnsi="Times New Roman"/>
          <w:b/>
          <w:sz w:val="24"/>
          <w:szCs w:val="24"/>
          <w:lang w:val="en-US"/>
        </w:rPr>
        <w:t>.1</w:t>
      </w:r>
      <w:r w:rsidR="005917B4" w:rsidRPr="00CE6D6A">
        <w:rPr>
          <w:rFonts w:ascii="Times New Roman" w:hAnsi="Times New Roman"/>
          <w:b/>
          <w:sz w:val="24"/>
          <w:szCs w:val="24"/>
        </w:rPr>
        <w:t>4</w:t>
      </w:r>
      <w:r w:rsidR="00E30619" w:rsidRPr="00CE6D6A">
        <w:rPr>
          <w:rFonts w:ascii="Times New Roman" w:hAnsi="Times New Roman"/>
          <w:b/>
          <w:sz w:val="24"/>
          <w:szCs w:val="24"/>
          <w:lang w:val="en-US"/>
        </w:rPr>
        <w:t>.</w:t>
      </w:r>
      <w:r w:rsidR="000D2F88" w:rsidRPr="00CE6D6A">
        <w:rPr>
          <w:rFonts w:ascii="Times New Roman" w:hAnsi="Times New Roman"/>
          <w:b/>
          <w:sz w:val="24"/>
          <w:szCs w:val="24"/>
          <w:lang w:val="en-US"/>
        </w:rPr>
        <w:t xml:space="preserve"> </w:t>
      </w:r>
      <w:r w:rsidR="007C1971" w:rsidRPr="00CE6D6A">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3D71" w:rsidRPr="00CE6D6A" w:rsidRDefault="00A51CDC" w:rsidP="00AA2035">
      <w:pPr>
        <w:widowControl w:val="0"/>
        <w:suppressAutoHyphens/>
        <w:spacing w:after="0" w:line="240" w:lineRule="auto"/>
        <w:ind w:firstLine="567"/>
        <w:jc w:val="both"/>
        <w:rPr>
          <w:rFonts w:ascii="Times New Roman" w:hAnsi="Times New Roman"/>
          <w:b/>
          <w:noProof/>
          <w:kern w:val="1"/>
          <w:sz w:val="24"/>
          <w:szCs w:val="24"/>
          <w:lang w:eastAsia="hi-IN" w:bidi="hi-IN"/>
        </w:rPr>
      </w:pPr>
      <w:r w:rsidRPr="00CE6D6A">
        <w:rPr>
          <w:rFonts w:ascii="Times New Roman" w:hAnsi="Times New Roman"/>
          <w:b/>
          <w:noProof/>
          <w:kern w:val="1"/>
          <w:sz w:val="24"/>
          <w:szCs w:val="24"/>
          <w:lang w:eastAsia="hi-IN" w:bidi="hi-IN"/>
        </w:rPr>
        <w:t>2</w:t>
      </w:r>
      <w:r w:rsidR="00873D71" w:rsidRPr="00CE6D6A">
        <w:rPr>
          <w:rFonts w:ascii="Times New Roman" w:hAnsi="Times New Roman"/>
          <w:b/>
          <w:noProof/>
          <w:kern w:val="1"/>
          <w:sz w:val="24"/>
          <w:szCs w:val="24"/>
          <w:lang w:eastAsia="hi-IN" w:bidi="hi-IN"/>
        </w:rPr>
        <w:t>.1</w:t>
      </w:r>
      <w:r w:rsidR="005917B4" w:rsidRPr="00CE6D6A">
        <w:rPr>
          <w:rFonts w:ascii="Times New Roman" w:hAnsi="Times New Roman"/>
          <w:b/>
          <w:noProof/>
          <w:kern w:val="1"/>
          <w:sz w:val="24"/>
          <w:szCs w:val="24"/>
          <w:lang w:eastAsia="hi-IN" w:bidi="hi-IN"/>
        </w:rPr>
        <w:t>5</w:t>
      </w:r>
      <w:r w:rsidR="00873D71" w:rsidRPr="00CE6D6A">
        <w:rPr>
          <w:rFonts w:ascii="Times New Roman" w:hAnsi="Times New Roman"/>
          <w:b/>
          <w:noProof/>
          <w:kern w:val="1"/>
          <w:sz w:val="24"/>
          <w:szCs w:val="24"/>
          <w:lang w:eastAsia="hi-IN" w:bidi="hi-IN"/>
        </w:rPr>
        <w:t>. Декларация по чл.6, ал.</w:t>
      </w:r>
      <w:r w:rsidR="00615481" w:rsidRPr="00CE6D6A">
        <w:rPr>
          <w:rFonts w:ascii="Times New Roman" w:hAnsi="Times New Roman"/>
          <w:b/>
          <w:noProof/>
          <w:kern w:val="1"/>
          <w:sz w:val="24"/>
          <w:szCs w:val="24"/>
          <w:lang w:eastAsia="hi-IN" w:bidi="hi-IN"/>
        </w:rPr>
        <w:t xml:space="preserve"> </w:t>
      </w:r>
      <w:r w:rsidR="00873D71" w:rsidRPr="00CE6D6A">
        <w:rPr>
          <w:rFonts w:ascii="Times New Roman" w:hAnsi="Times New Roman"/>
          <w:b/>
          <w:noProof/>
          <w:kern w:val="1"/>
          <w:sz w:val="24"/>
          <w:szCs w:val="24"/>
          <w:lang w:eastAsia="hi-IN" w:bidi="hi-IN"/>
        </w:rPr>
        <w:t xml:space="preserve">2 от </w:t>
      </w:r>
      <w:r w:rsidR="00615481" w:rsidRPr="00CE6D6A">
        <w:rPr>
          <w:rFonts w:ascii="Times New Roman" w:hAnsi="Times New Roman"/>
          <w:b/>
          <w:noProof/>
          <w:kern w:val="1"/>
          <w:sz w:val="24"/>
          <w:szCs w:val="24"/>
          <w:lang w:eastAsia="hi-IN" w:bidi="hi-IN"/>
        </w:rPr>
        <w:t xml:space="preserve">Закон за мерките срещу изпирането на пари </w:t>
      </w:r>
      <w:r w:rsidR="00615481" w:rsidRPr="00CE6D6A">
        <w:rPr>
          <w:rFonts w:ascii="Times New Roman" w:hAnsi="Times New Roman"/>
          <w:b/>
          <w:noProof/>
          <w:kern w:val="1"/>
          <w:sz w:val="24"/>
          <w:szCs w:val="24"/>
          <w:lang w:val="en-US" w:eastAsia="hi-IN" w:bidi="hi-IN"/>
        </w:rPr>
        <w:t>(</w:t>
      </w:r>
      <w:r w:rsidR="00615481" w:rsidRPr="00CE6D6A">
        <w:rPr>
          <w:rFonts w:ascii="Times New Roman" w:hAnsi="Times New Roman"/>
          <w:b/>
          <w:noProof/>
          <w:kern w:val="1"/>
          <w:sz w:val="24"/>
          <w:szCs w:val="24"/>
          <w:lang w:eastAsia="hi-IN" w:bidi="hi-IN"/>
        </w:rPr>
        <w:t>ЗМИП</w:t>
      </w:r>
      <w:r w:rsidR="00615481" w:rsidRPr="00CE6D6A">
        <w:rPr>
          <w:rFonts w:ascii="Times New Roman" w:hAnsi="Times New Roman"/>
          <w:b/>
          <w:noProof/>
          <w:kern w:val="1"/>
          <w:sz w:val="24"/>
          <w:szCs w:val="24"/>
          <w:lang w:val="en-US" w:eastAsia="hi-IN" w:bidi="hi-IN"/>
        </w:rPr>
        <w:t>)</w:t>
      </w:r>
      <w:r w:rsidR="00615481" w:rsidRPr="00CE6D6A">
        <w:rPr>
          <w:rFonts w:ascii="Times New Roman" w:hAnsi="Times New Roman"/>
          <w:b/>
          <w:noProof/>
          <w:kern w:val="1"/>
          <w:sz w:val="24"/>
          <w:szCs w:val="24"/>
          <w:lang w:eastAsia="hi-IN" w:bidi="hi-IN"/>
        </w:rPr>
        <w:t>.</w:t>
      </w:r>
    </w:p>
    <w:p w:rsidR="003F016B" w:rsidRPr="00CE6D6A" w:rsidRDefault="003F016B" w:rsidP="00AA2035">
      <w:pPr>
        <w:widowControl w:val="0"/>
        <w:suppressAutoHyphens/>
        <w:spacing w:after="0" w:line="240" w:lineRule="auto"/>
        <w:ind w:firstLine="567"/>
        <w:jc w:val="both"/>
        <w:rPr>
          <w:rFonts w:ascii="Times New Roman" w:hAnsi="Times New Roman"/>
          <w:b/>
          <w:noProof/>
          <w:color w:val="FF0000"/>
          <w:kern w:val="1"/>
          <w:sz w:val="24"/>
          <w:szCs w:val="24"/>
          <w:u w:val="single"/>
          <w:lang w:eastAsia="hi-IN" w:bidi="hi-IN"/>
        </w:rPr>
      </w:pPr>
      <w:r w:rsidRPr="00CE6D6A">
        <w:rPr>
          <w:rFonts w:ascii="Times New Roman" w:hAnsi="Times New Roman"/>
          <w:b/>
          <w:noProof/>
          <w:color w:val="FF0000"/>
          <w:kern w:val="1"/>
          <w:sz w:val="24"/>
          <w:szCs w:val="24"/>
          <w:lang w:eastAsia="hi-IN" w:bidi="hi-IN"/>
        </w:rPr>
        <w:t>ВАЖНО:</w:t>
      </w:r>
      <w:r w:rsidRPr="00CE6D6A">
        <w:rPr>
          <w:rFonts w:ascii="Times New Roman" w:hAnsi="Times New Roman"/>
        </w:rPr>
        <w:t xml:space="preserve"> </w:t>
      </w:r>
      <w:r w:rsidRPr="00CE6D6A">
        <w:rPr>
          <w:rFonts w:ascii="Times New Roman" w:hAnsi="Times New Roman"/>
          <w:b/>
          <w:noProof/>
          <w:color w:val="FF0000"/>
          <w:kern w:val="1"/>
          <w:sz w:val="24"/>
          <w:szCs w:val="24"/>
          <w:lang w:eastAsia="hi-IN" w:bidi="hi-IN"/>
        </w:rPr>
        <w:t xml:space="preserve">При участие на специализирани предприятия или кооперации на хора с увреждания в представянето на участника, което се съдържа в в офертата, се включва </w:t>
      </w:r>
      <w:r w:rsidRPr="00CE6D6A">
        <w:rPr>
          <w:rFonts w:ascii="Times New Roman" w:hAnsi="Times New Roman"/>
          <w:b/>
          <w:noProof/>
          <w:color w:val="FF0000"/>
          <w:kern w:val="1"/>
          <w:sz w:val="24"/>
          <w:szCs w:val="24"/>
          <w:u w:val="single"/>
          <w:lang w:eastAsia="hi-IN" w:bidi="hi-IN"/>
        </w:rPr>
        <w:t xml:space="preserve">Декларация, с която се декларира дали участникът, съответно всеки от </w:t>
      </w:r>
      <w:r w:rsidRPr="00CE6D6A">
        <w:rPr>
          <w:rFonts w:ascii="Times New Roman" w:hAnsi="Times New Roman"/>
          <w:b/>
          <w:noProof/>
          <w:color w:val="FF0000"/>
          <w:kern w:val="1"/>
          <w:sz w:val="24"/>
          <w:szCs w:val="24"/>
          <w:u w:val="single"/>
          <w:lang w:eastAsia="hi-IN" w:bidi="hi-IN"/>
        </w:rPr>
        <w:lastRenderedPageBreak/>
        <w:t>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3F016B" w:rsidRPr="00CE6D6A" w:rsidRDefault="003F016B" w:rsidP="00AA2035">
      <w:pPr>
        <w:widowControl w:val="0"/>
        <w:suppressAutoHyphens/>
        <w:spacing w:after="0" w:line="240" w:lineRule="auto"/>
        <w:ind w:firstLine="567"/>
        <w:jc w:val="both"/>
        <w:rPr>
          <w:rFonts w:ascii="Times New Roman" w:hAnsi="Times New Roman"/>
          <w:b/>
          <w:noProof/>
          <w:color w:val="FF0000"/>
          <w:kern w:val="1"/>
          <w:sz w:val="24"/>
          <w:szCs w:val="24"/>
          <w:lang w:eastAsia="hi-IN" w:bidi="hi-IN"/>
        </w:rPr>
      </w:pPr>
      <w:r w:rsidRPr="00CE6D6A">
        <w:rPr>
          <w:rFonts w:ascii="Times New Roman" w:hAnsi="Times New Roman"/>
          <w:b/>
          <w:noProof/>
          <w:color w:val="FF0000"/>
          <w:kern w:val="1"/>
          <w:sz w:val="24"/>
          <w:szCs w:val="24"/>
          <w:lang w:eastAsia="hi-IN" w:bidi="hi-IN"/>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3D5A1F" w:rsidRPr="00CE6D6A" w:rsidRDefault="00A51CDC" w:rsidP="00AA2035">
      <w:pPr>
        <w:spacing w:after="0" w:line="240" w:lineRule="auto"/>
        <w:ind w:firstLine="567"/>
        <w:jc w:val="both"/>
        <w:rPr>
          <w:rFonts w:ascii="Times New Roman" w:hAnsi="Times New Roman"/>
          <w:b/>
          <w:bCs/>
          <w:sz w:val="24"/>
          <w:szCs w:val="24"/>
          <w:u w:val="single"/>
          <w:lang w:val="en-US"/>
        </w:rPr>
      </w:pPr>
      <w:r w:rsidRPr="00CE6D6A">
        <w:rPr>
          <w:rFonts w:ascii="Times New Roman" w:hAnsi="Times New Roman"/>
          <w:b/>
          <w:bCs/>
          <w:sz w:val="24"/>
          <w:szCs w:val="24"/>
        </w:rPr>
        <w:t>2</w:t>
      </w:r>
      <w:r w:rsidR="003D5A1F" w:rsidRPr="00CE6D6A">
        <w:rPr>
          <w:rFonts w:ascii="Times New Roman" w:hAnsi="Times New Roman"/>
          <w:b/>
          <w:bCs/>
          <w:sz w:val="24"/>
          <w:szCs w:val="24"/>
        </w:rPr>
        <w:t>.1</w:t>
      </w:r>
      <w:r w:rsidR="005917B4" w:rsidRPr="00CE6D6A">
        <w:rPr>
          <w:rFonts w:ascii="Times New Roman" w:hAnsi="Times New Roman"/>
          <w:b/>
          <w:bCs/>
          <w:sz w:val="24"/>
          <w:szCs w:val="24"/>
        </w:rPr>
        <w:t>6</w:t>
      </w:r>
      <w:r w:rsidR="003D5A1F" w:rsidRPr="00CE6D6A">
        <w:rPr>
          <w:rFonts w:ascii="Times New Roman" w:hAnsi="Times New Roman"/>
          <w:b/>
          <w:bCs/>
          <w:sz w:val="24"/>
          <w:szCs w:val="24"/>
        </w:rPr>
        <w:t>.</w:t>
      </w:r>
      <w:r w:rsidR="003D5A1F" w:rsidRPr="00CE6D6A">
        <w:rPr>
          <w:rFonts w:ascii="Times New Roman" w:hAnsi="Times New Roman"/>
          <w:bCs/>
          <w:sz w:val="24"/>
          <w:szCs w:val="24"/>
        </w:rPr>
        <w:t xml:space="preserve"> </w:t>
      </w:r>
      <w:r w:rsidR="003D5A1F" w:rsidRPr="00CE6D6A">
        <w:rPr>
          <w:rFonts w:ascii="Times New Roman" w:hAnsi="Times New Roman"/>
          <w:b/>
          <w:bCs/>
          <w:sz w:val="24"/>
          <w:szCs w:val="24"/>
        </w:rPr>
        <w:t>Техническо предложение</w:t>
      </w:r>
      <w:r w:rsidR="003D5A1F" w:rsidRPr="00CE6D6A">
        <w:rPr>
          <w:rFonts w:ascii="Times New Roman" w:hAnsi="Times New Roman"/>
          <w:bCs/>
          <w:sz w:val="24"/>
          <w:szCs w:val="24"/>
        </w:rPr>
        <w:t xml:space="preserve"> </w:t>
      </w:r>
      <w:r w:rsidR="006E0E25" w:rsidRPr="00CE6D6A">
        <w:rPr>
          <w:rFonts w:ascii="Times New Roman" w:hAnsi="Times New Roman"/>
          <w:b/>
          <w:bCs/>
          <w:sz w:val="24"/>
          <w:szCs w:val="24"/>
        </w:rPr>
        <w:t xml:space="preserve">(Образец № </w:t>
      </w:r>
      <w:r w:rsidR="00E43B3B" w:rsidRPr="00CE6D6A">
        <w:rPr>
          <w:rFonts w:ascii="Times New Roman" w:hAnsi="Times New Roman"/>
          <w:b/>
          <w:bCs/>
          <w:sz w:val="24"/>
          <w:szCs w:val="24"/>
        </w:rPr>
        <w:t>1</w:t>
      </w:r>
      <w:r w:rsidR="008C14DF" w:rsidRPr="00CE6D6A">
        <w:rPr>
          <w:rFonts w:ascii="Times New Roman" w:hAnsi="Times New Roman"/>
          <w:b/>
          <w:bCs/>
          <w:sz w:val="24"/>
          <w:szCs w:val="24"/>
          <w:lang w:val="en-US"/>
        </w:rPr>
        <w:t>0</w:t>
      </w:r>
      <w:r w:rsidR="006E0E25" w:rsidRPr="00CE6D6A">
        <w:rPr>
          <w:rFonts w:ascii="Times New Roman" w:hAnsi="Times New Roman"/>
          <w:b/>
          <w:bCs/>
          <w:sz w:val="24"/>
          <w:szCs w:val="24"/>
        </w:rPr>
        <w:t xml:space="preserve">) </w:t>
      </w:r>
      <w:r w:rsidR="003D5A1F" w:rsidRPr="00CE6D6A">
        <w:rPr>
          <w:rFonts w:ascii="Times New Roman" w:hAnsi="Times New Roman"/>
          <w:bCs/>
          <w:sz w:val="24"/>
          <w:szCs w:val="24"/>
        </w:rPr>
        <w:t>за изпълнение на поръчката (оригинал)</w:t>
      </w:r>
      <w:r w:rsidR="00421D2C" w:rsidRPr="00CE6D6A">
        <w:rPr>
          <w:rFonts w:ascii="Times New Roman" w:hAnsi="Times New Roman"/>
        </w:rPr>
        <w:t xml:space="preserve"> </w:t>
      </w:r>
      <w:r w:rsidR="00421D2C" w:rsidRPr="00CE6D6A">
        <w:rPr>
          <w:rFonts w:ascii="Times New Roman" w:hAnsi="Times New Roman"/>
          <w:sz w:val="24"/>
          <w:szCs w:val="24"/>
        </w:rPr>
        <w:t>към което, ако е приложимо, се прилага декларация по чл. 33, ал. 4</w:t>
      </w:r>
      <w:r w:rsidR="00421D2C" w:rsidRPr="00CE6D6A">
        <w:rPr>
          <w:rFonts w:ascii="Times New Roman" w:hAnsi="Times New Roman"/>
          <w:sz w:val="24"/>
          <w:szCs w:val="24"/>
          <w:lang w:val="en-US"/>
        </w:rPr>
        <w:t xml:space="preserve"> </w:t>
      </w:r>
      <w:r w:rsidR="00421D2C" w:rsidRPr="00CE6D6A">
        <w:rPr>
          <w:rFonts w:ascii="Times New Roman" w:hAnsi="Times New Roman"/>
          <w:sz w:val="24"/>
          <w:szCs w:val="24"/>
        </w:rPr>
        <w:t>от Закона за обществени поръчки.</w:t>
      </w:r>
    </w:p>
    <w:p w:rsidR="00555EC1" w:rsidRPr="00CE6D6A" w:rsidRDefault="003D5A1F" w:rsidP="00AA2035">
      <w:pPr>
        <w:spacing w:after="0" w:line="240" w:lineRule="auto"/>
        <w:ind w:firstLine="567"/>
        <w:jc w:val="both"/>
        <w:rPr>
          <w:rFonts w:ascii="Times New Roman" w:eastAsia="Times New Roman" w:hAnsi="Times New Roman"/>
          <w:sz w:val="24"/>
          <w:szCs w:val="24"/>
          <w:u w:val="single"/>
          <w:lang w:eastAsia="bg-BG"/>
        </w:rPr>
      </w:pPr>
      <w:r w:rsidRPr="00CE6D6A">
        <w:rPr>
          <w:rFonts w:ascii="Times New Roman" w:hAnsi="Times New Roman"/>
          <w:bCs/>
          <w:sz w:val="24"/>
          <w:szCs w:val="24"/>
        </w:rPr>
        <w:t>Следва да бъде изготвено по образеца от настоящата документация</w:t>
      </w:r>
      <w:r w:rsidR="00BA139C" w:rsidRPr="00CE6D6A">
        <w:rPr>
          <w:rFonts w:ascii="Times New Roman" w:eastAsia="Times New Roman" w:hAnsi="Times New Roman"/>
          <w:sz w:val="24"/>
          <w:szCs w:val="24"/>
          <w:lang w:eastAsia="bg-BG"/>
        </w:rPr>
        <w:t>.</w:t>
      </w:r>
    </w:p>
    <w:p w:rsidR="00A675C8" w:rsidRPr="00CE6D6A" w:rsidRDefault="00A51CDC" w:rsidP="00AA2035">
      <w:pPr>
        <w:spacing w:after="0" w:line="240" w:lineRule="auto"/>
        <w:ind w:right="-76" w:firstLine="567"/>
        <w:jc w:val="both"/>
        <w:rPr>
          <w:rFonts w:ascii="Times New Roman" w:eastAsia="Times New Roman" w:hAnsi="Times New Roman"/>
          <w:b/>
          <w:sz w:val="24"/>
          <w:szCs w:val="24"/>
          <w:lang w:val="en-US" w:eastAsia="bg-BG"/>
        </w:rPr>
      </w:pPr>
      <w:r w:rsidRPr="00CE6D6A">
        <w:rPr>
          <w:rFonts w:ascii="Times New Roman" w:hAnsi="Times New Roman"/>
          <w:b/>
          <w:bCs/>
          <w:sz w:val="24"/>
          <w:szCs w:val="24"/>
        </w:rPr>
        <w:t>2</w:t>
      </w:r>
      <w:r w:rsidR="003D5A1F" w:rsidRPr="00CE6D6A">
        <w:rPr>
          <w:rFonts w:ascii="Times New Roman" w:hAnsi="Times New Roman"/>
          <w:b/>
          <w:bCs/>
          <w:sz w:val="24"/>
          <w:szCs w:val="24"/>
        </w:rPr>
        <w:t>.</w:t>
      </w:r>
      <w:r w:rsidR="0095666D" w:rsidRPr="00CE6D6A">
        <w:rPr>
          <w:rFonts w:ascii="Times New Roman" w:hAnsi="Times New Roman"/>
          <w:b/>
          <w:bCs/>
          <w:sz w:val="24"/>
          <w:szCs w:val="24"/>
        </w:rPr>
        <w:t>1</w:t>
      </w:r>
      <w:r w:rsidR="005917B4" w:rsidRPr="00CE6D6A">
        <w:rPr>
          <w:rFonts w:ascii="Times New Roman" w:hAnsi="Times New Roman"/>
          <w:b/>
          <w:bCs/>
          <w:sz w:val="24"/>
          <w:szCs w:val="24"/>
        </w:rPr>
        <w:t>7</w:t>
      </w:r>
      <w:r w:rsidR="003D5A1F" w:rsidRPr="00CE6D6A">
        <w:rPr>
          <w:rFonts w:ascii="Times New Roman" w:hAnsi="Times New Roman"/>
          <w:b/>
          <w:bCs/>
          <w:sz w:val="24"/>
          <w:szCs w:val="24"/>
        </w:rPr>
        <w:t>.</w:t>
      </w:r>
      <w:r w:rsidR="003D5A1F" w:rsidRPr="00CE6D6A">
        <w:rPr>
          <w:rFonts w:ascii="Times New Roman" w:hAnsi="Times New Roman"/>
          <w:bCs/>
          <w:sz w:val="24"/>
          <w:szCs w:val="24"/>
        </w:rPr>
        <w:t xml:space="preserve"> </w:t>
      </w:r>
      <w:r w:rsidR="003D5A1F" w:rsidRPr="00CE6D6A">
        <w:rPr>
          <w:rFonts w:ascii="Times New Roman" w:hAnsi="Times New Roman"/>
          <w:b/>
          <w:bCs/>
          <w:sz w:val="24"/>
          <w:szCs w:val="24"/>
        </w:rPr>
        <w:t>Ценово предложение</w:t>
      </w:r>
      <w:r w:rsidR="003D5A1F" w:rsidRPr="00CE6D6A">
        <w:rPr>
          <w:rFonts w:ascii="Times New Roman" w:hAnsi="Times New Roman"/>
          <w:bCs/>
          <w:sz w:val="24"/>
          <w:szCs w:val="24"/>
        </w:rPr>
        <w:t xml:space="preserve"> </w:t>
      </w:r>
      <w:r w:rsidR="006E0E25" w:rsidRPr="00CE6D6A">
        <w:rPr>
          <w:rFonts w:ascii="Times New Roman" w:hAnsi="Times New Roman"/>
          <w:b/>
          <w:bCs/>
          <w:sz w:val="24"/>
          <w:szCs w:val="24"/>
        </w:rPr>
        <w:t>(Образец  № 1</w:t>
      </w:r>
      <w:r w:rsidR="008C14DF" w:rsidRPr="00CE6D6A">
        <w:rPr>
          <w:rFonts w:ascii="Times New Roman" w:hAnsi="Times New Roman"/>
          <w:b/>
          <w:bCs/>
          <w:sz w:val="24"/>
          <w:szCs w:val="24"/>
          <w:lang w:val="en-US"/>
        </w:rPr>
        <w:t>1</w:t>
      </w:r>
      <w:r w:rsidR="006E0E25" w:rsidRPr="00CE6D6A">
        <w:rPr>
          <w:rFonts w:ascii="Times New Roman" w:hAnsi="Times New Roman"/>
          <w:b/>
          <w:bCs/>
          <w:sz w:val="24"/>
          <w:szCs w:val="24"/>
        </w:rPr>
        <w:t xml:space="preserve">) </w:t>
      </w:r>
      <w:r w:rsidR="003D5A1F" w:rsidRPr="00CE6D6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sidRPr="00CE6D6A">
        <w:rPr>
          <w:rFonts w:ascii="Times New Roman" w:hAnsi="Times New Roman"/>
          <w:bCs/>
          <w:sz w:val="24"/>
          <w:szCs w:val="24"/>
        </w:rPr>
        <w:t xml:space="preserve"> попълнен образец</w:t>
      </w:r>
      <w:r w:rsidR="00BC0F62" w:rsidRPr="00CE6D6A">
        <w:rPr>
          <w:rFonts w:ascii="Times New Roman" w:hAnsi="Times New Roman"/>
          <w:bCs/>
          <w:sz w:val="24"/>
          <w:szCs w:val="24"/>
          <w:lang w:val="en-US"/>
        </w:rPr>
        <w:t xml:space="preserve"> </w:t>
      </w:r>
      <w:r w:rsidR="00672642" w:rsidRPr="00CE6D6A">
        <w:rPr>
          <w:rFonts w:ascii="Times New Roman" w:hAnsi="Times New Roman"/>
          <w:bCs/>
          <w:sz w:val="24"/>
          <w:szCs w:val="24"/>
        </w:rPr>
        <w:t>и остойностено приложение.</w:t>
      </w:r>
    </w:p>
    <w:p w:rsidR="003D5A1F" w:rsidRPr="00CE6D6A" w:rsidRDefault="003D5A1F" w:rsidP="00AA2035">
      <w:pPr>
        <w:spacing w:after="0" w:line="240" w:lineRule="auto"/>
        <w:ind w:firstLine="567"/>
        <w:jc w:val="both"/>
        <w:rPr>
          <w:rFonts w:ascii="Times New Roman" w:hAnsi="Times New Roman"/>
          <w:b/>
          <w:bCs/>
          <w:sz w:val="24"/>
          <w:szCs w:val="24"/>
        </w:rPr>
      </w:pPr>
      <w:r w:rsidRPr="00CE6D6A">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CE6D6A">
        <w:rPr>
          <w:rFonts w:ascii="Times New Roman" w:hAnsi="Times New Roman"/>
          <w:b/>
          <w:sz w:val="24"/>
          <w:szCs w:val="24"/>
        </w:rPr>
        <w:t xml:space="preserve"> </w:t>
      </w:r>
      <w:r w:rsidRPr="00CE6D6A">
        <w:rPr>
          <w:rFonts w:ascii="Times New Roman" w:hAnsi="Times New Roman"/>
          <w:b/>
          <w:bCs/>
          <w:sz w:val="24"/>
          <w:szCs w:val="24"/>
        </w:rPr>
        <w:t xml:space="preserve">в </w:t>
      </w:r>
      <w:r w:rsidR="00951086" w:rsidRPr="00CE6D6A">
        <w:rPr>
          <w:rFonts w:ascii="Times New Roman" w:eastAsia="Times New Roman" w:hAnsi="Times New Roman"/>
          <w:b/>
          <w:sz w:val="24"/>
          <w:szCs w:val="24"/>
          <w:lang w:eastAsia="bg-BG"/>
        </w:rPr>
        <w:t>И</w:t>
      </w:r>
      <w:r w:rsidR="00951086" w:rsidRPr="00CE6D6A">
        <w:rPr>
          <w:rFonts w:ascii="Times New Roman" w:hAnsi="Times New Roman"/>
          <w:b/>
          <w:bCs/>
          <w:sz w:val="24"/>
          <w:szCs w:val="24"/>
        </w:rPr>
        <w:t xml:space="preserve">нформационен </w:t>
      </w:r>
      <w:r w:rsidRPr="00CE6D6A">
        <w:rPr>
          <w:rFonts w:ascii="Times New Roman" w:hAnsi="Times New Roman"/>
          <w:b/>
          <w:bCs/>
          <w:sz w:val="24"/>
          <w:szCs w:val="24"/>
        </w:rPr>
        <w:t xml:space="preserve">център на Община </w:t>
      </w:r>
      <w:r w:rsidR="00951086" w:rsidRPr="00CE6D6A">
        <w:rPr>
          <w:rFonts w:ascii="Times New Roman" w:hAnsi="Times New Roman"/>
          <w:b/>
          <w:bCs/>
          <w:sz w:val="24"/>
          <w:szCs w:val="24"/>
        </w:rPr>
        <w:t>Русе</w:t>
      </w:r>
      <w:r w:rsidRPr="00CE6D6A">
        <w:rPr>
          <w:rFonts w:ascii="Times New Roman" w:hAnsi="Times New Roman"/>
          <w:b/>
          <w:bCs/>
          <w:sz w:val="24"/>
          <w:szCs w:val="24"/>
        </w:rPr>
        <w:t xml:space="preserve">/ на адрес: гр. </w:t>
      </w:r>
      <w:r w:rsidR="00951086" w:rsidRPr="00CE6D6A">
        <w:rPr>
          <w:rFonts w:ascii="Times New Roman" w:hAnsi="Times New Roman"/>
          <w:b/>
          <w:bCs/>
          <w:sz w:val="24"/>
          <w:szCs w:val="24"/>
        </w:rPr>
        <w:t>Русе</w:t>
      </w:r>
      <w:r w:rsidRPr="00CE6D6A">
        <w:rPr>
          <w:rFonts w:ascii="Times New Roman" w:hAnsi="Times New Roman"/>
          <w:b/>
          <w:bCs/>
          <w:sz w:val="24"/>
          <w:szCs w:val="24"/>
        </w:rPr>
        <w:t>, пл. „</w:t>
      </w:r>
      <w:r w:rsidR="00951086" w:rsidRPr="00CE6D6A">
        <w:rPr>
          <w:rFonts w:ascii="Times New Roman" w:hAnsi="Times New Roman"/>
          <w:b/>
          <w:bCs/>
          <w:sz w:val="24"/>
          <w:szCs w:val="24"/>
        </w:rPr>
        <w:t>Свобода</w:t>
      </w:r>
      <w:r w:rsidRPr="00CE6D6A">
        <w:rPr>
          <w:rFonts w:ascii="Times New Roman" w:hAnsi="Times New Roman"/>
          <w:b/>
          <w:bCs/>
          <w:sz w:val="24"/>
          <w:szCs w:val="24"/>
        </w:rPr>
        <w:t xml:space="preserve">” № </w:t>
      </w:r>
      <w:r w:rsidR="00951086" w:rsidRPr="00CE6D6A">
        <w:rPr>
          <w:rFonts w:ascii="Times New Roman" w:hAnsi="Times New Roman"/>
          <w:b/>
          <w:bCs/>
          <w:sz w:val="24"/>
          <w:szCs w:val="24"/>
        </w:rPr>
        <w:t>6</w:t>
      </w:r>
      <w:r w:rsidRPr="00CE6D6A">
        <w:rPr>
          <w:rFonts w:ascii="Times New Roman" w:hAnsi="Times New Roman"/>
          <w:b/>
          <w:bCs/>
          <w:sz w:val="24"/>
          <w:szCs w:val="24"/>
        </w:rPr>
        <w:t>, до 17:00 часа на датата, посочена в обявлението за обществена поръчка.</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4A3349"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 xml:space="preserve">Офертите следва да бъдат със срок на валидност </w:t>
      </w:r>
      <w:r w:rsidR="00AB4D6B" w:rsidRPr="00CE6D6A">
        <w:rPr>
          <w:rFonts w:ascii="Times New Roman" w:hAnsi="Times New Roman"/>
          <w:b/>
          <w:bCs/>
          <w:sz w:val="24"/>
          <w:szCs w:val="24"/>
          <w:lang w:val="ru-RU"/>
        </w:rPr>
        <w:t>18</w:t>
      </w:r>
      <w:r w:rsidRPr="00CE6D6A">
        <w:rPr>
          <w:rFonts w:ascii="Times New Roman" w:hAnsi="Times New Roman"/>
          <w:b/>
          <w:bCs/>
          <w:sz w:val="24"/>
          <w:szCs w:val="24"/>
          <w:lang w:val="ru-RU"/>
        </w:rPr>
        <w:t>0 календарни дни от крайния срок за получаване на оферти</w:t>
      </w:r>
      <w:r w:rsidRPr="00CE6D6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p>
    <w:p w:rsidR="003D5A1F" w:rsidRPr="00CE6D6A" w:rsidRDefault="004A3349" w:rsidP="00AA2035">
      <w:pPr>
        <w:spacing w:after="0" w:line="240" w:lineRule="auto"/>
        <w:ind w:firstLine="567"/>
        <w:jc w:val="both"/>
        <w:rPr>
          <w:rFonts w:ascii="Times New Roman" w:hAnsi="Times New Roman"/>
          <w:sz w:val="24"/>
          <w:szCs w:val="24"/>
        </w:rPr>
      </w:pPr>
      <w:r w:rsidRPr="00CE6D6A">
        <w:rPr>
          <w:rFonts w:ascii="Times New Roman" w:hAnsi="Times New Roman"/>
          <w:sz w:val="24"/>
          <w:szCs w:val="24"/>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4A3349" w:rsidRPr="00CE6D6A" w:rsidRDefault="004A3349" w:rsidP="00AA2035">
      <w:pPr>
        <w:spacing w:after="0" w:line="240" w:lineRule="auto"/>
        <w:ind w:firstLine="567"/>
        <w:jc w:val="both"/>
        <w:rPr>
          <w:rFonts w:ascii="Times New Roman" w:hAnsi="Times New Roman"/>
          <w:bCs/>
          <w:sz w:val="24"/>
          <w:szCs w:val="24"/>
        </w:rPr>
      </w:pPr>
    </w:p>
    <w:p w:rsidR="003D5A1F" w:rsidRPr="00CE6D6A" w:rsidRDefault="00E64F7A" w:rsidP="00AA2035">
      <w:pPr>
        <w:pStyle w:val="1"/>
        <w:ind w:hanging="4473"/>
        <w:jc w:val="both"/>
      </w:pPr>
      <w:bookmarkStart w:id="88" w:name="_Toc410048598"/>
      <w:r w:rsidRPr="00CE6D6A">
        <w:rPr>
          <w:lang w:val="en-US"/>
        </w:rPr>
        <w:t>I</w:t>
      </w:r>
      <w:r w:rsidR="003D5A1F" w:rsidRPr="00CE6D6A">
        <w:t>V. ПРЕДСТАВЯНЕ НА ОФЕРТИТЕ</w:t>
      </w:r>
      <w:bookmarkEnd w:id="88"/>
    </w:p>
    <w:p w:rsidR="000017E6"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Офертата се представ</w:t>
      </w:r>
      <w:r w:rsidR="006E0E25" w:rsidRPr="00CE6D6A">
        <w:rPr>
          <w:rFonts w:ascii="Times New Roman" w:hAnsi="Times New Roman"/>
          <w:bCs/>
          <w:sz w:val="24"/>
          <w:szCs w:val="24"/>
        </w:rPr>
        <w:t>я в запечатан непрозрачен плик (с ненарушена цялост)</w:t>
      </w:r>
      <w:r w:rsidRPr="00CE6D6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CE6D6A" w:rsidRDefault="009579FE"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АДРЕС:</w:t>
      </w:r>
    </w:p>
    <w:p w:rsidR="009579FE" w:rsidRPr="00CE6D6A" w:rsidRDefault="009579FE"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CE6D6A">
        <w:rPr>
          <w:rFonts w:ascii="Times New Roman" w:eastAsia="Times New Roman" w:hAnsi="Times New Roman"/>
          <w:b/>
          <w:sz w:val="24"/>
          <w:szCs w:val="24"/>
          <w:lang w:eastAsia="bg-BG"/>
        </w:rPr>
        <w:t xml:space="preserve">ОБЩИНА </w:t>
      </w:r>
      <w:r w:rsidR="00951086" w:rsidRPr="00CE6D6A">
        <w:rPr>
          <w:rFonts w:ascii="Times New Roman" w:eastAsia="Times New Roman" w:hAnsi="Times New Roman"/>
          <w:b/>
          <w:sz w:val="24"/>
          <w:szCs w:val="24"/>
          <w:lang w:eastAsia="bg-BG"/>
        </w:rPr>
        <w:t>РУСЕ</w:t>
      </w:r>
    </w:p>
    <w:p w:rsidR="009579FE" w:rsidRPr="00CE6D6A" w:rsidRDefault="00951086"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70</w:t>
      </w:r>
      <w:r w:rsidR="009579FE" w:rsidRPr="00CE6D6A">
        <w:rPr>
          <w:rFonts w:ascii="Times New Roman" w:eastAsia="Times New Roman" w:hAnsi="Times New Roman"/>
          <w:b/>
          <w:sz w:val="24"/>
          <w:szCs w:val="24"/>
          <w:lang w:eastAsia="bg-BG"/>
        </w:rPr>
        <w:t xml:space="preserve">00 </w:t>
      </w:r>
      <w:r w:rsidRPr="00CE6D6A">
        <w:rPr>
          <w:rFonts w:ascii="Times New Roman" w:eastAsia="Times New Roman" w:hAnsi="Times New Roman"/>
          <w:b/>
          <w:sz w:val="24"/>
          <w:szCs w:val="24"/>
          <w:lang w:eastAsia="bg-BG"/>
        </w:rPr>
        <w:t>Русе</w:t>
      </w:r>
      <w:r w:rsidR="009579FE" w:rsidRPr="00CE6D6A">
        <w:rPr>
          <w:rFonts w:ascii="Times New Roman" w:eastAsia="Times New Roman" w:hAnsi="Times New Roman"/>
          <w:b/>
          <w:sz w:val="24"/>
          <w:szCs w:val="24"/>
          <w:lang w:eastAsia="bg-BG"/>
        </w:rPr>
        <w:t>, пл. „</w:t>
      </w:r>
      <w:r w:rsidRPr="00CE6D6A">
        <w:rPr>
          <w:rFonts w:ascii="Times New Roman" w:eastAsia="Times New Roman" w:hAnsi="Times New Roman"/>
          <w:b/>
          <w:sz w:val="24"/>
          <w:szCs w:val="24"/>
          <w:lang w:eastAsia="bg-BG"/>
        </w:rPr>
        <w:t>Свобода</w:t>
      </w:r>
      <w:r w:rsidR="009579FE" w:rsidRPr="00CE6D6A">
        <w:rPr>
          <w:rFonts w:ascii="Times New Roman" w:eastAsia="Times New Roman" w:hAnsi="Times New Roman"/>
          <w:b/>
          <w:sz w:val="24"/>
          <w:szCs w:val="24"/>
          <w:lang w:eastAsia="bg-BG"/>
        </w:rPr>
        <w:t xml:space="preserve">“ № </w:t>
      </w:r>
      <w:r w:rsidRPr="00CE6D6A">
        <w:rPr>
          <w:rFonts w:ascii="Times New Roman" w:eastAsia="Times New Roman" w:hAnsi="Times New Roman"/>
          <w:b/>
          <w:sz w:val="24"/>
          <w:szCs w:val="24"/>
          <w:lang w:eastAsia="bg-BG"/>
        </w:rPr>
        <w:t>6</w:t>
      </w:r>
    </w:p>
    <w:p w:rsidR="004E3A14" w:rsidRPr="00CE6D6A" w:rsidRDefault="009579FE"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rPr>
      </w:pPr>
      <w:r w:rsidRPr="00CE6D6A">
        <w:rPr>
          <w:rFonts w:ascii="Times New Roman" w:eastAsia="Times New Roman" w:hAnsi="Times New Roman"/>
          <w:b/>
          <w:sz w:val="24"/>
          <w:szCs w:val="24"/>
          <w:lang w:eastAsia="bg-BG"/>
        </w:rPr>
        <w:t>За участие в открита процедура за възлагане на обществена поръчка с предмет:</w:t>
      </w:r>
      <w:r w:rsidR="006C1443" w:rsidRPr="00CE6D6A">
        <w:rPr>
          <w:rFonts w:ascii="Times New Roman" w:hAnsi="Times New Roman"/>
        </w:rPr>
        <w:t xml:space="preserve"> </w:t>
      </w:r>
    </w:p>
    <w:p w:rsidR="005069FE" w:rsidRPr="00CE6D6A" w:rsidRDefault="005069FE"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lang w:val="en-US"/>
        </w:rPr>
      </w:pPr>
    </w:p>
    <w:p w:rsidR="005069FE" w:rsidRPr="00CE6D6A" w:rsidRDefault="005069FE"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b/>
          <w:sz w:val="24"/>
          <w:szCs w:val="24"/>
        </w:rPr>
      </w:pPr>
      <w:r w:rsidRPr="00CE6D6A">
        <w:rPr>
          <w:rFonts w:ascii="Times New Roman" w:hAnsi="Times New Roman"/>
          <w:b/>
          <w:sz w:val="24"/>
          <w:szCs w:val="24"/>
        </w:rPr>
        <w:lastRenderedPageBreak/>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BF4822" w:rsidRPr="00CE6D6A" w:rsidRDefault="00BF4822"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p>
    <w:p w:rsidR="00FE4B3D" w:rsidRPr="00CE6D6A" w:rsidRDefault="009579FE" w:rsidP="00AA203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sidRPr="00CE6D6A">
        <w:rPr>
          <w:rFonts w:ascii="Times New Roman" w:eastAsia="Times New Roman" w:hAnsi="Times New Roman"/>
          <w:sz w:val="24"/>
          <w:szCs w:val="24"/>
          <w:lang w:eastAsia="bg-BG"/>
        </w:rPr>
        <w:t xml:space="preserve"> и лице за кореспонденция, телефон и по възможност </w:t>
      </w:r>
      <w:r w:rsidR="00672642" w:rsidRPr="00CE6D6A">
        <w:rPr>
          <w:rFonts w:ascii="Times New Roman" w:eastAsia="Times New Roman" w:hAnsi="Times New Roman"/>
          <w:sz w:val="24"/>
          <w:szCs w:val="24"/>
          <w:lang w:eastAsia="bg-BG"/>
        </w:rPr>
        <w:t>факс и/или e-mail</w:t>
      </w:r>
    </w:p>
    <w:p w:rsidR="009579FE" w:rsidRPr="00CE6D6A" w:rsidRDefault="009579FE" w:rsidP="00AA2035">
      <w:pPr>
        <w:spacing w:after="0" w:line="240" w:lineRule="auto"/>
        <w:ind w:firstLine="567"/>
        <w:jc w:val="both"/>
        <w:rPr>
          <w:rFonts w:ascii="Times New Roman" w:hAnsi="Times New Roman"/>
          <w:bCs/>
          <w:sz w:val="24"/>
          <w:szCs w:val="24"/>
        </w:rPr>
      </w:pP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Пликът с офертата трябва да съдържа:</w:t>
      </w:r>
    </w:p>
    <w:p w:rsidR="00BC0F62" w:rsidRPr="00CE6D6A" w:rsidRDefault="003D5A1F" w:rsidP="00AA2035">
      <w:pPr>
        <w:numPr>
          <w:ilvl w:val="0"/>
          <w:numId w:val="1"/>
        </w:numPr>
        <w:tabs>
          <w:tab w:val="clear" w:pos="360"/>
          <w:tab w:val="num" w:pos="0"/>
        </w:tabs>
        <w:spacing w:after="0" w:line="240" w:lineRule="auto"/>
        <w:jc w:val="both"/>
        <w:rPr>
          <w:rFonts w:ascii="Times New Roman" w:hAnsi="Times New Roman"/>
          <w:bCs/>
          <w:sz w:val="24"/>
          <w:szCs w:val="24"/>
        </w:rPr>
      </w:pPr>
      <w:r w:rsidRPr="00CE6D6A">
        <w:rPr>
          <w:rFonts w:ascii="Times New Roman" w:hAnsi="Times New Roman"/>
          <w:b/>
          <w:bCs/>
          <w:sz w:val="24"/>
          <w:szCs w:val="24"/>
        </w:rPr>
        <w:t>Плик № 1</w:t>
      </w:r>
      <w:r w:rsidRPr="00CE6D6A">
        <w:rPr>
          <w:rFonts w:ascii="Times New Roman" w:hAnsi="Times New Roman"/>
          <w:bCs/>
          <w:sz w:val="24"/>
          <w:szCs w:val="24"/>
        </w:rPr>
        <w:t xml:space="preserve"> </w:t>
      </w:r>
      <w:r w:rsidRPr="00CE6D6A">
        <w:rPr>
          <w:rFonts w:ascii="Times New Roman" w:hAnsi="Times New Roman"/>
          <w:b/>
          <w:bCs/>
          <w:sz w:val="24"/>
          <w:szCs w:val="24"/>
        </w:rPr>
        <w:t>с надпис</w:t>
      </w:r>
      <w:r w:rsidRPr="00CE6D6A">
        <w:rPr>
          <w:rFonts w:ascii="Times New Roman" w:hAnsi="Times New Roman"/>
          <w:bCs/>
          <w:sz w:val="24"/>
          <w:szCs w:val="24"/>
        </w:rPr>
        <w:t xml:space="preserve"> </w:t>
      </w:r>
      <w:r w:rsidRPr="00CE6D6A">
        <w:rPr>
          <w:rFonts w:ascii="Times New Roman" w:hAnsi="Times New Roman"/>
          <w:b/>
          <w:bCs/>
          <w:sz w:val="24"/>
          <w:szCs w:val="24"/>
        </w:rPr>
        <w:t>„Документи за подбор”</w:t>
      </w:r>
      <w:r w:rsidRPr="00CE6D6A">
        <w:rPr>
          <w:rFonts w:ascii="Times New Roman" w:hAnsi="Times New Roman"/>
          <w:bCs/>
          <w:sz w:val="24"/>
          <w:szCs w:val="24"/>
        </w:rPr>
        <w:t xml:space="preserve"> и наименованието на участника, в който се поставят документите по </w:t>
      </w:r>
      <w:r w:rsidR="00E56297" w:rsidRPr="00CE6D6A">
        <w:rPr>
          <w:rFonts w:ascii="Times New Roman" w:hAnsi="Times New Roman"/>
          <w:bCs/>
          <w:sz w:val="24"/>
          <w:szCs w:val="24"/>
        </w:rPr>
        <w:t>под</w:t>
      </w:r>
      <w:r w:rsidRPr="00CE6D6A">
        <w:rPr>
          <w:rFonts w:ascii="Times New Roman" w:hAnsi="Times New Roman"/>
          <w:bCs/>
          <w:sz w:val="24"/>
          <w:szCs w:val="24"/>
        </w:rPr>
        <w:t>точки</w:t>
      </w:r>
      <w:r w:rsidRPr="00CE6D6A">
        <w:rPr>
          <w:rFonts w:ascii="Times New Roman" w:hAnsi="Times New Roman"/>
          <w:b/>
          <w:bCs/>
          <w:sz w:val="24"/>
          <w:szCs w:val="24"/>
        </w:rPr>
        <w:t xml:space="preserve"> </w:t>
      </w:r>
      <w:r w:rsidRPr="00CE6D6A">
        <w:rPr>
          <w:rFonts w:ascii="Times New Roman" w:hAnsi="Times New Roman"/>
          <w:bCs/>
          <w:sz w:val="24"/>
          <w:szCs w:val="24"/>
        </w:rPr>
        <w:t>2.1. –  2.1</w:t>
      </w:r>
      <w:r w:rsidR="00672642" w:rsidRPr="00CE6D6A">
        <w:rPr>
          <w:rFonts w:ascii="Times New Roman" w:hAnsi="Times New Roman"/>
          <w:bCs/>
          <w:sz w:val="24"/>
          <w:szCs w:val="24"/>
        </w:rPr>
        <w:t>3</w:t>
      </w:r>
      <w:r w:rsidR="00952B10" w:rsidRPr="00CE6D6A">
        <w:rPr>
          <w:rFonts w:ascii="Times New Roman" w:hAnsi="Times New Roman"/>
          <w:bCs/>
          <w:sz w:val="24"/>
          <w:szCs w:val="24"/>
        </w:rPr>
        <w:t>.</w:t>
      </w:r>
      <w:r w:rsidRPr="00CE6D6A">
        <w:rPr>
          <w:rFonts w:ascii="Times New Roman" w:hAnsi="Times New Roman"/>
          <w:bCs/>
          <w:sz w:val="24"/>
          <w:szCs w:val="24"/>
        </w:rPr>
        <w:t xml:space="preserve"> от т. 2 „Съдържание на офертата“ на </w:t>
      </w:r>
      <w:r w:rsidR="00E56297" w:rsidRPr="00CE6D6A">
        <w:rPr>
          <w:rFonts w:ascii="Times New Roman" w:hAnsi="Times New Roman"/>
          <w:bCs/>
          <w:sz w:val="24"/>
          <w:szCs w:val="24"/>
        </w:rPr>
        <w:t>под</w:t>
      </w:r>
      <w:r w:rsidRPr="00CE6D6A">
        <w:rPr>
          <w:rFonts w:ascii="Times New Roman" w:hAnsi="Times New Roman"/>
          <w:bCs/>
          <w:sz w:val="24"/>
          <w:szCs w:val="24"/>
        </w:rPr>
        <w:t xml:space="preserve">раздел </w:t>
      </w:r>
      <w:r w:rsidRPr="00CE6D6A">
        <w:rPr>
          <w:rFonts w:ascii="Times New Roman" w:hAnsi="Times New Roman"/>
          <w:bCs/>
          <w:sz w:val="24"/>
          <w:szCs w:val="24"/>
          <w:lang w:val="ru-RU"/>
        </w:rPr>
        <w:t>І</w:t>
      </w:r>
      <w:r w:rsidR="0024696C" w:rsidRPr="00CE6D6A">
        <w:rPr>
          <w:rFonts w:ascii="Times New Roman" w:hAnsi="Times New Roman"/>
          <w:bCs/>
          <w:sz w:val="24"/>
          <w:szCs w:val="24"/>
          <w:lang w:val="en-US"/>
        </w:rPr>
        <w:t>II</w:t>
      </w:r>
      <w:r w:rsidRPr="00CE6D6A">
        <w:rPr>
          <w:rFonts w:ascii="Times New Roman" w:hAnsi="Times New Roman"/>
          <w:bCs/>
          <w:sz w:val="24"/>
          <w:szCs w:val="24"/>
          <w:lang w:val="ru-RU"/>
        </w:rPr>
        <w:t xml:space="preserve">. </w:t>
      </w:r>
      <w:r w:rsidRPr="00CE6D6A">
        <w:rPr>
          <w:rFonts w:ascii="Times New Roman" w:hAnsi="Times New Roman"/>
          <w:bCs/>
          <w:sz w:val="24"/>
          <w:szCs w:val="24"/>
        </w:rPr>
        <w:t xml:space="preserve">„Указания  за подготовка </w:t>
      </w:r>
      <w:r w:rsidR="00342881" w:rsidRPr="00CE6D6A">
        <w:rPr>
          <w:rFonts w:ascii="Times New Roman" w:hAnsi="Times New Roman"/>
          <w:bCs/>
          <w:sz w:val="24"/>
          <w:szCs w:val="24"/>
        </w:rPr>
        <w:t xml:space="preserve">на оферти“ на настоящия раздел </w:t>
      </w:r>
      <w:r w:rsidRPr="00CE6D6A">
        <w:rPr>
          <w:rFonts w:ascii="Times New Roman" w:hAnsi="Times New Roman"/>
          <w:bCs/>
          <w:sz w:val="24"/>
          <w:szCs w:val="24"/>
        </w:rPr>
        <w:t>„Изисквания и указания</w:t>
      </w:r>
      <w:r w:rsidR="00342881" w:rsidRPr="00CE6D6A">
        <w:rPr>
          <w:rFonts w:ascii="Times New Roman" w:hAnsi="Times New Roman"/>
          <w:bCs/>
          <w:sz w:val="24"/>
          <w:szCs w:val="24"/>
          <w:lang w:val="en-US"/>
        </w:rPr>
        <w:t xml:space="preserve"> </w:t>
      </w:r>
      <w:r w:rsidR="00342881" w:rsidRPr="00CE6D6A">
        <w:rPr>
          <w:rFonts w:ascii="Times New Roman" w:hAnsi="Times New Roman"/>
          <w:bCs/>
          <w:sz w:val="24"/>
          <w:szCs w:val="24"/>
        </w:rPr>
        <w:t>към участниците</w:t>
      </w:r>
      <w:r w:rsidRPr="00CE6D6A">
        <w:rPr>
          <w:rFonts w:ascii="Times New Roman" w:hAnsi="Times New Roman"/>
          <w:bCs/>
          <w:sz w:val="24"/>
          <w:szCs w:val="24"/>
        </w:rPr>
        <w:t>“, които се отнасят до критериите за подбор на участниците.</w:t>
      </w:r>
    </w:p>
    <w:p w:rsidR="00BC0F62" w:rsidRPr="00CE6D6A" w:rsidRDefault="003D5A1F" w:rsidP="00AA2035">
      <w:pPr>
        <w:numPr>
          <w:ilvl w:val="0"/>
          <w:numId w:val="1"/>
        </w:numPr>
        <w:spacing w:after="0" w:line="240" w:lineRule="auto"/>
        <w:jc w:val="both"/>
        <w:rPr>
          <w:rFonts w:ascii="Times New Roman" w:hAnsi="Times New Roman"/>
          <w:bCs/>
          <w:sz w:val="24"/>
          <w:szCs w:val="24"/>
        </w:rPr>
      </w:pPr>
      <w:r w:rsidRPr="00CE6D6A">
        <w:rPr>
          <w:rFonts w:ascii="Times New Roman" w:hAnsi="Times New Roman"/>
          <w:b/>
          <w:bCs/>
          <w:sz w:val="24"/>
          <w:szCs w:val="24"/>
        </w:rPr>
        <w:t>Плик № 2</w:t>
      </w:r>
      <w:r w:rsidRPr="00CE6D6A">
        <w:rPr>
          <w:rFonts w:ascii="Times New Roman" w:hAnsi="Times New Roman"/>
          <w:bCs/>
          <w:sz w:val="24"/>
          <w:szCs w:val="24"/>
        </w:rPr>
        <w:t xml:space="preserve"> </w:t>
      </w:r>
      <w:r w:rsidRPr="00CE6D6A">
        <w:rPr>
          <w:rFonts w:ascii="Times New Roman" w:hAnsi="Times New Roman"/>
          <w:b/>
          <w:bCs/>
          <w:sz w:val="24"/>
          <w:szCs w:val="24"/>
        </w:rPr>
        <w:t>с надпис „Предложение за изпълнение на поръчката”</w:t>
      </w:r>
      <w:r w:rsidRPr="00CE6D6A">
        <w:rPr>
          <w:rFonts w:ascii="Times New Roman" w:hAnsi="Times New Roman"/>
          <w:bCs/>
          <w:sz w:val="24"/>
          <w:szCs w:val="24"/>
        </w:rPr>
        <w:t xml:space="preserve"> и наименованието на участника, в който се поставя </w:t>
      </w:r>
      <w:r w:rsidRPr="00CE6D6A">
        <w:rPr>
          <w:rFonts w:ascii="Times New Roman" w:hAnsi="Times New Roman"/>
          <w:b/>
          <w:bCs/>
          <w:sz w:val="24"/>
          <w:szCs w:val="24"/>
        </w:rPr>
        <w:t xml:space="preserve">Техническото предложение </w:t>
      </w:r>
      <w:r w:rsidR="00421D2C" w:rsidRPr="00CE6D6A">
        <w:rPr>
          <w:rFonts w:ascii="Times New Roman" w:hAnsi="Times New Roman"/>
          <w:b/>
          <w:bCs/>
          <w:sz w:val="24"/>
          <w:szCs w:val="24"/>
        </w:rPr>
        <w:t xml:space="preserve">към което, </w:t>
      </w:r>
      <w:r w:rsidR="00421D2C" w:rsidRPr="00CE6D6A">
        <w:rPr>
          <w:rFonts w:ascii="Times New Roman" w:hAnsi="Times New Roman"/>
          <w:bCs/>
          <w:sz w:val="24"/>
          <w:szCs w:val="24"/>
        </w:rPr>
        <w:t>ако е приложимо, се прилага декларация по чл. 33, ал. 4 от ЗОП;</w:t>
      </w:r>
      <w:r w:rsidRPr="00CE6D6A">
        <w:rPr>
          <w:rFonts w:ascii="Times New Roman" w:hAnsi="Times New Roman"/>
          <w:bCs/>
          <w:sz w:val="24"/>
          <w:szCs w:val="24"/>
        </w:rPr>
        <w:t xml:space="preserve"> </w:t>
      </w:r>
    </w:p>
    <w:p w:rsidR="001A49EC" w:rsidRPr="00CE6D6A" w:rsidRDefault="003D5A1F" w:rsidP="00AA2035">
      <w:pPr>
        <w:numPr>
          <w:ilvl w:val="0"/>
          <w:numId w:val="1"/>
        </w:numPr>
        <w:tabs>
          <w:tab w:val="clear" w:pos="360"/>
          <w:tab w:val="num" w:pos="0"/>
        </w:tabs>
        <w:spacing w:after="0" w:line="240" w:lineRule="auto"/>
        <w:jc w:val="both"/>
        <w:rPr>
          <w:rFonts w:ascii="Times New Roman" w:hAnsi="Times New Roman"/>
          <w:bCs/>
          <w:sz w:val="24"/>
          <w:szCs w:val="24"/>
        </w:rPr>
      </w:pPr>
      <w:r w:rsidRPr="00CE6D6A">
        <w:rPr>
          <w:rFonts w:ascii="Times New Roman" w:hAnsi="Times New Roman"/>
          <w:b/>
          <w:bCs/>
          <w:sz w:val="24"/>
          <w:szCs w:val="24"/>
        </w:rPr>
        <w:t>Плик № 3 с надпис</w:t>
      </w:r>
      <w:r w:rsidRPr="00CE6D6A">
        <w:rPr>
          <w:rFonts w:ascii="Times New Roman" w:hAnsi="Times New Roman"/>
          <w:bCs/>
          <w:sz w:val="24"/>
          <w:szCs w:val="24"/>
        </w:rPr>
        <w:t xml:space="preserve"> </w:t>
      </w:r>
      <w:r w:rsidRPr="00CE6D6A">
        <w:rPr>
          <w:rFonts w:ascii="Times New Roman" w:hAnsi="Times New Roman"/>
          <w:b/>
          <w:bCs/>
          <w:sz w:val="24"/>
          <w:szCs w:val="24"/>
        </w:rPr>
        <w:t xml:space="preserve">„Предлагана цена” </w:t>
      </w:r>
      <w:r w:rsidRPr="00CE6D6A">
        <w:rPr>
          <w:rFonts w:ascii="Times New Roman" w:hAnsi="Times New Roman"/>
          <w:bCs/>
          <w:sz w:val="24"/>
          <w:szCs w:val="24"/>
        </w:rPr>
        <w:t xml:space="preserve">и наименованието на участника, съдържащ </w:t>
      </w:r>
      <w:r w:rsidRPr="00CE6D6A">
        <w:rPr>
          <w:rFonts w:ascii="Times New Roman" w:hAnsi="Times New Roman"/>
          <w:b/>
          <w:bCs/>
          <w:sz w:val="24"/>
          <w:szCs w:val="24"/>
        </w:rPr>
        <w:t>Ценовот</w:t>
      </w:r>
      <w:r w:rsidR="001A49EC" w:rsidRPr="00CE6D6A">
        <w:rPr>
          <w:rFonts w:ascii="Times New Roman" w:hAnsi="Times New Roman"/>
          <w:b/>
          <w:bCs/>
          <w:sz w:val="24"/>
          <w:szCs w:val="24"/>
        </w:rPr>
        <w:t>о предложение</w:t>
      </w:r>
      <w:r w:rsidR="00BC0F62" w:rsidRPr="00CE6D6A">
        <w:rPr>
          <w:rFonts w:ascii="Times New Roman" w:hAnsi="Times New Roman"/>
          <w:b/>
          <w:bCs/>
          <w:sz w:val="24"/>
          <w:szCs w:val="24"/>
        </w:rPr>
        <w:t xml:space="preserve"> </w:t>
      </w:r>
      <w:r w:rsidR="00BC0F62" w:rsidRPr="00CE6D6A">
        <w:rPr>
          <w:rFonts w:ascii="Times New Roman" w:hAnsi="Times New Roman"/>
          <w:bCs/>
          <w:sz w:val="24"/>
          <w:szCs w:val="24"/>
        </w:rPr>
        <w:t xml:space="preserve">и </w:t>
      </w:r>
      <w:r w:rsidR="00672642" w:rsidRPr="00CE6D6A">
        <w:rPr>
          <w:rFonts w:ascii="Times New Roman" w:hAnsi="Times New Roman"/>
          <w:bCs/>
          <w:sz w:val="24"/>
          <w:szCs w:val="24"/>
        </w:rPr>
        <w:t>остойностено приложение/я.</w:t>
      </w:r>
    </w:p>
    <w:p w:rsidR="003D5A1F" w:rsidRPr="00CE6D6A" w:rsidRDefault="001A49EC" w:rsidP="00AA2035">
      <w:pPr>
        <w:tabs>
          <w:tab w:val="num" w:pos="0"/>
        </w:tabs>
        <w:spacing w:after="0" w:line="240" w:lineRule="auto"/>
        <w:jc w:val="both"/>
        <w:rPr>
          <w:rFonts w:ascii="Times New Roman" w:hAnsi="Times New Roman"/>
          <w:b/>
          <w:bCs/>
          <w:sz w:val="24"/>
          <w:szCs w:val="24"/>
        </w:rPr>
      </w:pPr>
      <w:r w:rsidRPr="00CE6D6A">
        <w:rPr>
          <w:rFonts w:ascii="Times New Roman" w:hAnsi="Times New Roman"/>
          <w:b/>
          <w:bCs/>
          <w:sz w:val="24"/>
          <w:szCs w:val="24"/>
        </w:rPr>
        <w:tab/>
      </w:r>
      <w:r w:rsidR="003D5A1F" w:rsidRPr="00CE6D6A">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CE6D6A">
        <w:rPr>
          <w:rFonts w:ascii="Times New Roman" w:hAnsi="Times New Roman"/>
          <w:bCs/>
          <w:i/>
          <w:sz w:val="24"/>
          <w:szCs w:val="24"/>
        </w:rPr>
        <w:t>(напр. Плик № 1 „Документи за подбор“).</w:t>
      </w:r>
      <w:r w:rsidR="003D5A1F" w:rsidRPr="00CE6D6A">
        <w:rPr>
          <w:rFonts w:ascii="Times New Roman" w:hAnsi="Times New Roman"/>
          <w:b/>
          <w:bCs/>
          <w:i/>
          <w:sz w:val="24"/>
          <w:szCs w:val="24"/>
        </w:rPr>
        <w:t xml:space="preserve"> </w:t>
      </w:r>
      <w:r w:rsidR="003D5A1F" w:rsidRPr="00CE6D6A">
        <w:rPr>
          <w:rFonts w:ascii="Times New Roman" w:hAnsi="Times New Roman"/>
          <w:b/>
          <w:bCs/>
          <w:sz w:val="24"/>
          <w:szCs w:val="24"/>
        </w:rPr>
        <w:t xml:space="preserve">Неспазване на тези изисквания е условие за отстраняване на участника </w:t>
      </w:r>
      <w:r w:rsidR="006E0E25" w:rsidRPr="00CE6D6A">
        <w:rPr>
          <w:rFonts w:ascii="Times New Roman" w:hAnsi="Times New Roman"/>
          <w:b/>
          <w:bCs/>
          <w:sz w:val="24"/>
          <w:szCs w:val="24"/>
        </w:rPr>
        <w:t>от</w:t>
      </w:r>
      <w:r w:rsidR="003D5A1F" w:rsidRPr="00CE6D6A">
        <w:rPr>
          <w:rFonts w:ascii="Times New Roman" w:hAnsi="Times New Roman"/>
          <w:b/>
          <w:bCs/>
          <w:sz w:val="24"/>
          <w:szCs w:val="24"/>
        </w:rPr>
        <w:t xml:space="preserve"> по-нататъшното участие в процедурата.</w:t>
      </w:r>
    </w:p>
    <w:p w:rsidR="003D5A1F" w:rsidRPr="00CE6D6A" w:rsidRDefault="003D5A1F" w:rsidP="00AA2035">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CE6D6A">
        <w:rPr>
          <w:rFonts w:ascii="Times New Roman" w:hAnsi="Times New Roman"/>
          <w:bCs/>
          <w:sz w:val="24"/>
          <w:szCs w:val="24"/>
        </w:rPr>
        <w:t xml:space="preserve">Цената се оферира и договора за обществена поръчка се сключва в български лева. </w:t>
      </w:r>
      <w:r w:rsidRPr="00CE6D6A">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672642" w:rsidRPr="00CE6D6A" w:rsidRDefault="003D5A1F" w:rsidP="00AA2035">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CE6D6A">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672642" w:rsidRPr="00CE6D6A" w:rsidRDefault="00672642" w:rsidP="00AA2035">
      <w:pPr>
        <w:spacing w:after="0" w:line="240" w:lineRule="auto"/>
        <w:ind w:firstLine="567"/>
        <w:jc w:val="both"/>
        <w:rPr>
          <w:rFonts w:ascii="Times New Roman" w:hAnsi="Times New Roman"/>
          <w:b/>
          <w:bCs/>
          <w:color w:val="FF0000"/>
          <w:sz w:val="24"/>
          <w:szCs w:val="24"/>
        </w:rPr>
      </w:pP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CE6D6A">
        <w:rPr>
          <w:rFonts w:ascii="Times New Roman" w:hAnsi="Times New Roman"/>
          <w:bCs/>
          <w:sz w:val="24"/>
          <w:szCs w:val="24"/>
          <w:lang w:val="ru-RU"/>
        </w:rPr>
        <w:t>на</w:t>
      </w:r>
      <w:proofErr w:type="gramEnd"/>
      <w:r w:rsidRPr="00CE6D6A">
        <w:rPr>
          <w:rFonts w:ascii="Times New Roman" w:hAnsi="Times New Roman"/>
          <w:bCs/>
          <w:sz w:val="24"/>
          <w:szCs w:val="24"/>
          <w:lang w:val="ru-RU"/>
        </w:rPr>
        <w:t xml:space="preserve"> действащото законодателство в Република България.</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CE6D6A">
        <w:rPr>
          <w:rFonts w:ascii="Times New Roman" w:hAnsi="Times New Roman"/>
          <w:bCs/>
          <w:sz w:val="24"/>
          <w:szCs w:val="24"/>
          <w:lang w:val="ru-RU"/>
        </w:rPr>
        <w:t xml:space="preserve">Тези обстоятелства се отбелязват във входящия регистър. </w:t>
      </w:r>
    </w:p>
    <w:p w:rsidR="003D5A1F" w:rsidRPr="00CE6D6A" w:rsidRDefault="003D5A1F" w:rsidP="00AA2035">
      <w:pPr>
        <w:spacing w:after="0" w:line="240" w:lineRule="auto"/>
        <w:jc w:val="both"/>
        <w:rPr>
          <w:rFonts w:ascii="Times New Roman" w:hAnsi="Times New Roman"/>
          <w:sz w:val="24"/>
          <w:szCs w:val="24"/>
        </w:rPr>
      </w:pPr>
    </w:p>
    <w:p w:rsidR="003D5A1F" w:rsidRPr="00CE6D6A" w:rsidRDefault="00EB5C2D" w:rsidP="00AA2035">
      <w:pPr>
        <w:pStyle w:val="1"/>
        <w:ind w:hanging="4473"/>
        <w:jc w:val="both"/>
      </w:pPr>
      <w:bookmarkStart w:id="89" w:name="_Toc410048599"/>
      <w:r w:rsidRPr="00CE6D6A">
        <w:lastRenderedPageBreak/>
        <w:t>V</w:t>
      </w:r>
      <w:r w:rsidR="003D5A1F" w:rsidRPr="00CE6D6A">
        <w:t>. ПРОВЕЖДАНЕ И ПРЕКРАТЯВАНЕ НА ПРОЦЕДУРАТА</w:t>
      </w:r>
      <w:bookmarkEnd w:id="89"/>
    </w:p>
    <w:p w:rsidR="003D5A1F" w:rsidRPr="00CE6D6A" w:rsidRDefault="003D5A1F" w:rsidP="00AA2035">
      <w:pPr>
        <w:pStyle w:val="ac"/>
        <w:numPr>
          <w:ilvl w:val="0"/>
          <w:numId w:val="5"/>
        </w:numPr>
        <w:tabs>
          <w:tab w:val="left" w:pos="851"/>
        </w:tabs>
        <w:ind w:left="0" w:firstLine="567"/>
        <w:jc w:val="both"/>
        <w:rPr>
          <w:bCs/>
        </w:rPr>
      </w:pPr>
      <w:r w:rsidRPr="00CE6D6A">
        <w:rPr>
          <w:bCs/>
        </w:rPr>
        <w:t xml:space="preserve">Отварянето на офертите ще се извърши </w:t>
      </w:r>
      <w:r w:rsidRPr="00CE6D6A">
        <w:rPr>
          <w:b/>
          <w:bCs/>
        </w:rPr>
        <w:t>на датата и часа посочени в обявлението за обществената поръчка</w:t>
      </w:r>
      <w:r w:rsidRPr="00CE6D6A">
        <w:rPr>
          <w:bCs/>
        </w:rPr>
        <w:t xml:space="preserve"> в Заседателната зала на трети етаж в сградата на Общинска администрация – </w:t>
      </w:r>
      <w:r w:rsidR="00C44055" w:rsidRPr="00CE6D6A">
        <w:rPr>
          <w:bCs/>
          <w:lang w:val="bg-BG"/>
        </w:rPr>
        <w:t>Русе</w:t>
      </w:r>
      <w:r w:rsidRPr="00CE6D6A">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CE6D6A" w:rsidRDefault="003D5A1F" w:rsidP="00AA2035">
      <w:pPr>
        <w:pStyle w:val="ac"/>
        <w:numPr>
          <w:ilvl w:val="0"/>
          <w:numId w:val="5"/>
        </w:numPr>
        <w:tabs>
          <w:tab w:val="left" w:pos="851"/>
        </w:tabs>
        <w:ind w:left="0" w:firstLine="567"/>
        <w:jc w:val="both"/>
        <w:rPr>
          <w:bCs/>
        </w:rPr>
      </w:pPr>
      <w:r w:rsidRPr="00CE6D6A">
        <w:rPr>
          <w:bCs/>
        </w:rPr>
        <w:t>Комисията започва своята работа след получаване от възложителя на списък с участниците и представените оферти.</w:t>
      </w:r>
    </w:p>
    <w:p w:rsidR="003D5A1F" w:rsidRPr="00CE6D6A" w:rsidRDefault="003D5A1F" w:rsidP="00AA2035">
      <w:pPr>
        <w:pStyle w:val="ac"/>
        <w:numPr>
          <w:ilvl w:val="0"/>
          <w:numId w:val="5"/>
        </w:numPr>
        <w:tabs>
          <w:tab w:val="left" w:pos="851"/>
        </w:tabs>
        <w:ind w:left="0" w:firstLine="567"/>
        <w:jc w:val="both"/>
        <w:rPr>
          <w:bCs/>
        </w:rPr>
      </w:pPr>
      <w:r w:rsidRPr="00CE6D6A">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CE6D6A" w:rsidRDefault="003D5A1F" w:rsidP="00AA2035">
      <w:pPr>
        <w:pStyle w:val="ac"/>
        <w:numPr>
          <w:ilvl w:val="0"/>
          <w:numId w:val="5"/>
        </w:numPr>
        <w:tabs>
          <w:tab w:val="left" w:pos="851"/>
        </w:tabs>
        <w:ind w:left="0" w:firstLine="567"/>
        <w:jc w:val="both"/>
        <w:rPr>
          <w:bCs/>
        </w:rPr>
      </w:pPr>
      <w:r w:rsidRPr="00CE6D6A">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CE6D6A" w:rsidRDefault="003D5A1F" w:rsidP="00AA2035">
      <w:pPr>
        <w:pStyle w:val="ac"/>
        <w:numPr>
          <w:ilvl w:val="0"/>
          <w:numId w:val="5"/>
        </w:numPr>
        <w:tabs>
          <w:tab w:val="left" w:pos="851"/>
        </w:tabs>
        <w:ind w:left="0" w:firstLine="567"/>
        <w:jc w:val="both"/>
        <w:rPr>
          <w:bCs/>
        </w:rPr>
      </w:pPr>
      <w:r w:rsidRPr="00CE6D6A">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CE6D6A" w:rsidRDefault="003D5A1F" w:rsidP="00AA2035">
      <w:pPr>
        <w:pStyle w:val="ac"/>
        <w:numPr>
          <w:ilvl w:val="0"/>
          <w:numId w:val="5"/>
        </w:numPr>
        <w:tabs>
          <w:tab w:val="left" w:pos="851"/>
        </w:tabs>
        <w:ind w:left="0" w:firstLine="567"/>
        <w:jc w:val="both"/>
        <w:rPr>
          <w:bCs/>
        </w:rPr>
      </w:pPr>
      <w:r w:rsidRPr="00CE6D6A">
        <w:rPr>
          <w:bCs/>
        </w:rPr>
        <w:t>След извършването на горепосочените действия приключва публичната част от заседанието на комисията.</w:t>
      </w:r>
    </w:p>
    <w:p w:rsidR="0062695F" w:rsidRPr="00CE6D6A" w:rsidRDefault="0062695F" w:rsidP="00AA2035">
      <w:pPr>
        <w:pStyle w:val="ac"/>
        <w:numPr>
          <w:ilvl w:val="0"/>
          <w:numId w:val="5"/>
        </w:numPr>
        <w:tabs>
          <w:tab w:val="left" w:pos="851"/>
        </w:tabs>
        <w:ind w:left="0" w:firstLine="567"/>
        <w:jc w:val="both"/>
        <w:rPr>
          <w:bCs/>
        </w:rPr>
      </w:pPr>
      <w:r w:rsidRPr="00CE6D6A">
        <w:rPr>
          <w:bCs/>
          <w:lang w:val="bg-BG"/>
        </w:rPr>
        <w:t xml:space="preserve">Комисията разглежда документите и информацията в </w:t>
      </w:r>
      <w:r w:rsidR="006527A4" w:rsidRPr="00CE6D6A">
        <w:rPr>
          <w:bCs/>
          <w:lang w:val="bg-BG"/>
        </w:rPr>
        <w:t>П</w:t>
      </w:r>
      <w:r w:rsidRPr="00CE6D6A">
        <w:rPr>
          <w:bCs/>
          <w:lang w:val="bg-BG"/>
        </w:rPr>
        <w:t>лик № 1 за съответствие с критериите за подбор, поставени от възложителя, и съставя протокол.</w:t>
      </w:r>
    </w:p>
    <w:p w:rsidR="003D5A1F" w:rsidRPr="00CE6D6A" w:rsidRDefault="0062695F" w:rsidP="00AA2035">
      <w:pPr>
        <w:pStyle w:val="ac"/>
        <w:numPr>
          <w:ilvl w:val="0"/>
          <w:numId w:val="5"/>
        </w:numPr>
        <w:tabs>
          <w:tab w:val="left" w:pos="851"/>
        </w:tabs>
        <w:ind w:left="0" w:firstLine="567"/>
        <w:jc w:val="both"/>
        <w:rPr>
          <w:bCs/>
        </w:rPr>
      </w:pPr>
      <w:r w:rsidRPr="00CE6D6A">
        <w:rPr>
          <w:bCs/>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т. 7 и изпраща протокола на всички участници в деня на публикуването му в профила на купувача</w:t>
      </w:r>
      <w:r w:rsidR="003D5A1F" w:rsidRPr="00CE6D6A">
        <w:rPr>
          <w:bCs/>
        </w:rPr>
        <w:t xml:space="preserve">. </w:t>
      </w:r>
    </w:p>
    <w:p w:rsidR="0062695F" w:rsidRPr="00CE6D6A" w:rsidRDefault="003D5A1F" w:rsidP="00AA2035">
      <w:pPr>
        <w:pStyle w:val="ac"/>
        <w:numPr>
          <w:ilvl w:val="0"/>
          <w:numId w:val="5"/>
        </w:numPr>
        <w:tabs>
          <w:tab w:val="left" w:pos="851"/>
        </w:tabs>
        <w:ind w:left="0" w:firstLine="567"/>
        <w:jc w:val="both"/>
        <w:rPr>
          <w:bCs/>
        </w:rPr>
      </w:pPr>
      <w:r w:rsidRPr="00CE6D6A">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CE6D6A" w:rsidRDefault="00703BD2" w:rsidP="00AA2035">
      <w:pPr>
        <w:pStyle w:val="ac"/>
        <w:numPr>
          <w:ilvl w:val="0"/>
          <w:numId w:val="5"/>
        </w:numPr>
        <w:tabs>
          <w:tab w:val="left" w:pos="851"/>
          <w:tab w:val="left" w:pos="993"/>
        </w:tabs>
        <w:ind w:left="0" w:firstLine="567"/>
        <w:jc w:val="both"/>
        <w:rPr>
          <w:bCs/>
        </w:rPr>
      </w:pPr>
      <w:r w:rsidRPr="00CE6D6A">
        <w:rPr>
          <w:bCs/>
          <w:lang w:val="bg-BG"/>
        </w:rPr>
        <w:t>Когато е установена липса на документи и/или несъответствие с критериите за подбор, у</w:t>
      </w:r>
      <w:r w:rsidR="003D5A1F" w:rsidRPr="00CE6D6A">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CE6D6A" w:rsidRDefault="00365498" w:rsidP="00AA2035">
      <w:pPr>
        <w:pStyle w:val="ac"/>
        <w:numPr>
          <w:ilvl w:val="0"/>
          <w:numId w:val="5"/>
        </w:numPr>
        <w:tabs>
          <w:tab w:val="left" w:pos="851"/>
          <w:tab w:val="left" w:pos="993"/>
        </w:tabs>
        <w:ind w:left="0" w:firstLine="567"/>
        <w:jc w:val="both"/>
        <w:rPr>
          <w:bCs/>
        </w:rPr>
      </w:pPr>
      <w:r w:rsidRPr="00CE6D6A">
        <w:rPr>
          <w:bCs/>
          <w:lang w:val="bg-BG"/>
        </w:rPr>
        <w:t xml:space="preserve">След изтичането на срока по </w:t>
      </w:r>
      <w:r w:rsidR="009056DA" w:rsidRPr="00CE6D6A">
        <w:rPr>
          <w:bCs/>
          <w:lang w:val="bg-BG"/>
        </w:rPr>
        <w:t>т</w:t>
      </w:r>
      <w:r w:rsidRPr="00CE6D6A">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sidRPr="00CE6D6A">
        <w:rPr>
          <w:bCs/>
          <w:lang w:val="bg-BG"/>
        </w:rPr>
        <w:t>П</w:t>
      </w:r>
      <w:r w:rsidRPr="00CE6D6A">
        <w:rPr>
          <w:bCs/>
          <w:lang w:val="bg-BG"/>
        </w:rPr>
        <w:t>лик № 2 на участниците, които не отговарят на критериите за подбор</w:t>
      </w:r>
      <w:r w:rsidR="00F33F91" w:rsidRPr="00CE6D6A">
        <w:rPr>
          <w:bCs/>
          <w:lang w:val="en-US"/>
        </w:rPr>
        <w:t>.</w:t>
      </w:r>
    </w:p>
    <w:p w:rsidR="003D5A1F" w:rsidRPr="00CE6D6A" w:rsidRDefault="003D5A1F" w:rsidP="00AA2035">
      <w:pPr>
        <w:pStyle w:val="ac"/>
        <w:numPr>
          <w:ilvl w:val="0"/>
          <w:numId w:val="5"/>
        </w:numPr>
        <w:tabs>
          <w:tab w:val="left" w:pos="851"/>
          <w:tab w:val="left" w:pos="993"/>
        </w:tabs>
        <w:ind w:left="0" w:firstLine="567"/>
        <w:jc w:val="both"/>
        <w:rPr>
          <w:bCs/>
        </w:rPr>
      </w:pPr>
      <w:r w:rsidRPr="00CE6D6A">
        <w:rPr>
          <w:bCs/>
        </w:rPr>
        <w:t xml:space="preserve">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w:t>
      </w:r>
      <w:r w:rsidRPr="00CE6D6A">
        <w:rPr>
          <w:bCs/>
        </w:rPr>
        <w:lastRenderedPageBreak/>
        <w:t>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CE6D6A" w:rsidRDefault="00365498" w:rsidP="00AA2035">
      <w:pPr>
        <w:pStyle w:val="ac"/>
        <w:numPr>
          <w:ilvl w:val="0"/>
          <w:numId w:val="5"/>
        </w:numPr>
        <w:tabs>
          <w:tab w:val="left" w:pos="851"/>
          <w:tab w:val="left" w:pos="993"/>
        </w:tabs>
        <w:ind w:left="0" w:firstLine="567"/>
        <w:jc w:val="both"/>
        <w:rPr>
          <w:bCs/>
        </w:rPr>
      </w:pPr>
      <w:r w:rsidRPr="00CE6D6A">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B51306" w:rsidRPr="00CE6D6A" w:rsidRDefault="003D5A1F" w:rsidP="00AA2035">
      <w:pPr>
        <w:pStyle w:val="ac"/>
        <w:numPr>
          <w:ilvl w:val="0"/>
          <w:numId w:val="5"/>
        </w:numPr>
        <w:tabs>
          <w:tab w:val="left" w:pos="851"/>
          <w:tab w:val="left" w:pos="993"/>
        </w:tabs>
        <w:ind w:left="0" w:firstLine="567"/>
        <w:jc w:val="both"/>
        <w:rPr>
          <w:bCs/>
        </w:rPr>
      </w:pPr>
      <w:r w:rsidRPr="00CE6D6A">
        <w:rPr>
          <w:bCs/>
        </w:rPr>
        <w:t xml:space="preserve">Оценяването на предложенията се извършва по критерия </w:t>
      </w:r>
      <w:r w:rsidRPr="00CE6D6A">
        <w:rPr>
          <w:b/>
          <w:bCs/>
        </w:rPr>
        <w:t>„</w:t>
      </w:r>
      <w:r w:rsidR="007A0B31" w:rsidRPr="00CE6D6A">
        <w:rPr>
          <w:b/>
          <w:bCs/>
          <w:lang w:val="bg-BG"/>
        </w:rPr>
        <w:t>най-ниска цена</w:t>
      </w:r>
      <w:r w:rsidRPr="00CE6D6A">
        <w:rPr>
          <w:b/>
          <w:bCs/>
        </w:rPr>
        <w:t>”.</w:t>
      </w:r>
      <w:r w:rsidRPr="00CE6D6A">
        <w:rPr>
          <w:bCs/>
        </w:rPr>
        <w:t xml:space="preserve"> </w:t>
      </w:r>
    </w:p>
    <w:p w:rsidR="00A53B9F" w:rsidRPr="00CE6D6A" w:rsidRDefault="009D030F" w:rsidP="00AA2035">
      <w:pPr>
        <w:pStyle w:val="ac"/>
        <w:numPr>
          <w:ilvl w:val="0"/>
          <w:numId w:val="5"/>
        </w:numPr>
        <w:tabs>
          <w:tab w:val="left" w:pos="993"/>
          <w:tab w:val="left" w:pos="1418"/>
        </w:tabs>
        <w:ind w:left="0" w:firstLine="567"/>
        <w:jc w:val="both"/>
        <w:rPr>
          <w:bCs/>
        </w:rPr>
      </w:pPr>
      <w:r w:rsidRPr="00CE6D6A">
        <w:rPr>
          <w:bCs/>
        </w:rPr>
        <w:t xml:space="preserve">Пликът с цената, предлагана от участник, чиято оферта не отговаря на изискванията на възложителя, не се отваря.   </w:t>
      </w:r>
    </w:p>
    <w:p w:rsidR="009D030F" w:rsidRPr="00CE6D6A" w:rsidRDefault="009D030F" w:rsidP="00AA2035">
      <w:pPr>
        <w:pStyle w:val="ac"/>
        <w:numPr>
          <w:ilvl w:val="0"/>
          <w:numId w:val="5"/>
        </w:numPr>
        <w:tabs>
          <w:tab w:val="left" w:pos="993"/>
          <w:tab w:val="left" w:pos="1418"/>
        </w:tabs>
        <w:ind w:left="0" w:firstLine="567"/>
        <w:jc w:val="both"/>
        <w:rPr>
          <w:bCs/>
        </w:rPr>
      </w:pPr>
      <w:r w:rsidRPr="00CE6D6A">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CE6D6A" w:rsidRDefault="009D030F" w:rsidP="00AA2035">
      <w:pPr>
        <w:spacing w:after="0" w:line="240" w:lineRule="auto"/>
        <w:ind w:firstLine="720"/>
        <w:jc w:val="both"/>
        <w:rPr>
          <w:rFonts w:ascii="Times New Roman" w:hAnsi="Times New Roman"/>
          <w:bCs/>
          <w:sz w:val="24"/>
          <w:szCs w:val="24"/>
        </w:rPr>
      </w:pPr>
      <w:r w:rsidRPr="00CE6D6A">
        <w:rPr>
          <w:rFonts w:ascii="Times New Roman" w:hAnsi="Times New Roman"/>
          <w:bCs/>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w:t>
      </w:r>
      <w:r w:rsidR="00EC34BB" w:rsidRPr="00CE6D6A">
        <w:rPr>
          <w:rFonts w:ascii="Times New Roman" w:hAnsi="Times New Roman"/>
          <w:bCs/>
          <w:sz w:val="24"/>
          <w:szCs w:val="24"/>
        </w:rPr>
        <w:t>т</w:t>
      </w:r>
      <w:r w:rsidRPr="00CE6D6A">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CE6D6A" w:rsidRDefault="009D030F" w:rsidP="00AA2035">
      <w:pPr>
        <w:spacing w:after="0" w:line="240" w:lineRule="auto"/>
        <w:ind w:firstLine="720"/>
        <w:jc w:val="both"/>
        <w:rPr>
          <w:rFonts w:ascii="Times New Roman" w:hAnsi="Times New Roman"/>
          <w:bCs/>
          <w:sz w:val="24"/>
          <w:szCs w:val="24"/>
        </w:rPr>
      </w:pPr>
      <w:r w:rsidRPr="00CE6D6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CE6D6A" w:rsidRDefault="009D030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     1. оригинално решение за изпълнение на поръчката;</w:t>
      </w:r>
    </w:p>
    <w:p w:rsidR="009D030F" w:rsidRPr="00CE6D6A" w:rsidRDefault="009D030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     2. предложеното техническо решение;</w:t>
      </w:r>
    </w:p>
    <w:p w:rsidR="009D030F" w:rsidRPr="00CE6D6A" w:rsidRDefault="009D030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     3. наличието на изключително благоприятни условия за участника;</w:t>
      </w:r>
    </w:p>
    <w:p w:rsidR="009D030F" w:rsidRPr="00CE6D6A" w:rsidRDefault="009D030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     4. икономичност при изпълнение на обществената поръчка;</w:t>
      </w:r>
    </w:p>
    <w:p w:rsidR="009D030F" w:rsidRPr="00CE6D6A" w:rsidRDefault="009D030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     5. получена държавна помощ.</w:t>
      </w:r>
    </w:p>
    <w:p w:rsidR="009D030F" w:rsidRPr="00CE6D6A" w:rsidRDefault="009D030F" w:rsidP="00AA2035">
      <w:pPr>
        <w:spacing w:after="0" w:line="240" w:lineRule="auto"/>
        <w:ind w:firstLine="720"/>
        <w:jc w:val="both"/>
        <w:rPr>
          <w:rFonts w:ascii="Times New Roman" w:hAnsi="Times New Roman"/>
          <w:bCs/>
          <w:sz w:val="24"/>
          <w:szCs w:val="24"/>
        </w:rPr>
      </w:pPr>
      <w:r w:rsidRPr="00CE6D6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CE6D6A" w:rsidRDefault="00F753C9" w:rsidP="00AA2035">
      <w:pPr>
        <w:pStyle w:val="ac"/>
        <w:numPr>
          <w:ilvl w:val="0"/>
          <w:numId w:val="5"/>
        </w:numPr>
        <w:tabs>
          <w:tab w:val="left" w:pos="851"/>
          <w:tab w:val="left" w:pos="993"/>
        </w:tabs>
        <w:ind w:left="0" w:firstLine="567"/>
        <w:jc w:val="both"/>
        <w:rPr>
          <w:bCs/>
        </w:rPr>
      </w:pPr>
      <w:r w:rsidRPr="00CE6D6A">
        <w:rPr>
          <w:bCs/>
          <w:lang w:val="bg-BG"/>
        </w:rPr>
        <w:t>Комисията класира участниците по степента на съответствие на офертите с предварително обявените от възложителя условия.</w:t>
      </w:r>
    </w:p>
    <w:p w:rsidR="00CE69BB" w:rsidRPr="00CE6D6A" w:rsidRDefault="00F753C9" w:rsidP="00AA2035">
      <w:pPr>
        <w:pStyle w:val="ac"/>
        <w:numPr>
          <w:ilvl w:val="0"/>
          <w:numId w:val="5"/>
        </w:numPr>
        <w:tabs>
          <w:tab w:val="left" w:pos="851"/>
          <w:tab w:val="left" w:pos="993"/>
        </w:tabs>
        <w:ind w:left="0" w:firstLine="567"/>
        <w:jc w:val="both"/>
        <w:rPr>
          <w:bCs/>
          <w:lang w:val="ru-RU"/>
        </w:rPr>
      </w:pPr>
      <w:r w:rsidRPr="00CE6D6A">
        <w:rPr>
          <w:bCs/>
          <w:lang w:val="ru-RU"/>
        </w:rPr>
        <w:t xml:space="preserve">В случай, че </w:t>
      </w:r>
      <w:r w:rsidR="00CE69BB" w:rsidRPr="00CE6D6A">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CE6D6A">
        <w:rPr>
          <w:bCs/>
          <w:lang w:val="ru-RU"/>
        </w:rPr>
        <w:t>При</w:t>
      </w:r>
      <w:proofErr w:type="gramEnd"/>
      <w:r w:rsidR="00CE69BB" w:rsidRPr="00CE6D6A">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F753C9" w:rsidRPr="00CE6D6A" w:rsidRDefault="00F753C9" w:rsidP="00AA2035">
      <w:pPr>
        <w:pStyle w:val="ac"/>
        <w:numPr>
          <w:ilvl w:val="0"/>
          <w:numId w:val="5"/>
        </w:numPr>
        <w:tabs>
          <w:tab w:val="left" w:pos="851"/>
          <w:tab w:val="left" w:pos="993"/>
        </w:tabs>
        <w:ind w:left="0" w:firstLine="567"/>
        <w:jc w:val="both"/>
        <w:rPr>
          <w:bCs/>
        </w:rPr>
      </w:pPr>
      <w:r w:rsidRPr="00CE6D6A">
        <w:rPr>
          <w:bCs/>
          <w:lang w:val="bg-BG"/>
        </w:rPr>
        <w:t>Комисията съставя протоколи за своята работа за разглеждането, оценяването и класирането на офертите.</w:t>
      </w:r>
    </w:p>
    <w:p w:rsidR="00F753C9" w:rsidRPr="00CE6D6A" w:rsidRDefault="00F753C9" w:rsidP="00AA2035">
      <w:pPr>
        <w:pStyle w:val="ac"/>
        <w:numPr>
          <w:ilvl w:val="0"/>
          <w:numId w:val="5"/>
        </w:numPr>
        <w:tabs>
          <w:tab w:val="left" w:pos="851"/>
          <w:tab w:val="left" w:pos="993"/>
        </w:tabs>
        <w:ind w:left="0" w:firstLine="567"/>
        <w:jc w:val="both"/>
        <w:rPr>
          <w:bCs/>
        </w:rPr>
      </w:pPr>
      <w:r w:rsidRPr="00CE6D6A">
        <w:rPr>
          <w:bCs/>
          <w:lang w:val="bg-BG"/>
        </w:rPr>
        <w:t>Комисията приключва своята работа с приемане на протокола от възложителя.</w:t>
      </w:r>
    </w:p>
    <w:p w:rsidR="00F753C9" w:rsidRPr="00CE6D6A" w:rsidRDefault="00F753C9" w:rsidP="00AA2035">
      <w:pPr>
        <w:pStyle w:val="ac"/>
        <w:numPr>
          <w:ilvl w:val="0"/>
          <w:numId w:val="5"/>
        </w:numPr>
        <w:tabs>
          <w:tab w:val="left" w:pos="851"/>
          <w:tab w:val="left" w:pos="993"/>
        </w:tabs>
        <w:ind w:left="0" w:firstLine="567"/>
        <w:jc w:val="both"/>
        <w:rPr>
          <w:bCs/>
        </w:rPr>
      </w:pPr>
      <w:r w:rsidRPr="00CE6D6A">
        <w:rPr>
          <w:bCs/>
          <w:lang w:val="bg-BG"/>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w:t>
      </w:r>
      <w:r w:rsidRPr="00CE6D6A">
        <w:rPr>
          <w:bCs/>
          <w:lang w:val="bg-BG"/>
        </w:rPr>
        <w:lastRenderedPageBreak/>
        <w:t>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F753C9" w:rsidRPr="00CE6D6A" w:rsidRDefault="00F753C9" w:rsidP="00AA2035">
      <w:pPr>
        <w:pStyle w:val="ac"/>
        <w:numPr>
          <w:ilvl w:val="0"/>
          <w:numId w:val="5"/>
        </w:numPr>
        <w:tabs>
          <w:tab w:val="left" w:pos="851"/>
          <w:tab w:val="left" w:pos="993"/>
        </w:tabs>
        <w:ind w:left="0" w:firstLine="567"/>
        <w:jc w:val="both"/>
        <w:rPr>
          <w:bCs/>
        </w:rPr>
      </w:pPr>
      <w:r w:rsidRPr="00CE6D6A">
        <w:rPr>
          <w:bCs/>
          <w:lang w:val="bg-BG"/>
        </w:rPr>
        <w:t>В тридневен срок о</w:t>
      </w:r>
      <w:r w:rsidR="00CE69BB" w:rsidRPr="00CE6D6A">
        <w:rPr>
          <w:bCs/>
          <w:lang w:val="bg-BG"/>
        </w:rPr>
        <w:t>т издаване на решението по т. 24</w:t>
      </w:r>
      <w:r w:rsidRPr="00CE6D6A">
        <w:rPr>
          <w:bCs/>
          <w:lang w:val="bg-BG"/>
        </w:rPr>
        <w:t>, възложителя го публикува в профила на купувача заедно с протокола на комисията и в същия ден го изпраща на участниците.</w:t>
      </w:r>
    </w:p>
    <w:p w:rsidR="003D5A1F" w:rsidRPr="00CE6D6A" w:rsidRDefault="003D5A1F" w:rsidP="00AA2035">
      <w:pPr>
        <w:pStyle w:val="ac"/>
        <w:numPr>
          <w:ilvl w:val="0"/>
          <w:numId w:val="5"/>
        </w:numPr>
        <w:tabs>
          <w:tab w:val="left" w:pos="851"/>
          <w:tab w:val="left" w:pos="993"/>
        </w:tabs>
        <w:ind w:left="0" w:firstLine="567"/>
        <w:jc w:val="both"/>
        <w:rPr>
          <w:bCs/>
        </w:rPr>
      </w:pPr>
      <w:r w:rsidRPr="00CE6D6A">
        <w:rPr>
          <w:bCs/>
        </w:rPr>
        <w:t>Възложителят прекратява процедурата за възлагане на обществена поръчка с мотивирано решение, когато:</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 xml:space="preserve">не е подадена нито една оферта или няма  участник, който отговаря на изискванията по чл. 47 - 53а от ЗОП; </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всички оферти не отговарят на предварително обявените условия от възложителя;</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първият или вторият класиран участник откаже да сключи договор;</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CE6D6A" w:rsidRDefault="003D5A1F" w:rsidP="00AA2035">
      <w:pPr>
        <w:numPr>
          <w:ilvl w:val="0"/>
          <w:numId w:val="2"/>
        </w:numPr>
        <w:tabs>
          <w:tab w:val="left" w:pos="851"/>
        </w:tabs>
        <w:spacing w:after="0" w:line="240" w:lineRule="auto"/>
        <w:ind w:left="0" w:firstLine="567"/>
        <w:jc w:val="both"/>
        <w:rPr>
          <w:rFonts w:ascii="Times New Roman" w:hAnsi="Times New Roman"/>
          <w:bCs/>
          <w:sz w:val="24"/>
          <w:szCs w:val="24"/>
        </w:rPr>
      </w:pPr>
      <w:r w:rsidRPr="00CE6D6A">
        <w:rPr>
          <w:rFonts w:ascii="Times New Roman" w:hAnsi="Times New Roman"/>
          <w:bCs/>
          <w:sz w:val="24"/>
          <w:szCs w:val="24"/>
        </w:rPr>
        <w:t>поради наличие на някое от основанията по чл. 42, ал. 1 от ЗОП не се сключва договор за обществена поръчка.</w:t>
      </w:r>
    </w:p>
    <w:p w:rsidR="003D5A1F" w:rsidRPr="00CE6D6A" w:rsidRDefault="003D5A1F" w:rsidP="00AA2035">
      <w:pPr>
        <w:pStyle w:val="ac"/>
        <w:numPr>
          <w:ilvl w:val="0"/>
          <w:numId w:val="5"/>
        </w:numPr>
        <w:tabs>
          <w:tab w:val="left" w:pos="851"/>
          <w:tab w:val="left" w:pos="993"/>
        </w:tabs>
        <w:ind w:left="0" w:firstLine="567"/>
        <w:jc w:val="both"/>
        <w:rPr>
          <w:bCs/>
        </w:rPr>
      </w:pPr>
      <w:r w:rsidRPr="00CE6D6A">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CE6D6A" w:rsidRDefault="00672642" w:rsidP="00AA2035">
      <w:pPr>
        <w:spacing w:after="0" w:line="240" w:lineRule="auto"/>
        <w:ind w:firstLine="567"/>
        <w:jc w:val="both"/>
        <w:rPr>
          <w:rFonts w:ascii="Times New Roman" w:hAnsi="Times New Roman"/>
          <w:b/>
          <w:bCs/>
          <w:color w:val="FF0000"/>
          <w:sz w:val="28"/>
          <w:szCs w:val="28"/>
          <w:u w:val="single"/>
        </w:rPr>
      </w:pPr>
      <w:r w:rsidRPr="00CE6D6A">
        <w:rPr>
          <w:rFonts w:ascii="Times New Roman" w:hAnsi="Times New Roman"/>
          <w:b/>
          <w:bCs/>
          <w:color w:val="FF0000"/>
          <w:sz w:val="24"/>
          <w:szCs w:val="24"/>
        </w:rPr>
        <w:t xml:space="preserve"> Забележка: Когато в процедурата участват едно или повече специализирани предприятия или кооперации на хора с увреждания, които са вписани в регистъра по</w:t>
      </w:r>
      <w:r w:rsidRPr="00CE6D6A">
        <w:rPr>
          <w:rFonts w:ascii="Times New Roman" w:hAnsi="Times New Roman"/>
          <w:sz w:val="24"/>
          <w:szCs w:val="24"/>
        </w:rPr>
        <w:t xml:space="preserve"> </w:t>
      </w:r>
      <w:r w:rsidRPr="00CE6D6A">
        <w:rPr>
          <w:rFonts w:ascii="Times New Roman" w:hAnsi="Times New Roman"/>
          <w:b/>
          <w:bCs/>
          <w:color w:val="FF0000"/>
          <w:sz w:val="24"/>
          <w:szCs w:val="24"/>
        </w:rPr>
        <w:t xml:space="preserve">чл. 16г ал. 5, т. 2 от ЗОП, и/или техни обединения, и офертите на тези лица отговарят на изискванията на възложителя, </w:t>
      </w:r>
      <w:r w:rsidRPr="00CE6D6A">
        <w:rPr>
          <w:rFonts w:ascii="Times New Roman" w:hAnsi="Times New Roman"/>
          <w:b/>
          <w:bCs/>
          <w:color w:val="FF0000"/>
          <w:sz w:val="24"/>
          <w:szCs w:val="24"/>
          <w:u w:val="single"/>
        </w:rPr>
        <w:t>офертите на останалите участници не се разглеждат и оценяват</w:t>
      </w:r>
      <w:r w:rsidRPr="00CE6D6A">
        <w:rPr>
          <w:rFonts w:ascii="Times New Roman" w:hAnsi="Times New Roman"/>
          <w:b/>
          <w:bCs/>
          <w:color w:val="FF0000"/>
          <w:sz w:val="28"/>
          <w:szCs w:val="28"/>
          <w:u w:val="single"/>
        </w:rPr>
        <w:t>.</w:t>
      </w:r>
    </w:p>
    <w:p w:rsidR="00672642" w:rsidRPr="00CE6D6A" w:rsidRDefault="00672642" w:rsidP="00AA2035">
      <w:pPr>
        <w:pStyle w:val="1"/>
        <w:ind w:left="0" w:firstLine="0"/>
        <w:jc w:val="both"/>
        <w:rPr>
          <w:sz w:val="28"/>
          <w:szCs w:val="28"/>
        </w:rPr>
      </w:pPr>
      <w:bookmarkStart w:id="90" w:name="_Toc410048600"/>
    </w:p>
    <w:p w:rsidR="003D5A1F" w:rsidRPr="00CE6D6A" w:rsidRDefault="00853EAC" w:rsidP="00AA2035">
      <w:pPr>
        <w:pStyle w:val="1"/>
        <w:ind w:hanging="4473"/>
        <w:jc w:val="both"/>
      </w:pPr>
      <w:r w:rsidRPr="00CE6D6A">
        <w:t>V</w:t>
      </w:r>
      <w:r w:rsidR="00DC7ECE" w:rsidRPr="00CE6D6A">
        <w:rPr>
          <w:lang w:val="en-US"/>
        </w:rPr>
        <w:t>I</w:t>
      </w:r>
      <w:r w:rsidR="003D5A1F" w:rsidRPr="00CE6D6A">
        <w:t>. СКЛЮЧВАНЕ НА ДОГОВОР</w:t>
      </w:r>
      <w:bookmarkEnd w:id="90"/>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 xml:space="preserve">Преди подписване на договора за обществена поръчка участникът, определен за изпълнител, е длъжен да представи </w:t>
      </w:r>
      <w:r w:rsidRPr="00CE6D6A">
        <w:rPr>
          <w:rFonts w:ascii="Times New Roman" w:hAnsi="Times New Roman"/>
          <w:b/>
          <w:bCs/>
          <w:sz w:val="24"/>
          <w:szCs w:val="24"/>
        </w:rPr>
        <w:t xml:space="preserve">документите по чл. 47, ал. 10 от ЗОП, свидетелство за съдимост </w:t>
      </w:r>
      <w:r w:rsidRPr="00CE6D6A">
        <w:rPr>
          <w:rFonts w:ascii="Times New Roman" w:hAnsi="Times New Roman"/>
          <w:bCs/>
          <w:sz w:val="24"/>
          <w:szCs w:val="24"/>
        </w:rPr>
        <w:t>на членовете на управителните органи,</w:t>
      </w:r>
      <w:r w:rsidRPr="00CE6D6A">
        <w:rPr>
          <w:rFonts w:ascii="Times New Roman" w:hAnsi="Times New Roman"/>
          <w:b/>
          <w:bCs/>
          <w:sz w:val="24"/>
          <w:szCs w:val="24"/>
        </w:rPr>
        <w:t xml:space="preserve"> гар</w:t>
      </w:r>
      <w:r w:rsidR="0013651F" w:rsidRPr="00CE6D6A">
        <w:rPr>
          <w:rFonts w:ascii="Times New Roman" w:hAnsi="Times New Roman"/>
          <w:b/>
          <w:bCs/>
          <w:sz w:val="24"/>
          <w:szCs w:val="24"/>
        </w:rPr>
        <w:t xml:space="preserve">анция за изпълнение на договора. </w:t>
      </w:r>
      <w:r w:rsidRPr="00CE6D6A">
        <w:rPr>
          <w:rFonts w:ascii="Times New Roman" w:hAnsi="Times New Roman"/>
          <w:bCs/>
          <w:sz w:val="24"/>
          <w:szCs w:val="24"/>
        </w:rPr>
        <w:t>В случай, че участникът не представи някой/-и или всички от горепосочените документи, възложителят може да определи за изпълнител, класирания на второ място участник и да сключи договор с него.</w:t>
      </w:r>
    </w:p>
    <w:p w:rsidR="003D5A1F" w:rsidRPr="00CE6D6A" w:rsidRDefault="003D5A1F" w:rsidP="00AA2035">
      <w:pPr>
        <w:spacing w:after="0" w:line="240" w:lineRule="auto"/>
        <w:ind w:firstLine="567"/>
        <w:jc w:val="both"/>
        <w:rPr>
          <w:rFonts w:ascii="Times New Roman" w:hAnsi="Times New Roman"/>
          <w:bCs/>
          <w:sz w:val="24"/>
          <w:szCs w:val="24"/>
          <w:u w:val="single"/>
          <w:lang w:val="ru-RU"/>
        </w:rPr>
      </w:pPr>
      <w:r w:rsidRPr="00CE6D6A">
        <w:rPr>
          <w:rFonts w:ascii="Times New Roman" w:hAnsi="Times New Roman"/>
          <w:bCs/>
          <w:sz w:val="24"/>
          <w:szCs w:val="24"/>
        </w:rPr>
        <w:lastRenderedPageBreak/>
        <w:t xml:space="preserve">Договорът не се сключва, ако преди неговото подписване участникът, определен за изпълнител, не </w:t>
      </w:r>
      <w:r w:rsidRPr="00CE6D6A">
        <w:rPr>
          <w:rFonts w:ascii="Times New Roman" w:hAnsi="Times New Roman"/>
          <w:bCs/>
          <w:sz w:val="24"/>
          <w:szCs w:val="24"/>
          <w:lang w:val="ru-RU"/>
        </w:rPr>
        <w:t xml:space="preserve">изпълни </w:t>
      </w:r>
      <w:r w:rsidRPr="00CE6D6A">
        <w:rPr>
          <w:rFonts w:ascii="Times New Roman" w:hAnsi="Times New Roman"/>
          <w:bCs/>
          <w:sz w:val="24"/>
          <w:szCs w:val="24"/>
        </w:rPr>
        <w:t>задълженията си по чл. 42, ал. 1 от ЗОП.</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Договор за подизпълнение</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Изпълнителите нямат право да:</w:t>
      </w:r>
    </w:p>
    <w:p w:rsidR="007D5D62" w:rsidRPr="007D5D62" w:rsidRDefault="000F3635" w:rsidP="007D5D62">
      <w:pPr>
        <w:pStyle w:val="ac"/>
        <w:numPr>
          <w:ilvl w:val="0"/>
          <w:numId w:val="13"/>
        </w:numPr>
        <w:ind w:left="993" w:hanging="284"/>
        <w:jc w:val="both"/>
        <w:rPr>
          <w:bCs/>
        </w:rPr>
      </w:pPr>
      <w:r w:rsidRPr="007D5D62">
        <w:rPr>
          <w:bCs/>
        </w:rPr>
        <w:t xml:space="preserve">сключват договор за подизпълнение с лице, за което е налице обстоятелство по </w:t>
      </w:r>
    </w:p>
    <w:p w:rsidR="00997F42" w:rsidRPr="007D5D62" w:rsidRDefault="000F3635" w:rsidP="007D5D62">
      <w:pPr>
        <w:spacing w:after="0" w:line="240" w:lineRule="auto"/>
        <w:jc w:val="both"/>
        <w:rPr>
          <w:rFonts w:ascii="Times New Roman" w:hAnsi="Times New Roman"/>
          <w:bCs/>
          <w:sz w:val="24"/>
          <w:szCs w:val="24"/>
          <w:lang w:val="en-GB"/>
        </w:rPr>
      </w:pPr>
      <w:r w:rsidRPr="007D5D62">
        <w:rPr>
          <w:rFonts w:ascii="Times New Roman" w:hAnsi="Times New Roman"/>
          <w:bCs/>
          <w:sz w:val="24"/>
          <w:szCs w:val="24"/>
        </w:rPr>
        <w:t>чл. 47, ал. 1 или 5 от ЗОП;</w:t>
      </w:r>
    </w:p>
    <w:p w:rsidR="007D5D62" w:rsidRPr="007D5D62" w:rsidRDefault="000F3635" w:rsidP="007D5D62">
      <w:pPr>
        <w:pStyle w:val="ac"/>
        <w:numPr>
          <w:ilvl w:val="0"/>
          <w:numId w:val="13"/>
        </w:numPr>
        <w:ind w:left="993" w:hanging="284"/>
        <w:jc w:val="both"/>
        <w:rPr>
          <w:bCs/>
        </w:rPr>
      </w:pPr>
      <w:r w:rsidRPr="007D5D62">
        <w:rPr>
          <w:bCs/>
        </w:rPr>
        <w:t xml:space="preserve">възлагат изпълнението на една или повече от дейностите, включени в предмета </w:t>
      </w:r>
    </w:p>
    <w:p w:rsidR="00997F42" w:rsidRPr="007D5D62" w:rsidRDefault="000F3635" w:rsidP="007D5D62">
      <w:pPr>
        <w:spacing w:after="0" w:line="240" w:lineRule="auto"/>
        <w:jc w:val="both"/>
        <w:rPr>
          <w:rFonts w:ascii="Times New Roman" w:hAnsi="Times New Roman"/>
          <w:bCs/>
          <w:sz w:val="24"/>
          <w:szCs w:val="24"/>
          <w:lang w:val="en-GB"/>
        </w:rPr>
      </w:pPr>
      <w:r w:rsidRPr="007D5D62">
        <w:rPr>
          <w:rFonts w:ascii="Times New Roman" w:hAnsi="Times New Roman"/>
          <w:bCs/>
          <w:sz w:val="24"/>
          <w:szCs w:val="24"/>
        </w:rPr>
        <w:t>на обществената поръчка, на лица, които не са подизпълнители;</w:t>
      </w:r>
    </w:p>
    <w:p w:rsidR="00997F42" w:rsidRPr="00CE6D6A" w:rsidRDefault="000F3635" w:rsidP="00AA2035">
      <w:pPr>
        <w:pStyle w:val="ac"/>
        <w:numPr>
          <w:ilvl w:val="0"/>
          <w:numId w:val="13"/>
        </w:numPr>
        <w:ind w:left="993" w:hanging="284"/>
        <w:jc w:val="both"/>
        <w:rPr>
          <w:bCs/>
        </w:rPr>
      </w:pPr>
      <w:r w:rsidRPr="00CE6D6A">
        <w:rPr>
          <w:bCs/>
        </w:rPr>
        <w:t xml:space="preserve">заменят посочен в Офертата подизпълнител, освен когато за предложения </w:t>
      </w:r>
    </w:p>
    <w:p w:rsidR="000F3635" w:rsidRPr="00CE6D6A" w:rsidRDefault="000F3635"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подизпълнител е налице или възникне обстоятелство по чл. 47, ал. 1 или 5 от ЗОП или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или договорът за подизпълнение е прекратен по вина на подизпълнителя, включително в случаите по чл. 45а, ал. 6 от ЗОП.</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Не е нарушение на забраната по чл. 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0F3635" w:rsidRPr="00CE6D6A" w:rsidRDefault="000F3635"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D5A1F" w:rsidRPr="00CE6D6A" w:rsidRDefault="000F3635" w:rsidP="00AA2035">
      <w:pPr>
        <w:spacing w:after="0" w:line="240" w:lineRule="auto"/>
        <w:ind w:firstLine="567"/>
        <w:jc w:val="both"/>
        <w:rPr>
          <w:rFonts w:ascii="Times New Roman" w:hAnsi="Times New Roman"/>
          <w:bCs/>
          <w:sz w:val="24"/>
          <w:szCs w:val="24"/>
          <w:lang w:val="en-US"/>
        </w:rPr>
      </w:pPr>
      <w:r w:rsidRPr="00CE6D6A">
        <w:rPr>
          <w:rFonts w:ascii="Times New Roman" w:hAnsi="Times New Roman"/>
          <w:bCs/>
          <w:sz w:val="24"/>
          <w:szCs w:val="24"/>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rsidR="007C29EC" w:rsidRPr="00CE6D6A" w:rsidRDefault="007C29EC" w:rsidP="00AA2035">
      <w:pPr>
        <w:spacing w:after="0" w:line="240" w:lineRule="auto"/>
        <w:ind w:firstLine="567"/>
        <w:jc w:val="both"/>
        <w:rPr>
          <w:rFonts w:ascii="Times New Roman" w:hAnsi="Times New Roman"/>
          <w:bCs/>
          <w:sz w:val="24"/>
          <w:szCs w:val="24"/>
          <w:lang w:val="en-US"/>
        </w:rPr>
      </w:pPr>
    </w:p>
    <w:p w:rsidR="007C29EC" w:rsidRPr="00CE6D6A" w:rsidRDefault="007C29EC" w:rsidP="00AA2035">
      <w:pPr>
        <w:spacing w:after="0" w:line="240" w:lineRule="auto"/>
        <w:ind w:firstLine="567"/>
        <w:jc w:val="both"/>
        <w:rPr>
          <w:rFonts w:ascii="Times New Roman" w:hAnsi="Times New Roman"/>
          <w:b/>
          <w:bCs/>
          <w:sz w:val="24"/>
          <w:szCs w:val="24"/>
          <w:lang w:val="en-US"/>
        </w:rPr>
      </w:pPr>
      <w:r w:rsidRPr="00CE6D6A">
        <w:rPr>
          <w:rFonts w:ascii="Times New Roman" w:hAnsi="Times New Roman"/>
          <w:b/>
          <w:bCs/>
          <w:sz w:val="24"/>
          <w:szCs w:val="24"/>
          <w:lang w:val="en-US"/>
        </w:rPr>
        <w:t>ГАРАНЦИЯ ЗА ИЗПЪЛНЕНИЕ НА ДОГОВОРА</w:t>
      </w:r>
    </w:p>
    <w:p w:rsidR="007C29EC" w:rsidRPr="00CE6D6A" w:rsidRDefault="007C29EC" w:rsidP="00AA2035">
      <w:pPr>
        <w:spacing w:after="0" w:line="240" w:lineRule="auto"/>
        <w:ind w:firstLine="567"/>
        <w:jc w:val="both"/>
        <w:rPr>
          <w:rFonts w:ascii="Times New Roman" w:hAnsi="Times New Roman"/>
          <w:bCs/>
          <w:sz w:val="24"/>
          <w:szCs w:val="24"/>
          <w:lang w:val="en-US"/>
        </w:rPr>
      </w:pPr>
      <w:r w:rsidRPr="00CE6D6A">
        <w:rPr>
          <w:rFonts w:ascii="Times New Roman" w:hAnsi="Times New Roman"/>
          <w:bCs/>
          <w:sz w:val="24"/>
          <w:szCs w:val="24"/>
          <w:lang w:val="en-US"/>
        </w:rPr>
        <w:lastRenderedPageBreak/>
        <w:t>Условия, размер и начин на плащане</w:t>
      </w:r>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 xml:space="preserve">Гаранцията за изпълнение е в размер на </w:t>
      </w:r>
      <w:r w:rsidRPr="00CE6D6A">
        <w:rPr>
          <w:rFonts w:ascii="Times New Roman" w:hAnsi="Times New Roman"/>
          <w:bCs/>
          <w:sz w:val="24"/>
          <w:szCs w:val="24"/>
        </w:rPr>
        <w:t>3</w:t>
      </w:r>
      <w:r w:rsidRPr="00CE6D6A">
        <w:rPr>
          <w:rFonts w:ascii="Times New Roman" w:hAnsi="Times New Roman"/>
          <w:bCs/>
          <w:sz w:val="24"/>
          <w:szCs w:val="24"/>
          <w:lang w:val="en-US"/>
        </w:rPr>
        <w:t>% (</w:t>
      </w:r>
      <w:r w:rsidRPr="00CE6D6A">
        <w:rPr>
          <w:rFonts w:ascii="Times New Roman" w:hAnsi="Times New Roman"/>
          <w:bCs/>
          <w:sz w:val="24"/>
          <w:szCs w:val="24"/>
        </w:rPr>
        <w:t>три</w:t>
      </w:r>
      <w:r w:rsidRPr="00CE6D6A">
        <w:rPr>
          <w:rFonts w:ascii="Times New Roman" w:hAnsi="Times New Roman"/>
          <w:bCs/>
          <w:sz w:val="24"/>
          <w:szCs w:val="24"/>
          <w:lang w:val="en-US"/>
        </w:rPr>
        <w:t xml:space="preserve"> процента) от стойността на договора без ДДС от обществената поръчка.</w:t>
      </w:r>
      <w:proofErr w:type="gramEnd"/>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Гаранцията за изпълнение може да се внесе по банков път или да се представи под формата на банкова гаранция.</w:t>
      </w:r>
      <w:proofErr w:type="gramEnd"/>
      <w:r w:rsidRPr="00CE6D6A">
        <w:rPr>
          <w:rFonts w:ascii="Times New Roman" w:hAnsi="Times New Roman"/>
          <w:bCs/>
          <w:sz w:val="24"/>
          <w:szCs w:val="24"/>
          <w:lang w:val="en-US"/>
        </w:rPr>
        <w:t xml:space="preserve"> </w:t>
      </w:r>
      <w:proofErr w:type="gramStart"/>
      <w:r w:rsidRPr="00CE6D6A">
        <w:rPr>
          <w:rFonts w:ascii="Times New Roman" w:hAnsi="Times New Roman"/>
          <w:bCs/>
          <w:sz w:val="24"/>
          <w:szCs w:val="24"/>
          <w:lang w:val="en-US"/>
        </w:rPr>
        <w:t>Участникът избира сам формата на гаранцията за изпълнение.</w:t>
      </w:r>
      <w:proofErr w:type="gramEnd"/>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Участникът, определен за изпълнител на обществената поръчка, представя банковата гаранция в оригинал или платежния документ за внесената по банков път гаранция за изпълнение на договора при неговото сключване.</w:t>
      </w:r>
      <w:proofErr w:type="gramEnd"/>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Когато Участникът избере гаранцията за изпълнение да бъде банкова гаранция, тогава това трябва да бъде безусловна и неотменима банкова гаранция в полза на Възложителя със срок на валидност най – малко за срока на изпълнение на договора и в нея трябва да е изрично посочен договорът, за който се представя гаранцията.</w:t>
      </w:r>
      <w:proofErr w:type="gramEnd"/>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Когато Участникът избере да внесе гаранцията за изпълнение по банков път, това следва да стане с платежно нареждане, в което е изрично посочен договорът, за който се представя гаранцията.</w:t>
      </w:r>
      <w:proofErr w:type="gramEnd"/>
      <w:r w:rsidRPr="00CE6D6A">
        <w:rPr>
          <w:rFonts w:ascii="Times New Roman" w:hAnsi="Times New Roman"/>
          <w:bCs/>
          <w:sz w:val="24"/>
          <w:szCs w:val="24"/>
          <w:lang w:val="en-US"/>
        </w:rPr>
        <w:t xml:space="preserve"> Сумата следва да бъде внесена по банков път на името на Община </w:t>
      </w:r>
      <w:r w:rsidRPr="00CE6D6A">
        <w:rPr>
          <w:rFonts w:ascii="Times New Roman" w:hAnsi="Times New Roman"/>
          <w:bCs/>
          <w:sz w:val="24"/>
          <w:szCs w:val="24"/>
        </w:rPr>
        <w:t>Русе</w:t>
      </w:r>
      <w:r w:rsidRPr="00CE6D6A">
        <w:rPr>
          <w:rFonts w:ascii="Times New Roman" w:hAnsi="Times New Roman"/>
          <w:bCs/>
          <w:sz w:val="24"/>
          <w:szCs w:val="24"/>
          <w:lang w:val="en-US"/>
        </w:rPr>
        <w:t>, по следната сметка на Община</w:t>
      </w:r>
      <w:r w:rsidRPr="00CE6D6A">
        <w:rPr>
          <w:rFonts w:ascii="Times New Roman" w:hAnsi="Times New Roman"/>
          <w:bCs/>
          <w:sz w:val="24"/>
          <w:szCs w:val="24"/>
        </w:rPr>
        <w:t xml:space="preserve"> Русе</w:t>
      </w:r>
      <w:r w:rsidRPr="00CE6D6A">
        <w:rPr>
          <w:rFonts w:ascii="Times New Roman" w:hAnsi="Times New Roman"/>
          <w:bCs/>
          <w:sz w:val="24"/>
          <w:szCs w:val="24"/>
          <w:lang w:val="en-US"/>
        </w:rPr>
        <w:t>:</w:t>
      </w:r>
    </w:p>
    <w:p w:rsidR="00A679B8" w:rsidRPr="00CE6D6A" w:rsidRDefault="00A679B8" w:rsidP="00AA2035">
      <w:pPr>
        <w:spacing w:after="0" w:line="240" w:lineRule="auto"/>
        <w:ind w:firstLine="567"/>
        <w:jc w:val="both"/>
        <w:rPr>
          <w:rFonts w:ascii="Times New Roman" w:hAnsi="Times New Roman"/>
          <w:b/>
          <w:bCs/>
          <w:sz w:val="24"/>
          <w:szCs w:val="24"/>
        </w:rPr>
      </w:pPr>
      <w:r w:rsidRPr="00CE6D6A">
        <w:rPr>
          <w:rFonts w:ascii="Times New Roman" w:hAnsi="Times New Roman"/>
          <w:b/>
          <w:bCs/>
          <w:sz w:val="24"/>
          <w:szCs w:val="24"/>
        </w:rPr>
        <w:t>Банковата сметка на Община Русе:</w:t>
      </w:r>
    </w:p>
    <w:p w:rsidR="00A679B8" w:rsidRPr="00CE6D6A" w:rsidRDefault="00A679B8" w:rsidP="00AA2035">
      <w:pPr>
        <w:spacing w:after="0" w:line="240" w:lineRule="auto"/>
        <w:ind w:firstLine="567"/>
        <w:jc w:val="both"/>
        <w:rPr>
          <w:rFonts w:ascii="Times New Roman" w:hAnsi="Times New Roman"/>
          <w:b/>
          <w:bCs/>
          <w:sz w:val="24"/>
          <w:szCs w:val="24"/>
        </w:rPr>
      </w:pPr>
      <w:r w:rsidRPr="00CE6D6A">
        <w:rPr>
          <w:rFonts w:ascii="Times New Roman" w:hAnsi="Times New Roman"/>
          <w:b/>
          <w:bCs/>
          <w:sz w:val="24"/>
          <w:szCs w:val="24"/>
        </w:rPr>
        <w:t>ТБ Инвестбанк АД, Клон Русе, BIG - IORTBGSF ; IBAN - BG37 IORT 7379 3300 0300 00</w:t>
      </w:r>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Банковите разходи по откриването на гаранцията за изпълнение на договора са за сметка на Участника. Той трябва да предвиди и заплати своите такси по откриване и обслужване на гаранцията така, че размерът на гаранцията да не бъде по-малък от определения в настоящите Указания размер.</w:t>
      </w:r>
      <w:proofErr w:type="gramEnd"/>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Разходите по евентуално усвояване на гаранцията ще бъдат за сметка на Възложителя.</w:t>
      </w:r>
      <w:proofErr w:type="gramEnd"/>
    </w:p>
    <w:p w:rsidR="007C29EC" w:rsidRPr="00CE6D6A"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С определения за изпълнител Участник няма да бъде сключен договор за изпълнение, ако не представи платежно нареждане за платена гаранция за изпълнение или за учредена банкова гаранция за изпълнение в оригинал.</w:t>
      </w:r>
      <w:proofErr w:type="gramEnd"/>
      <w:r w:rsidRPr="00CE6D6A">
        <w:rPr>
          <w:rFonts w:ascii="Times New Roman" w:hAnsi="Times New Roman"/>
          <w:bCs/>
          <w:sz w:val="24"/>
          <w:szCs w:val="24"/>
          <w:lang w:val="en-US"/>
        </w:rPr>
        <w:t xml:space="preserve"> </w:t>
      </w:r>
    </w:p>
    <w:p w:rsidR="007C29EC" w:rsidRPr="00CE6D6A" w:rsidRDefault="007C29EC" w:rsidP="00AA2035">
      <w:pPr>
        <w:spacing w:after="0" w:line="240" w:lineRule="auto"/>
        <w:ind w:firstLine="567"/>
        <w:jc w:val="both"/>
        <w:rPr>
          <w:rFonts w:ascii="Times New Roman" w:hAnsi="Times New Roman"/>
          <w:bCs/>
          <w:sz w:val="24"/>
          <w:szCs w:val="24"/>
          <w:lang w:val="en-US"/>
        </w:rPr>
      </w:pPr>
      <w:r w:rsidRPr="00CE6D6A">
        <w:rPr>
          <w:rFonts w:ascii="Times New Roman" w:hAnsi="Times New Roman"/>
          <w:bCs/>
          <w:sz w:val="24"/>
          <w:szCs w:val="24"/>
          <w:lang w:val="en-US"/>
        </w:rPr>
        <w:t xml:space="preserve">С определения за изпълнител Участник няма да бъде сключен договор за изпълнение, ако в представената банкова гаранция не е изрично посочено, че тя е безусловна и неотменима, че е в полза на община </w:t>
      </w:r>
      <w:r w:rsidRPr="00CE6D6A">
        <w:rPr>
          <w:rFonts w:ascii="Times New Roman" w:hAnsi="Times New Roman"/>
          <w:bCs/>
          <w:sz w:val="24"/>
          <w:szCs w:val="24"/>
        </w:rPr>
        <w:t>Русе</w:t>
      </w:r>
      <w:r w:rsidRPr="00CE6D6A">
        <w:rPr>
          <w:rFonts w:ascii="Times New Roman" w:hAnsi="Times New Roman"/>
          <w:bCs/>
          <w:sz w:val="24"/>
          <w:szCs w:val="24"/>
          <w:lang w:val="en-US"/>
        </w:rPr>
        <w:t>, че е със срок на валидност най – малко за срока на изпълнение на договора, и че е за договора за изпълнение на настоящата обществена поръчка.</w:t>
      </w:r>
    </w:p>
    <w:p w:rsidR="003D5A1F" w:rsidRPr="00AA2035" w:rsidRDefault="007C29EC" w:rsidP="00AA2035">
      <w:pPr>
        <w:spacing w:after="0" w:line="240" w:lineRule="auto"/>
        <w:ind w:firstLine="567"/>
        <w:jc w:val="both"/>
        <w:rPr>
          <w:rFonts w:ascii="Times New Roman" w:hAnsi="Times New Roman"/>
          <w:bCs/>
          <w:sz w:val="24"/>
          <w:szCs w:val="24"/>
          <w:lang w:val="en-US"/>
        </w:rPr>
      </w:pPr>
      <w:proofErr w:type="gramStart"/>
      <w:r w:rsidRPr="00CE6D6A">
        <w:rPr>
          <w:rFonts w:ascii="Times New Roman" w:hAnsi="Times New Roman"/>
          <w:bCs/>
          <w:sz w:val="24"/>
          <w:szCs w:val="24"/>
          <w:lang w:val="en-US"/>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roofErr w:type="gramEnd"/>
    </w:p>
    <w:p w:rsidR="003D5A1F" w:rsidRPr="00CE6D6A" w:rsidRDefault="003F0505" w:rsidP="00AA2035">
      <w:pPr>
        <w:pStyle w:val="1"/>
        <w:ind w:hanging="4473"/>
        <w:jc w:val="both"/>
      </w:pPr>
      <w:bookmarkStart w:id="91" w:name="_Toc410048604"/>
      <w:r w:rsidRPr="00CE6D6A">
        <w:rPr>
          <w:lang w:val="en-US"/>
        </w:rPr>
        <w:t>VII</w:t>
      </w:r>
      <w:r w:rsidR="003D5A1F" w:rsidRPr="00CE6D6A">
        <w:t>. КОНФИДЕНЦИАЛНОСТ</w:t>
      </w:r>
      <w:bookmarkEnd w:id="91"/>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1.</w:t>
      </w:r>
      <w:r w:rsidRPr="00CE6D6A">
        <w:rPr>
          <w:rFonts w:ascii="Times New Roman" w:hAnsi="Times New Roman"/>
          <w:bCs/>
          <w:sz w:val="24"/>
          <w:szCs w:val="24"/>
        </w:rPr>
        <w:t xml:space="preserve"> </w:t>
      </w:r>
      <w:r w:rsidR="0031397A" w:rsidRPr="00CE6D6A">
        <w:rPr>
          <w:rFonts w:ascii="Times New Roman" w:hAnsi="Times New Roman"/>
          <w:bCs/>
          <w:sz w:val="24"/>
          <w:szCs w:val="24"/>
        </w:rPr>
        <w:t>При предоставяне на технически</w:t>
      </w:r>
      <w:r w:rsidRPr="00CE6D6A">
        <w:rPr>
          <w:rFonts w:ascii="Times New Roman" w:hAnsi="Times New Roman"/>
          <w:bCs/>
          <w:sz w:val="24"/>
          <w:szCs w:val="24"/>
        </w:rPr>
        <w:t xml:space="preserve">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Pr="00CE6D6A">
        <w:rPr>
          <w:rFonts w:ascii="Times New Roman" w:hAnsi="Times New Roman"/>
          <w:bCs/>
          <w:sz w:val="24"/>
          <w:szCs w:val="24"/>
        </w:rPr>
        <w:t xml:space="preserve"> При подаване на офертата си участникът също може да посочи коя част от </w:t>
      </w:r>
      <w:r w:rsidR="003F0505" w:rsidRPr="00CE6D6A">
        <w:rPr>
          <w:rFonts w:ascii="Times New Roman" w:hAnsi="Times New Roman"/>
          <w:bCs/>
          <w:sz w:val="24"/>
          <w:szCs w:val="24"/>
        </w:rPr>
        <w:t>Техническото му предложение</w:t>
      </w:r>
      <w:r w:rsidRPr="00CE6D6A">
        <w:rPr>
          <w:rFonts w:ascii="Times New Roman" w:hAnsi="Times New Roman"/>
          <w:bCs/>
          <w:sz w:val="24"/>
          <w:szCs w:val="24"/>
        </w:rPr>
        <w:t xml:space="preserve"> има конфиденциален характер и да изисква от възложителя да не я разкрива, като прилага декларация по чл. 33, ал. 4 от ЗОП. Възложителят няма </w:t>
      </w:r>
      <w:r w:rsidRPr="00CE6D6A">
        <w:rPr>
          <w:rFonts w:ascii="Times New Roman" w:hAnsi="Times New Roman"/>
          <w:bCs/>
          <w:sz w:val="24"/>
          <w:szCs w:val="24"/>
        </w:rPr>
        <w:lastRenderedPageBreak/>
        <w:t>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3.</w:t>
      </w:r>
      <w:r w:rsidRPr="00CE6D6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rPr>
        <w:t xml:space="preserve">а) </w:t>
      </w:r>
      <w:r w:rsidRPr="00CE6D6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Pr="00CE6D6A" w:rsidRDefault="003D5A1F" w:rsidP="00AA2035">
      <w:pPr>
        <w:spacing w:after="0" w:line="240" w:lineRule="auto"/>
        <w:ind w:firstLine="567"/>
        <w:jc w:val="both"/>
        <w:rPr>
          <w:rFonts w:ascii="Times New Roman" w:hAnsi="Times New Roman"/>
          <w:b/>
          <w:bCs/>
          <w:sz w:val="24"/>
          <w:szCs w:val="24"/>
        </w:rPr>
      </w:pPr>
    </w:p>
    <w:p w:rsidR="003D5A1F" w:rsidRPr="00CE6D6A" w:rsidRDefault="00853EAC" w:rsidP="00AA2035">
      <w:pPr>
        <w:pStyle w:val="1"/>
        <w:ind w:hanging="4473"/>
        <w:jc w:val="both"/>
      </w:pPr>
      <w:bookmarkStart w:id="92" w:name="_Toc410048605"/>
      <w:r w:rsidRPr="00CE6D6A">
        <w:rPr>
          <w:lang w:val="en-US"/>
        </w:rPr>
        <w:t>VIII</w:t>
      </w:r>
      <w:r w:rsidR="003D5A1F" w:rsidRPr="00CE6D6A">
        <w:t>. КОМУНИКАЦИЯ МЕЖДУ УЧАСТНИЦИТЕ В ПРОЦЕДУРАТА</w:t>
      </w:r>
      <w:bookmarkEnd w:id="92"/>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1.</w:t>
      </w:r>
      <w:r w:rsidRPr="00CE6D6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2.</w:t>
      </w:r>
      <w:r w:rsidRPr="00CE6D6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 както и по електронна поща.</w:t>
      </w:r>
    </w:p>
    <w:p w:rsidR="003D5A1F" w:rsidRPr="00CE6D6A" w:rsidRDefault="003D5A1F" w:rsidP="00AA2035">
      <w:pPr>
        <w:spacing w:after="0" w:line="240" w:lineRule="auto"/>
        <w:ind w:firstLine="567"/>
        <w:jc w:val="both"/>
        <w:rPr>
          <w:rFonts w:ascii="Times New Roman" w:hAnsi="Times New Roman"/>
          <w:bCs/>
          <w:sz w:val="24"/>
          <w:szCs w:val="24"/>
          <w:lang w:val="en-US"/>
        </w:rPr>
      </w:pPr>
      <w:r w:rsidRPr="00CE6D6A">
        <w:rPr>
          <w:rFonts w:ascii="Times New Roman" w:hAnsi="Times New Roman"/>
          <w:b/>
          <w:bCs/>
          <w:sz w:val="24"/>
          <w:szCs w:val="24"/>
        </w:rPr>
        <w:t>3.</w:t>
      </w:r>
      <w:r w:rsidRPr="00CE6D6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CE6D6A">
        <w:rPr>
          <w:rFonts w:ascii="Times New Roman" w:hAnsi="Times New Roman"/>
          <w:bCs/>
          <w:sz w:val="24"/>
          <w:szCs w:val="24"/>
          <w:lang w:val="ru-RU"/>
        </w:rPr>
        <w:t>В случай, че адресът, телефонът, факсът или имейлът е променен и възложителят не е уведомен за това, писмата ще се считат за редовно връчени.</w:t>
      </w:r>
      <w:r w:rsidRPr="00CE6D6A">
        <w:rPr>
          <w:rFonts w:ascii="Times New Roman" w:hAnsi="Times New Roman"/>
          <w:bCs/>
          <w:sz w:val="24"/>
          <w:szCs w:val="24"/>
        </w:rPr>
        <w:t xml:space="preserve"> </w:t>
      </w:r>
    </w:p>
    <w:p w:rsidR="003D5A1F" w:rsidRPr="00CE6D6A" w:rsidRDefault="003D5A1F" w:rsidP="00AA2035">
      <w:pPr>
        <w:spacing w:after="0" w:line="240" w:lineRule="auto"/>
        <w:ind w:firstLine="567"/>
        <w:jc w:val="both"/>
        <w:rPr>
          <w:rFonts w:ascii="Times New Roman" w:hAnsi="Times New Roman"/>
          <w:b/>
          <w:sz w:val="24"/>
          <w:szCs w:val="24"/>
          <w:lang w:val="en-US"/>
        </w:rPr>
      </w:pPr>
    </w:p>
    <w:p w:rsidR="003D5A1F" w:rsidRPr="00CE6D6A" w:rsidRDefault="00853EAC" w:rsidP="00AA2035">
      <w:pPr>
        <w:pStyle w:val="1"/>
        <w:ind w:hanging="4473"/>
        <w:jc w:val="both"/>
      </w:pPr>
      <w:bookmarkStart w:id="93" w:name="_Toc410048606"/>
      <w:proofErr w:type="gramStart"/>
      <w:r w:rsidRPr="00CE6D6A">
        <w:rPr>
          <w:lang w:val="en-US"/>
        </w:rPr>
        <w:t>I</w:t>
      </w:r>
      <w:r w:rsidR="00440A83" w:rsidRPr="00CE6D6A">
        <w:t>Х</w:t>
      </w:r>
      <w:r w:rsidR="003F0505" w:rsidRPr="00CE6D6A">
        <w:t>.</w:t>
      </w:r>
      <w:proofErr w:type="gramEnd"/>
      <w:r w:rsidR="003D5A1F" w:rsidRPr="00CE6D6A">
        <w:t xml:space="preserve"> ИЗЧИСЛЯВАНЕ НА СРОКОВЕ</w:t>
      </w:r>
      <w:bookmarkEnd w:id="93"/>
    </w:p>
    <w:p w:rsidR="003D5A1F" w:rsidRPr="00CE6D6A" w:rsidRDefault="003D5A1F" w:rsidP="00AA2035">
      <w:pPr>
        <w:spacing w:after="0" w:line="240" w:lineRule="auto"/>
        <w:ind w:firstLine="567"/>
        <w:jc w:val="both"/>
        <w:rPr>
          <w:rFonts w:ascii="Times New Roman" w:hAnsi="Times New Roman"/>
          <w:sz w:val="24"/>
          <w:szCs w:val="24"/>
        </w:rPr>
      </w:pPr>
      <w:r w:rsidRPr="00CE6D6A">
        <w:rPr>
          <w:rFonts w:ascii="Times New Roman" w:hAnsi="Times New Roman"/>
          <w:sz w:val="24"/>
          <w:szCs w:val="24"/>
        </w:rPr>
        <w:t>Сроковете, посочени в тази документация се изчисляват, както следва:</w:t>
      </w:r>
    </w:p>
    <w:p w:rsidR="003D5A1F" w:rsidRPr="00CE6D6A" w:rsidRDefault="003D5A1F" w:rsidP="00AA2035">
      <w:pPr>
        <w:numPr>
          <w:ilvl w:val="0"/>
          <w:numId w:val="3"/>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CE6D6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CE6D6A" w:rsidRDefault="003D5A1F" w:rsidP="00AA2035">
      <w:pPr>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E6D6A">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Pr="00CE6D6A" w:rsidRDefault="003D5A1F" w:rsidP="00AA2035">
      <w:pPr>
        <w:spacing w:after="0" w:line="240" w:lineRule="auto"/>
        <w:ind w:firstLine="567"/>
        <w:jc w:val="both"/>
        <w:rPr>
          <w:rFonts w:ascii="Times New Roman" w:hAnsi="Times New Roman"/>
          <w:sz w:val="24"/>
          <w:szCs w:val="24"/>
        </w:rPr>
      </w:pPr>
      <w:r w:rsidRPr="00CE6D6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CE6D6A" w:rsidRDefault="003D5A1F" w:rsidP="00AA2035">
      <w:pPr>
        <w:spacing w:after="0" w:line="240" w:lineRule="auto"/>
        <w:ind w:firstLine="567"/>
        <w:jc w:val="both"/>
        <w:rPr>
          <w:rFonts w:ascii="Times New Roman" w:hAnsi="Times New Roman"/>
          <w:sz w:val="24"/>
          <w:szCs w:val="24"/>
          <w:lang w:val="en-US"/>
        </w:rPr>
      </w:pPr>
    </w:p>
    <w:p w:rsidR="003D5A1F" w:rsidRPr="00CE6D6A" w:rsidRDefault="007D52E5" w:rsidP="00AA2035">
      <w:pPr>
        <w:pStyle w:val="1"/>
        <w:ind w:hanging="4473"/>
        <w:jc w:val="both"/>
      </w:pPr>
      <w:bookmarkStart w:id="94" w:name="_Toc410048607"/>
      <w:r w:rsidRPr="00CE6D6A">
        <w:t>Х</w:t>
      </w:r>
      <w:r w:rsidR="003D5A1F" w:rsidRPr="00CE6D6A">
        <w:t>. ДРУГИ УКАЗАНИЯ</w:t>
      </w:r>
      <w:bookmarkEnd w:id="94"/>
    </w:p>
    <w:p w:rsidR="003D5A1F" w:rsidRPr="00CE6D6A" w:rsidRDefault="003D5A1F" w:rsidP="00AA2035">
      <w:pPr>
        <w:spacing w:after="0" w:line="240" w:lineRule="auto"/>
        <w:ind w:firstLine="567"/>
        <w:jc w:val="both"/>
        <w:rPr>
          <w:rFonts w:ascii="Times New Roman" w:hAnsi="Times New Roman"/>
          <w:bCs/>
          <w:sz w:val="24"/>
          <w:szCs w:val="24"/>
        </w:rPr>
      </w:pPr>
      <w:r w:rsidRPr="00CE6D6A">
        <w:rPr>
          <w:rFonts w:ascii="Times New Roman" w:hAnsi="Times New Roman"/>
          <w:b/>
          <w:bCs/>
          <w:sz w:val="24"/>
          <w:szCs w:val="24"/>
        </w:rPr>
        <w:t xml:space="preserve">1. </w:t>
      </w:r>
      <w:r w:rsidRPr="00CE6D6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
          <w:bCs/>
          <w:sz w:val="24"/>
          <w:szCs w:val="24"/>
        </w:rPr>
        <w:lastRenderedPageBreak/>
        <w:t>2.</w:t>
      </w:r>
      <w:r w:rsidRPr="00CE6D6A">
        <w:rPr>
          <w:rFonts w:ascii="Times New Roman" w:hAnsi="Times New Roman"/>
          <w:bCs/>
          <w:sz w:val="24"/>
          <w:szCs w:val="24"/>
        </w:rPr>
        <w:t xml:space="preserve"> </w:t>
      </w:r>
      <w:proofErr w:type="gramStart"/>
      <w:r w:rsidRPr="00CE6D6A">
        <w:rPr>
          <w:rFonts w:ascii="Times New Roman" w:hAnsi="Times New Roman"/>
          <w:bCs/>
          <w:sz w:val="24"/>
          <w:szCs w:val="24"/>
          <w:lang w:val="ru-RU"/>
        </w:rPr>
        <w:t>При</w:t>
      </w:r>
      <w:proofErr w:type="gramEnd"/>
      <w:r w:rsidRPr="00CE6D6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1. Решение за откриване на процедурата;</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2. Обявление за обществена поръчка;</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3. Технически спецификации;</w:t>
      </w:r>
    </w:p>
    <w:p w:rsidR="003F0505" w:rsidRPr="00CE6D6A" w:rsidRDefault="003F0505"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4. Методика за определяне на к</w:t>
      </w:r>
      <w:r w:rsidR="008863FF" w:rsidRPr="00CE6D6A">
        <w:rPr>
          <w:rFonts w:ascii="Times New Roman" w:hAnsi="Times New Roman"/>
          <w:bCs/>
          <w:sz w:val="24"/>
          <w:szCs w:val="24"/>
          <w:lang w:val="ru-RU"/>
        </w:rPr>
        <w:t>о</w:t>
      </w:r>
      <w:r w:rsidRPr="00CE6D6A">
        <w:rPr>
          <w:rFonts w:ascii="Times New Roman" w:hAnsi="Times New Roman"/>
          <w:bCs/>
          <w:sz w:val="24"/>
          <w:szCs w:val="24"/>
          <w:lang w:val="ru-RU"/>
        </w:rPr>
        <w:t>мплексната оценка;</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 xml:space="preserve">4. Изисквания и указания </w:t>
      </w:r>
      <w:r w:rsidR="0067272D" w:rsidRPr="00CE6D6A">
        <w:rPr>
          <w:rFonts w:ascii="Times New Roman" w:hAnsi="Times New Roman"/>
          <w:bCs/>
          <w:sz w:val="24"/>
          <w:szCs w:val="24"/>
          <w:lang w:val="ru-RU"/>
        </w:rPr>
        <w:t xml:space="preserve">към участниците </w:t>
      </w:r>
      <w:proofErr w:type="gramStart"/>
      <w:r w:rsidRPr="00CE6D6A">
        <w:rPr>
          <w:rFonts w:ascii="Times New Roman" w:hAnsi="Times New Roman"/>
          <w:bCs/>
          <w:sz w:val="24"/>
          <w:szCs w:val="24"/>
          <w:lang w:val="ru-RU"/>
        </w:rPr>
        <w:t>за</w:t>
      </w:r>
      <w:proofErr w:type="gramEnd"/>
      <w:r w:rsidRPr="00CE6D6A">
        <w:rPr>
          <w:rFonts w:ascii="Times New Roman" w:hAnsi="Times New Roman"/>
          <w:bCs/>
          <w:sz w:val="24"/>
          <w:szCs w:val="24"/>
          <w:lang w:val="ru-RU"/>
        </w:rPr>
        <w:t xml:space="preserve"> подготовка на офертата;</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5. Проект на договор за изпълнение на поръчката;</w:t>
      </w:r>
    </w:p>
    <w:p w:rsidR="003D5A1F" w:rsidRPr="00CE6D6A" w:rsidRDefault="003D5A1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 xml:space="preserve">6. </w:t>
      </w:r>
      <w:r w:rsidR="0067272D" w:rsidRPr="00CE6D6A">
        <w:rPr>
          <w:rFonts w:ascii="Times New Roman" w:hAnsi="Times New Roman"/>
          <w:bCs/>
          <w:sz w:val="24"/>
          <w:szCs w:val="24"/>
          <w:lang w:val="ru-RU"/>
        </w:rPr>
        <w:t>Образци</w:t>
      </w:r>
      <w:r w:rsidRPr="00CE6D6A">
        <w:rPr>
          <w:rFonts w:ascii="Times New Roman" w:hAnsi="Times New Roman"/>
          <w:bCs/>
          <w:sz w:val="24"/>
          <w:szCs w:val="24"/>
          <w:lang w:val="ru-RU"/>
        </w:rPr>
        <w:t xml:space="preserve"> за участие в процедурата.</w:t>
      </w:r>
    </w:p>
    <w:p w:rsidR="003D5A1F" w:rsidRPr="00CE6D6A" w:rsidRDefault="003D5A1F" w:rsidP="00AA2035">
      <w:pPr>
        <w:spacing w:after="0" w:line="240" w:lineRule="auto"/>
        <w:ind w:firstLine="567"/>
        <w:jc w:val="both"/>
        <w:rPr>
          <w:rFonts w:ascii="Times New Roman" w:hAnsi="Times New Roman"/>
          <w:b/>
          <w:bCs/>
          <w:i/>
          <w:sz w:val="24"/>
          <w:szCs w:val="24"/>
          <w:u w:val="single"/>
          <w:lang w:val="en-US"/>
        </w:rPr>
      </w:pPr>
    </w:p>
    <w:p w:rsidR="003D5A1F" w:rsidRPr="00CE6D6A" w:rsidRDefault="003D5A1F" w:rsidP="00AA2035">
      <w:pPr>
        <w:spacing w:after="0" w:line="240" w:lineRule="auto"/>
        <w:ind w:firstLine="567"/>
        <w:jc w:val="both"/>
        <w:rPr>
          <w:rFonts w:ascii="Times New Roman" w:hAnsi="Times New Roman"/>
          <w:b/>
          <w:sz w:val="24"/>
          <w:szCs w:val="24"/>
        </w:rPr>
      </w:pPr>
      <w:r w:rsidRPr="00CE6D6A">
        <w:rPr>
          <w:rFonts w:ascii="Times New Roman" w:hAnsi="Times New Roman"/>
          <w:b/>
          <w:bCs/>
          <w:sz w:val="24"/>
          <w:szCs w:val="24"/>
          <w:lang w:val="ru-RU"/>
        </w:rPr>
        <w:t>Документът с най-висок приоритет е посочен на първо място.</w:t>
      </w:r>
      <w:bookmarkEnd w:id="81"/>
      <w:bookmarkEnd w:id="82"/>
      <w:bookmarkEnd w:id="83"/>
      <w:bookmarkEnd w:id="84"/>
      <w:bookmarkEnd w:id="85"/>
      <w:bookmarkEnd w:id="86"/>
      <w:bookmarkEnd w:id="87"/>
    </w:p>
    <w:p w:rsidR="00064931" w:rsidRPr="00CE6D6A" w:rsidRDefault="00F0696E" w:rsidP="00AA2035">
      <w:pPr>
        <w:pStyle w:val="1"/>
        <w:ind w:hanging="4473"/>
        <w:jc w:val="both"/>
        <w:rPr>
          <w:lang w:val="en-US"/>
        </w:rPr>
      </w:pPr>
      <w:bookmarkStart w:id="95" w:name="_Toc410048608"/>
      <w:r w:rsidRPr="00CE6D6A">
        <w:rPr>
          <w:lang w:val="en-US"/>
        </w:rPr>
        <w:t>F</w:t>
      </w:r>
      <w:r w:rsidR="0067272D" w:rsidRPr="00CE6D6A">
        <w:rPr>
          <w:lang w:val="en-US"/>
        </w:rPr>
        <w:t xml:space="preserve">. </w:t>
      </w:r>
      <w:r w:rsidR="0067272D" w:rsidRPr="00CE6D6A">
        <w:t>ОБРАЗЦИ КЪМ ДОКУМЕНТАЦИЯТА ЗА УЧАСТИЕ</w:t>
      </w:r>
      <w:bookmarkEnd w:id="95"/>
    </w:p>
    <w:p w:rsidR="0067272D" w:rsidRPr="00CE6D6A" w:rsidRDefault="0067272D" w:rsidP="00AA2035">
      <w:pPr>
        <w:spacing w:after="0" w:line="240" w:lineRule="auto"/>
        <w:jc w:val="both"/>
        <w:rPr>
          <w:rFonts w:ascii="Times New Roman" w:hAnsi="Times New Roman"/>
          <w:sz w:val="24"/>
          <w:szCs w:val="24"/>
        </w:rPr>
      </w:pPr>
      <w:r w:rsidRPr="00CE6D6A">
        <w:rPr>
          <w:rFonts w:ascii="Times New Roman" w:hAnsi="Times New Roman"/>
          <w:sz w:val="24"/>
          <w:szCs w:val="24"/>
        </w:rPr>
        <w:t>(приложени на отделни файлове)</w:t>
      </w:r>
    </w:p>
    <w:p w:rsidR="0067272D" w:rsidRPr="00CE6D6A" w:rsidRDefault="0067272D" w:rsidP="00AA2035">
      <w:pPr>
        <w:pStyle w:val="ac"/>
        <w:numPr>
          <w:ilvl w:val="0"/>
          <w:numId w:val="6"/>
        </w:numPr>
        <w:tabs>
          <w:tab w:val="left" w:pos="851"/>
          <w:tab w:val="left" w:pos="993"/>
        </w:tabs>
        <w:ind w:left="0" w:firstLine="567"/>
        <w:jc w:val="both"/>
      </w:pPr>
      <w:r w:rsidRPr="00CE6D6A">
        <w:t>С</w:t>
      </w:r>
      <w:r w:rsidRPr="00CE6D6A">
        <w:rPr>
          <w:lang w:val="en-US"/>
        </w:rPr>
        <w:t>писък на документите</w:t>
      </w:r>
      <w:r w:rsidRPr="00CE6D6A">
        <w:t xml:space="preserve"> и информацията</w:t>
      </w:r>
      <w:r w:rsidR="00AC2A79" w:rsidRPr="00CE6D6A">
        <w:rPr>
          <w:lang w:val="en-US"/>
        </w:rPr>
        <w:t>, съдържащи се в офертата</w:t>
      </w:r>
      <w:r w:rsidR="00B94576" w:rsidRPr="00CE6D6A">
        <w:rPr>
          <w:lang w:val="bg-BG"/>
        </w:rPr>
        <w:t xml:space="preserve"> – </w:t>
      </w:r>
      <w:r w:rsidR="00760413" w:rsidRPr="00CE6D6A">
        <w:rPr>
          <w:i/>
          <w:lang w:val="bg-BG"/>
        </w:rPr>
        <w:t>Образец</w:t>
      </w:r>
      <w:r w:rsidR="00B94576" w:rsidRPr="00CE6D6A">
        <w:rPr>
          <w:i/>
          <w:lang w:val="bg-BG"/>
        </w:rPr>
        <w:t xml:space="preserve"> </w:t>
      </w:r>
      <w:r w:rsidRPr="00CE6D6A">
        <w:rPr>
          <w:i/>
          <w:lang w:val="en-US"/>
        </w:rPr>
        <w:t>№</w:t>
      </w:r>
      <w:r w:rsidR="00D53E9A" w:rsidRPr="00CE6D6A">
        <w:rPr>
          <w:i/>
          <w:lang w:val="bg-BG"/>
        </w:rPr>
        <w:t xml:space="preserve"> </w:t>
      </w:r>
      <w:r w:rsidRPr="00CE6D6A">
        <w:rPr>
          <w:i/>
          <w:lang w:val="en-US"/>
        </w:rPr>
        <w:t>1</w:t>
      </w:r>
    </w:p>
    <w:p w:rsidR="0067272D" w:rsidRPr="00CE6D6A" w:rsidRDefault="00ED4529" w:rsidP="00AA2035">
      <w:pPr>
        <w:pStyle w:val="ac"/>
        <w:numPr>
          <w:ilvl w:val="0"/>
          <w:numId w:val="6"/>
        </w:numPr>
        <w:tabs>
          <w:tab w:val="left" w:pos="851"/>
          <w:tab w:val="left" w:pos="993"/>
        </w:tabs>
        <w:ind w:left="0" w:firstLine="567"/>
        <w:jc w:val="both"/>
        <w:rPr>
          <w:lang w:val="en-US"/>
        </w:rPr>
      </w:pPr>
      <w:r w:rsidRPr="00CE6D6A">
        <w:rPr>
          <w:lang w:val="bg-BG"/>
        </w:rPr>
        <w:t>Представяне на участника</w:t>
      </w:r>
      <w:r w:rsidR="0067272D" w:rsidRPr="00CE6D6A">
        <w:rPr>
          <w:lang w:val="en-US"/>
        </w:rPr>
        <w:t xml:space="preserve"> – </w:t>
      </w:r>
      <w:r w:rsidR="00760413" w:rsidRPr="00CE6D6A">
        <w:rPr>
          <w:i/>
          <w:lang w:val="bg-BG"/>
        </w:rPr>
        <w:t>Образец</w:t>
      </w:r>
      <w:r w:rsidR="0067272D" w:rsidRPr="00CE6D6A">
        <w:rPr>
          <w:i/>
          <w:lang w:val="en-US"/>
        </w:rPr>
        <w:t xml:space="preserve"> №</w:t>
      </w:r>
      <w:r w:rsidR="0067272D" w:rsidRPr="00CE6D6A">
        <w:rPr>
          <w:i/>
        </w:rPr>
        <w:t xml:space="preserve"> </w:t>
      </w:r>
      <w:r w:rsidR="00760413" w:rsidRPr="00CE6D6A">
        <w:rPr>
          <w:i/>
          <w:lang w:val="bg-BG"/>
        </w:rPr>
        <w:t>2</w:t>
      </w:r>
    </w:p>
    <w:p w:rsidR="0067272D" w:rsidRPr="00CE6D6A" w:rsidRDefault="0067272D" w:rsidP="00AA2035">
      <w:pPr>
        <w:pStyle w:val="ac"/>
        <w:numPr>
          <w:ilvl w:val="0"/>
          <w:numId w:val="6"/>
        </w:numPr>
        <w:tabs>
          <w:tab w:val="left" w:pos="851"/>
          <w:tab w:val="left" w:pos="993"/>
        </w:tabs>
        <w:ind w:left="0" w:firstLine="567"/>
        <w:jc w:val="both"/>
      </w:pPr>
      <w:r w:rsidRPr="00CE6D6A">
        <w:rPr>
          <w:lang w:val="en-US"/>
        </w:rPr>
        <w:t>Декларация по чл.</w:t>
      </w:r>
      <w:r w:rsidRPr="00CE6D6A">
        <w:t xml:space="preserve"> </w:t>
      </w:r>
      <w:r w:rsidRPr="00CE6D6A">
        <w:rPr>
          <w:lang w:val="en-US"/>
        </w:rPr>
        <w:t>47, ал.</w:t>
      </w:r>
      <w:r w:rsidRPr="00CE6D6A">
        <w:t xml:space="preserve"> 9</w:t>
      </w:r>
      <w:r w:rsidRPr="00CE6D6A">
        <w:rPr>
          <w:lang w:val="en-US"/>
        </w:rPr>
        <w:t xml:space="preserve"> от ЗОП</w:t>
      </w:r>
      <w:r w:rsidRPr="00CE6D6A">
        <w:t xml:space="preserve"> </w:t>
      </w:r>
      <w:r w:rsidRPr="00CE6D6A">
        <w:rPr>
          <w:lang w:val="en-US"/>
        </w:rPr>
        <w:t xml:space="preserve">– </w:t>
      </w:r>
      <w:r w:rsidR="00760413" w:rsidRPr="00CE6D6A">
        <w:rPr>
          <w:i/>
          <w:lang w:val="bg-BG"/>
        </w:rPr>
        <w:t>Образец</w:t>
      </w:r>
      <w:r w:rsidRPr="00CE6D6A">
        <w:rPr>
          <w:i/>
          <w:lang w:val="en-US"/>
        </w:rPr>
        <w:t xml:space="preserve"> №</w:t>
      </w:r>
      <w:r w:rsidR="00760413" w:rsidRPr="00CE6D6A">
        <w:rPr>
          <w:i/>
        </w:rPr>
        <w:t xml:space="preserve"> </w:t>
      </w:r>
      <w:r w:rsidR="00760413" w:rsidRPr="00CE6D6A">
        <w:rPr>
          <w:i/>
          <w:lang w:val="bg-BG"/>
        </w:rPr>
        <w:t>3</w:t>
      </w:r>
      <w:r w:rsidR="00E6017F" w:rsidRPr="00CE6D6A">
        <w:rPr>
          <w:i/>
          <w:lang w:val="bg-BG"/>
        </w:rPr>
        <w:t xml:space="preserve">, </w:t>
      </w:r>
      <w:r w:rsidR="00E6017F" w:rsidRPr="00CE6D6A">
        <w:rPr>
          <w:lang w:val="bg-BG"/>
        </w:rPr>
        <w:t>неразделна част от Представяне на участника</w:t>
      </w:r>
    </w:p>
    <w:p w:rsidR="0067272D" w:rsidRPr="00CE6D6A" w:rsidRDefault="0067272D" w:rsidP="00AA2035">
      <w:pPr>
        <w:pStyle w:val="ac"/>
        <w:numPr>
          <w:ilvl w:val="0"/>
          <w:numId w:val="6"/>
        </w:numPr>
        <w:tabs>
          <w:tab w:val="left" w:pos="851"/>
          <w:tab w:val="left" w:pos="993"/>
        </w:tabs>
        <w:ind w:left="0" w:firstLine="567"/>
        <w:jc w:val="both"/>
        <w:rPr>
          <w:bCs/>
        </w:rPr>
      </w:pPr>
      <w:r w:rsidRPr="00CE6D6A">
        <w:rPr>
          <w:bCs/>
        </w:rPr>
        <w:t xml:space="preserve">Декларация </w:t>
      </w:r>
      <w:r w:rsidR="00760413" w:rsidRPr="00CE6D6A">
        <w:t xml:space="preserve">за липса </w:t>
      </w:r>
      <w:r w:rsidR="00760413" w:rsidRPr="00CE6D6A">
        <w:rPr>
          <w:bCs/>
        </w:rPr>
        <w:t xml:space="preserve">на свързаност с друг участник по чл. 55, ал. 7 от ЗОП, както и за липса на обстоятелство по чл. 8, ал. 8, т. 2 от ЗОП </w:t>
      </w:r>
      <w:r w:rsidRPr="00CE6D6A">
        <w:rPr>
          <w:bCs/>
        </w:rPr>
        <w:t xml:space="preserve">– </w:t>
      </w:r>
      <w:r w:rsidR="00760413" w:rsidRPr="00CE6D6A">
        <w:rPr>
          <w:i/>
          <w:lang w:val="bg-BG"/>
        </w:rPr>
        <w:t>Образец</w:t>
      </w:r>
      <w:r w:rsidRPr="00CE6D6A">
        <w:rPr>
          <w:bCs/>
          <w:i/>
        </w:rPr>
        <w:t xml:space="preserve"> № </w:t>
      </w:r>
      <w:r w:rsidR="008863FF" w:rsidRPr="00CE6D6A">
        <w:rPr>
          <w:bCs/>
          <w:i/>
          <w:lang w:val="bg-BG"/>
        </w:rPr>
        <w:t>4</w:t>
      </w:r>
    </w:p>
    <w:p w:rsidR="0067272D" w:rsidRPr="00CE6D6A" w:rsidRDefault="0067272D" w:rsidP="00AA2035">
      <w:pPr>
        <w:pStyle w:val="ac"/>
        <w:numPr>
          <w:ilvl w:val="0"/>
          <w:numId w:val="6"/>
        </w:numPr>
        <w:tabs>
          <w:tab w:val="left" w:pos="851"/>
          <w:tab w:val="left" w:pos="993"/>
        </w:tabs>
        <w:ind w:left="0" w:firstLine="567"/>
        <w:jc w:val="both"/>
      </w:pPr>
      <w:r w:rsidRPr="00CE6D6A">
        <w:rPr>
          <w:lang w:val="en-US"/>
        </w:rPr>
        <w:t>Декларация по чл.</w:t>
      </w:r>
      <w:r w:rsidRPr="00CE6D6A">
        <w:t xml:space="preserve"> </w:t>
      </w:r>
      <w:r w:rsidRPr="00CE6D6A">
        <w:rPr>
          <w:lang w:val="en-US"/>
        </w:rPr>
        <w:t>56, ал.</w:t>
      </w:r>
      <w:r w:rsidRPr="00CE6D6A">
        <w:t xml:space="preserve"> </w:t>
      </w:r>
      <w:r w:rsidRPr="00CE6D6A">
        <w:rPr>
          <w:lang w:val="en-US"/>
        </w:rPr>
        <w:t>1, т.</w:t>
      </w:r>
      <w:r w:rsidRPr="00CE6D6A">
        <w:t xml:space="preserve"> </w:t>
      </w:r>
      <w:r w:rsidRPr="00CE6D6A">
        <w:rPr>
          <w:lang w:val="en-US"/>
        </w:rPr>
        <w:t xml:space="preserve">11 от ЗОП – </w:t>
      </w:r>
      <w:r w:rsidR="00760413" w:rsidRPr="00CE6D6A">
        <w:rPr>
          <w:i/>
          <w:lang w:val="bg-BG"/>
        </w:rPr>
        <w:t>Образец</w:t>
      </w:r>
      <w:r w:rsidR="00760413" w:rsidRPr="00CE6D6A">
        <w:rPr>
          <w:i/>
          <w:lang w:val="en-US"/>
        </w:rPr>
        <w:t xml:space="preserve"> </w:t>
      </w:r>
      <w:r w:rsidRPr="00CE6D6A">
        <w:rPr>
          <w:i/>
          <w:lang w:val="en-US"/>
        </w:rPr>
        <w:t xml:space="preserve"> №</w:t>
      </w:r>
      <w:r w:rsidRPr="00CE6D6A">
        <w:rPr>
          <w:i/>
        </w:rPr>
        <w:t xml:space="preserve"> </w:t>
      </w:r>
      <w:r w:rsidR="008863FF" w:rsidRPr="00CE6D6A">
        <w:rPr>
          <w:i/>
          <w:lang w:val="bg-BG"/>
        </w:rPr>
        <w:t>5</w:t>
      </w:r>
    </w:p>
    <w:p w:rsidR="0067272D" w:rsidRPr="00CE6D6A" w:rsidRDefault="0067272D" w:rsidP="00AA2035">
      <w:pPr>
        <w:pStyle w:val="ac"/>
        <w:numPr>
          <w:ilvl w:val="0"/>
          <w:numId w:val="6"/>
        </w:numPr>
        <w:tabs>
          <w:tab w:val="left" w:pos="851"/>
          <w:tab w:val="left" w:pos="993"/>
        </w:tabs>
        <w:ind w:left="0" w:firstLine="567"/>
        <w:jc w:val="both"/>
        <w:rPr>
          <w:lang w:val="en-US"/>
        </w:rPr>
      </w:pPr>
      <w:r w:rsidRPr="00CE6D6A">
        <w:rPr>
          <w:lang w:val="en-US"/>
        </w:rPr>
        <w:t>Декларация от участник по чл.</w:t>
      </w:r>
      <w:r w:rsidRPr="00CE6D6A">
        <w:t xml:space="preserve"> </w:t>
      </w:r>
      <w:r w:rsidRPr="00CE6D6A">
        <w:rPr>
          <w:lang w:val="en-US"/>
        </w:rPr>
        <w:t>56, ал.</w:t>
      </w:r>
      <w:r w:rsidRPr="00CE6D6A">
        <w:t xml:space="preserve"> </w:t>
      </w:r>
      <w:r w:rsidRPr="00CE6D6A">
        <w:rPr>
          <w:lang w:val="en-US"/>
        </w:rPr>
        <w:t>1, т.</w:t>
      </w:r>
      <w:r w:rsidRPr="00CE6D6A">
        <w:t xml:space="preserve"> </w:t>
      </w:r>
      <w:r w:rsidRPr="00CE6D6A">
        <w:rPr>
          <w:lang w:val="en-US"/>
        </w:rPr>
        <w:t xml:space="preserve">12 от ЗОП – </w:t>
      </w:r>
      <w:r w:rsidR="00760413" w:rsidRPr="00CE6D6A">
        <w:rPr>
          <w:i/>
          <w:lang w:val="bg-BG"/>
        </w:rPr>
        <w:t>Образец</w:t>
      </w:r>
      <w:r w:rsidRPr="00CE6D6A">
        <w:rPr>
          <w:i/>
          <w:lang w:val="en-US"/>
        </w:rPr>
        <w:t xml:space="preserve"> №</w:t>
      </w:r>
      <w:r w:rsidRPr="00CE6D6A">
        <w:rPr>
          <w:i/>
        </w:rPr>
        <w:t xml:space="preserve"> </w:t>
      </w:r>
      <w:r w:rsidR="008863FF" w:rsidRPr="00CE6D6A">
        <w:rPr>
          <w:i/>
          <w:lang w:val="bg-BG"/>
        </w:rPr>
        <w:t>6</w:t>
      </w:r>
    </w:p>
    <w:p w:rsidR="00BC0F62" w:rsidRPr="00CE6D6A" w:rsidRDefault="0067272D" w:rsidP="00AA2035">
      <w:pPr>
        <w:pStyle w:val="ac"/>
        <w:numPr>
          <w:ilvl w:val="0"/>
          <w:numId w:val="6"/>
        </w:numPr>
        <w:tabs>
          <w:tab w:val="left" w:pos="851"/>
          <w:tab w:val="left" w:pos="993"/>
        </w:tabs>
        <w:ind w:left="0" w:firstLine="567"/>
        <w:jc w:val="both"/>
        <w:rPr>
          <w:lang w:val="en-US"/>
        </w:rPr>
      </w:pPr>
      <w:r w:rsidRPr="00CE6D6A">
        <w:rPr>
          <w:lang w:val="en-US"/>
        </w:rPr>
        <w:t xml:space="preserve">Декларация за </w:t>
      </w:r>
      <w:r w:rsidRPr="00CE6D6A">
        <w:t>използване / неизползване</w:t>
      </w:r>
      <w:r w:rsidRPr="00CE6D6A">
        <w:rPr>
          <w:lang w:val="en-US"/>
        </w:rPr>
        <w:t xml:space="preserve"> на подизпълнител – </w:t>
      </w:r>
      <w:r w:rsidR="00760413" w:rsidRPr="00CE6D6A">
        <w:rPr>
          <w:i/>
          <w:lang w:val="bg-BG"/>
        </w:rPr>
        <w:t>Образец</w:t>
      </w:r>
      <w:r w:rsidRPr="00CE6D6A">
        <w:rPr>
          <w:i/>
          <w:lang w:val="en-US"/>
        </w:rPr>
        <w:t xml:space="preserve"> №</w:t>
      </w:r>
      <w:r w:rsidRPr="00CE6D6A">
        <w:rPr>
          <w:i/>
        </w:rPr>
        <w:t xml:space="preserve"> </w:t>
      </w:r>
      <w:r w:rsidR="008863FF" w:rsidRPr="00CE6D6A">
        <w:rPr>
          <w:i/>
          <w:lang w:val="bg-BG"/>
        </w:rPr>
        <w:t>7</w:t>
      </w:r>
    </w:p>
    <w:p w:rsidR="00BC0F62" w:rsidRPr="00CE6D6A" w:rsidRDefault="0067272D" w:rsidP="00AA2035">
      <w:pPr>
        <w:pStyle w:val="ac"/>
        <w:numPr>
          <w:ilvl w:val="0"/>
          <w:numId w:val="6"/>
        </w:numPr>
        <w:tabs>
          <w:tab w:val="left" w:pos="851"/>
          <w:tab w:val="left" w:pos="993"/>
        </w:tabs>
        <w:ind w:left="0" w:firstLine="567"/>
        <w:jc w:val="both"/>
        <w:rPr>
          <w:lang w:val="en-US"/>
        </w:rPr>
      </w:pPr>
      <w:r w:rsidRPr="00CE6D6A">
        <w:rPr>
          <w:lang w:val="en-US"/>
        </w:rPr>
        <w:t xml:space="preserve">Декларация </w:t>
      </w:r>
      <w:r w:rsidRPr="00CE6D6A">
        <w:t>за съгласие за участие като подизпълнител</w:t>
      </w:r>
      <w:r w:rsidRPr="00CE6D6A">
        <w:rPr>
          <w:lang w:val="en-US"/>
        </w:rPr>
        <w:t xml:space="preserve"> – </w:t>
      </w:r>
      <w:r w:rsidR="00760413" w:rsidRPr="00CE6D6A">
        <w:rPr>
          <w:i/>
          <w:lang w:val="bg-BG"/>
        </w:rPr>
        <w:t>Образец</w:t>
      </w:r>
      <w:r w:rsidRPr="00CE6D6A">
        <w:rPr>
          <w:i/>
          <w:lang w:val="en-US"/>
        </w:rPr>
        <w:t xml:space="preserve"> №</w:t>
      </w:r>
      <w:r w:rsidRPr="00CE6D6A">
        <w:rPr>
          <w:i/>
        </w:rPr>
        <w:t xml:space="preserve"> </w:t>
      </w:r>
      <w:r w:rsidR="008863FF" w:rsidRPr="00CE6D6A">
        <w:rPr>
          <w:i/>
          <w:lang w:val="bg-BG"/>
        </w:rPr>
        <w:t>8</w:t>
      </w:r>
    </w:p>
    <w:p w:rsidR="0067272D" w:rsidRPr="00CE6D6A" w:rsidRDefault="00BC0F62" w:rsidP="00AA2035">
      <w:pPr>
        <w:pStyle w:val="ac"/>
        <w:numPr>
          <w:ilvl w:val="0"/>
          <w:numId w:val="6"/>
        </w:numPr>
        <w:tabs>
          <w:tab w:val="left" w:pos="851"/>
          <w:tab w:val="left" w:pos="993"/>
        </w:tabs>
        <w:ind w:left="0" w:firstLine="567"/>
        <w:jc w:val="both"/>
        <w:rPr>
          <w:i/>
          <w:lang w:val="en-US"/>
        </w:rPr>
      </w:pPr>
      <w:r w:rsidRPr="00CE6D6A">
        <w:rPr>
          <w:lang w:val="en-US"/>
        </w:rPr>
        <w:t xml:space="preserve">Списък на </w:t>
      </w:r>
      <w:r w:rsidR="004864EF" w:rsidRPr="00CE6D6A">
        <w:rPr>
          <w:lang w:val="bg-BG"/>
        </w:rPr>
        <w:t xml:space="preserve">доставките </w:t>
      </w:r>
      <w:r w:rsidRPr="00CE6D6A">
        <w:rPr>
          <w:lang w:val="en-US"/>
        </w:rPr>
        <w:t xml:space="preserve">по чл. 51, ал. 1, т. 1 от ЗОП </w:t>
      </w:r>
      <w:r w:rsidR="0067272D" w:rsidRPr="00CE6D6A">
        <w:rPr>
          <w:lang w:val="en-US"/>
        </w:rPr>
        <w:t xml:space="preserve">– </w:t>
      </w:r>
      <w:r w:rsidR="00760413" w:rsidRPr="00CE6D6A">
        <w:rPr>
          <w:i/>
          <w:lang w:val="bg-BG"/>
        </w:rPr>
        <w:t>Образец</w:t>
      </w:r>
      <w:r w:rsidR="00760413" w:rsidRPr="00CE6D6A">
        <w:rPr>
          <w:i/>
          <w:lang w:val="en-US"/>
        </w:rPr>
        <w:t xml:space="preserve"> </w:t>
      </w:r>
      <w:r w:rsidR="0067272D" w:rsidRPr="00CE6D6A">
        <w:rPr>
          <w:i/>
          <w:lang w:val="en-US"/>
        </w:rPr>
        <w:t>№</w:t>
      </w:r>
      <w:r w:rsidR="0067272D" w:rsidRPr="00CE6D6A">
        <w:rPr>
          <w:i/>
        </w:rPr>
        <w:t xml:space="preserve"> </w:t>
      </w:r>
      <w:r w:rsidR="008863FF" w:rsidRPr="00CE6D6A">
        <w:rPr>
          <w:i/>
          <w:lang w:val="bg-BG"/>
        </w:rPr>
        <w:t>9</w:t>
      </w:r>
    </w:p>
    <w:p w:rsidR="0067272D" w:rsidRPr="00CE6D6A" w:rsidRDefault="0067272D" w:rsidP="00AA2035">
      <w:pPr>
        <w:pStyle w:val="ac"/>
        <w:numPr>
          <w:ilvl w:val="0"/>
          <w:numId w:val="6"/>
        </w:numPr>
        <w:tabs>
          <w:tab w:val="left" w:pos="851"/>
          <w:tab w:val="left" w:pos="993"/>
        </w:tabs>
        <w:ind w:left="0" w:firstLine="567"/>
        <w:jc w:val="both"/>
      </w:pPr>
      <w:r w:rsidRPr="00CE6D6A">
        <w:rPr>
          <w:lang w:val="en-US"/>
        </w:rPr>
        <w:t xml:space="preserve">Техническо предложение – </w:t>
      </w:r>
      <w:r w:rsidR="00760413" w:rsidRPr="00CE6D6A">
        <w:rPr>
          <w:i/>
          <w:lang w:val="bg-BG"/>
        </w:rPr>
        <w:t>Образец</w:t>
      </w:r>
      <w:r w:rsidRPr="00CE6D6A">
        <w:rPr>
          <w:i/>
          <w:lang w:val="en-US"/>
        </w:rPr>
        <w:t xml:space="preserve"> №</w:t>
      </w:r>
      <w:r w:rsidRPr="00CE6D6A">
        <w:rPr>
          <w:i/>
        </w:rPr>
        <w:t xml:space="preserve"> </w:t>
      </w:r>
      <w:r w:rsidRPr="00CE6D6A">
        <w:rPr>
          <w:i/>
          <w:lang w:val="en-US"/>
        </w:rPr>
        <w:t>1</w:t>
      </w:r>
      <w:r w:rsidR="00BC0F62" w:rsidRPr="00CE6D6A">
        <w:rPr>
          <w:i/>
          <w:lang w:val="bg-BG"/>
        </w:rPr>
        <w:t>0</w:t>
      </w:r>
    </w:p>
    <w:p w:rsidR="0067272D" w:rsidRPr="00CE6D6A" w:rsidRDefault="0067272D" w:rsidP="00AA2035">
      <w:pPr>
        <w:pStyle w:val="ac"/>
        <w:numPr>
          <w:ilvl w:val="0"/>
          <w:numId w:val="6"/>
        </w:numPr>
        <w:tabs>
          <w:tab w:val="left" w:pos="851"/>
          <w:tab w:val="left" w:pos="993"/>
        </w:tabs>
        <w:ind w:left="0" w:firstLine="567"/>
        <w:jc w:val="both"/>
      </w:pPr>
      <w:r w:rsidRPr="00CE6D6A">
        <w:rPr>
          <w:lang w:val="en-US"/>
        </w:rPr>
        <w:t xml:space="preserve">Ценово предложение – </w:t>
      </w:r>
      <w:r w:rsidR="00760413" w:rsidRPr="00CE6D6A">
        <w:rPr>
          <w:i/>
          <w:lang w:val="bg-BG"/>
        </w:rPr>
        <w:t>Образец</w:t>
      </w:r>
      <w:r w:rsidR="00760413" w:rsidRPr="00CE6D6A">
        <w:rPr>
          <w:i/>
          <w:lang w:val="en-US"/>
        </w:rPr>
        <w:t xml:space="preserve"> </w:t>
      </w:r>
      <w:r w:rsidRPr="00CE6D6A">
        <w:rPr>
          <w:i/>
          <w:lang w:val="en-US"/>
        </w:rPr>
        <w:t xml:space="preserve"> №</w:t>
      </w:r>
      <w:r w:rsidRPr="00CE6D6A">
        <w:rPr>
          <w:i/>
        </w:rPr>
        <w:t xml:space="preserve"> </w:t>
      </w:r>
      <w:r w:rsidR="008863FF" w:rsidRPr="00CE6D6A">
        <w:rPr>
          <w:i/>
          <w:lang w:val="bg-BG"/>
        </w:rPr>
        <w:t>1</w:t>
      </w:r>
      <w:r w:rsidR="00BC0F62" w:rsidRPr="00CE6D6A">
        <w:rPr>
          <w:i/>
          <w:lang w:val="bg-BG"/>
        </w:rPr>
        <w:t>1</w:t>
      </w:r>
    </w:p>
    <w:p w:rsidR="00627999" w:rsidRPr="00CE6D6A" w:rsidRDefault="00DC4D14" w:rsidP="00AA2035">
      <w:pPr>
        <w:pStyle w:val="ac"/>
        <w:numPr>
          <w:ilvl w:val="0"/>
          <w:numId w:val="6"/>
        </w:numPr>
        <w:tabs>
          <w:tab w:val="left" w:pos="851"/>
          <w:tab w:val="left" w:pos="993"/>
        </w:tabs>
        <w:ind w:left="0" w:firstLine="567"/>
        <w:jc w:val="both"/>
      </w:pPr>
      <w:r w:rsidRPr="00CE6D6A">
        <w:rPr>
          <w:lang w:val="en-US"/>
        </w:rPr>
        <w:t xml:space="preserve">Проект на договор – </w:t>
      </w:r>
      <w:r w:rsidR="00760413" w:rsidRPr="00CE6D6A">
        <w:rPr>
          <w:i/>
          <w:lang w:val="bg-BG"/>
        </w:rPr>
        <w:t>Образец</w:t>
      </w:r>
      <w:r w:rsidRPr="00CE6D6A">
        <w:rPr>
          <w:i/>
          <w:lang w:val="en-US"/>
        </w:rPr>
        <w:t xml:space="preserve"> №</w:t>
      </w:r>
      <w:r w:rsidRPr="00CE6D6A">
        <w:rPr>
          <w:i/>
        </w:rPr>
        <w:t xml:space="preserve"> </w:t>
      </w:r>
      <w:r w:rsidR="008863FF" w:rsidRPr="00CE6D6A">
        <w:rPr>
          <w:i/>
          <w:lang w:val="bg-BG"/>
        </w:rPr>
        <w:t>1</w:t>
      </w:r>
      <w:r w:rsidR="00BC0F62" w:rsidRPr="00CE6D6A">
        <w:rPr>
          <w:i/>
          <w:lang w:val="bg-BG"/>
        </w:rPr>
        <w:t>2</w:t>
      </w:r>
    </w:p>
    <w:p w:rsidR="00243DB2" w:rsidRPr="00CE6D6A" w:rsidRDefault="00627999" w:rsidP="00AA2035">
      <w:pPr>
        <w:pStyle w:val="ac"/>
        <w:numPr>
          <w:ilvl w:val="0"/>
          <w:numId w:val="6"/>
        </w:numPr>
        <w:tabs>
          <w:tab w:val="left" w:pos="851"/>
          <w:tab w:val="left" w:pos="993"/>
        </w:tabs>
        <w:ind w:left="0" w:firstLine="567"/>
        <w:jc w:val="both"/>
        <w:rPr>
          <w:i/>
        </w:rPr>
      </w:pPr>
      <w:r w:rsidRPr="00CE6D6A">
        <w:t xml:space="preserve">Декларация </w:t>
      </w:r>
      <w:proofErr w:type="gramStart"/>
      <w:r w:rsidRPr="00CE6D6A">
        <w:t>по  чл</w:t>
      </w:r>
      <w:proofErr w:type="gramEnd"/>
      <w:r w:rsidRPr="00CE6D6A">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rsidRPr="00CE6D6A">
        <w:t>ехните действителни собственици</w:t>
      </w:r>
      <w:r w:rsidR="00243DB2" w:rsidRPr="00CE6D6A">
        <w:rPr>
          <w:lang w:val="bg-BG"/>
        </w:rPr>
        <w:t xml:space="preserve"> </w:t>
      </w:r>
      <w:r w:rsidRPr="00CE6D6A">
        <w:t xml:space="preserve">- </w:t>
      </w:r>
      <w:r w:rsidRPr="00CE6D6A">
        <w:rPr>
          <w:i/>
        </w:rPr>
        <w:t>Образец № 13</w:t>
      </w:r>
    </w:p>
    <w:p w:rsidR="00ED776E" w:rsidRPr="00CE6D6A" w:rsidRDefault="00243DB2" w:rsidP="00AA2035">
      <w:pPr>
        <w:pStyle w:val="ac"/>
        <w:numPr>
          <w:ilvl w:val="0"/>
          <w:numId w:val="6"/>
        </w:numPr>
        <w:tabs>
          <w:tab w:val="left" w:pos="851"/>
          <w:tab w:val="left" w:pos="993"/>
        </w:tabs>
        <w:jc w:val="both"/>
        <w:rPr>
          <w:i/>
        </w:rPr>
      </w:pPr>
      <w:r w:rsidRPr="00CE6D6A">
        <w:t>Декларация по чл.6, ал. 2 от Закон за мерките срещу изпирането на пари (ЗМИП)</w:t>
      </w:r>
      <w:r w:rsidRPr="00CE6D6A">
        <w:rPr>
          <w:lang w:val="bg-BG"/>
        </w:rPr>
        <w:t xml:space="preserve"> - Образец </w:t>
      </w:r>
    </w:p>
    <w:p w:rsidR="00243DB2" w:rsidRPr="00CE6D6A" w:rsidRDefault="00243DB2" w:rsidP="00AA2035">
      <w:pPr>
        <w:tabs>
          <w:tab w:val="left" w:pos="851"/>
          <w:tab w:val="left" w:pos="993"/>
        </w:tabs>
        <w:spacing w:after="0" w:line="240" w:lineRule="auto"/>
        <w:jc w:val="both"/>
        <w:rPr>
          <w:rFonts w:ascii="Times New Roman" w:hAnsi="Times New Roman"/>
          <w:i/>
          <w:sz w:val="24"/>
          <w:szCs w:val="24"/>
        </w:rPr>
      </w:pPr>
      <w:r w:rsidRPr="00CE6D6A">
        <w:rPr>
          <w:rFonts w:ascii="Times New Roman" w:hAnsi="Times New Roman"/>
          <w:sz w:val="24"/>
          <w:szCs w:val="24"/>
        </w:rPr>
        <w:t>№ 1</w:t>
      </w:r>
      <w:r w:rsidR="00BB2E66" w:rsidRPr="00CE6D6A">
        <w:rPr>
          <w:rFonts w:ascii="Times New Roman" w:hAnsi="Times New Roman"/>
          <w:sz w:val="24"/>
          <w:szCs w:val="24"/>
        </w:rPr>
        <w:t>4</w:t>
      </w:r>
    </w:p>
    <w:p w:rsidR="00627999" w:rsidRPr="00CE6D6A" w:rsidRDefault="00627999" w:rsidP="00AA2035">
      <w:pPr>
        <w:tabs>
          <w:tab w:val="left" w:pos="851"/>
          <w:tab w:val="left" w:pos="993"/>
        </w:tabs>
        <w:spacing w:after="0" w:line="240" w:lineRule="auto"/>
        <w:jc w:val="both"/>
        <w:rPr>
          <w:rFonts w:ascii="Times New Roman" w:hAnsi="Times New Roman"/>
          <w:lang w:val="en-US"/>
        </w:rPr>
      </w:pPr>
    </w:p>
    <w:p w:rsidR="00C51F56" w:rsidRPr="00CE6D6A" w:rsidRDefault="00C51F56" w:rsidP="00AA2035">
      <w:pPr>
        <w:tabs>
          <w:tab w:val="left" w:pos="851"/>
          <w:tab w:val="left" w:pos="993"/>
        </w:tabs>
        <w:spacing w:after="0" w:line="240" w:lineRule="auto"/>
        <w:jc w:val="both"/>
        <w:rPr>
          <w:rFonts w:ascii="Times New Roman" w:hAnsi="Times New Roman"/>
          <w:b/>
          <w:sz w:val="24"/>
          <w:szCs w:val="24"/>
          <w:lang w:val="en-US"/>
        </w:rPr>
      </w:pPr>
      <w:proofErr w:type="gramStart"/>
      <w:r w:rsidRPr="00CE6D6A">
        <w:rPr>
          <w:rFonts w:ascii="Times New Roman" w:hAnsi="Times New Roman"/>
          <w:b/>
          <w:sz w:val="24"/>
          <w:szCs w:val="24"/>
          <w:lang w:val="en-US"/>
        </w:rPr>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УСЛУГАТА.</w:t>
      </w:r>
      <w:proofErr w:type="gramEnd"/>
    </w:p>
    <w:p w:rsidR="00C51F56" w:rsidRPr="00CE6D6A" w:rsidRDefault="00C51F56" w:rsidP="00AA2035">
      <w:pPr>
        <w:tabs>
          <w:tab w:val="left" w:pos="851"/>
          <w:tab w:val="left" w:pos="993"/>
        </w:tabs>
        <w:spacing w:after="0" w:line="240" w:lineRule="auto"/>
        <w:jc w:val="both"/>
        <w:rPr>
          <w:rFonts w:ascii="Times New Roman" w:hAnsi="Times New Roman"/>
          <w:b/>
          <w:sz w:val="24"/>
          <w:szCs w:val="24"/>
          <w:lang w:val="en-US"/>
        </w:rPr>
      </w:pPr>
    </w:p>
    <w:p w:rsidR="00C51F56" w:rsidRPr="00CE6D6A" w:rsidRDefault="00C51F56" w:rsidP="00AA2035">
      <w:pPr>
        <w:tabs>
          <w:tab w:val="left" w:pos="851"/>
          <w:tab w:val="left" w:pos="993"/>
        </w:tabs>
        <w:spacing w:after="0" w:line="240" w:lineRule="auto"/>
        <w:jc w:val="both"/>
        <w:rPr>
          <w:rFonts w:ascii="Times New Roman" w:hAnsi="Times New Roman"/>
          <w:b/>
          <w:sz w:val="24"/>
          <w:szCs w:val="24"/>
          <w:lang w:val="en-US"/>
        </w:rPr>
      </w:pPr>
      <w:r w:rsidRPr="00CE6D6A">
        <w:rPr>
          <w:rFonts w:ascii="Times New Roman" w:hAnsi="Times New Roman"/>
          <w:b/>
          <w:sz w:val="24"/>
          <w:szCs w:val="24"/>
          <w:lang w:val="en-US"/>
        </w:rPr>
        <w:t>1.</w:t>
      </w:r>
      <w:r w:rsidRPr="00CE6D6A">
        <w:rPr>
          <w:rFonts w:ascii="Times New Roman" w:hAnsi="Times New Roman"/>
          <w:b/>
          <w:sz w:val="24"/>
          <w:szCs w:val="24"/>
          <w:lang w:val="en-US"/>
        </w:rPr>
        <w:tab/>
        <w:t>Министерство на труда и социалната политика</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roofErr w:type="gramStart"/>
      <w:r w:rsidRPr="00CE6D6A">
        <w:rPr>
          <w:rFonts w:ascii="Times New Roman" w:hAnsi="Times New Roman"/>
          <w:sz w:val="24"/>
          <w:szCs w:val="24"/>
          <w:lang w:val="en-US"/>
        </w:rPr>
        <w:t>гр</w:t>
      </w:r>
      <w:proofErr w:type="gramEnd"/>
      <w:r w:rsidRPr="00CE6D6A">
        <w:rPr>
          <w:rFonts w:ascii="Times New Roman" w:hAnsi="Times New Roman"/>
          <w:sz w:val="24"/>
          <w:szCs w:val="24"/>
          <w:lang w:val="en-US"/>
        </w:rPr>
        <w:t>. София 1051,</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roofErr w:type="gramStart"/>
      <w:r w:rsidRPr="00CE6D6A">
        <w:rPr>
          <w:rFonts w:ascii="Times New Roman" w:hAnsi="Times New Roman"/>
          <w:sz w:val="24"/>
          <w:szCs w:val="24"/>
          <w:lang w:val="en-US"/>
        </w:rPr>
        <w:t>ул</w:t>
      </w:r>
      <w:proofErr w:type="gramEnd"/>
      <w:r w:rsidRPr="00CE6D6A">
        <w:rPr>
          <w:rFonts w:ascii="Times New Roman" w:hAnsi="Times New Roman"/>
          <w:sz w:val="24"/>
          <w:szCs w:val="24"/>
          <w:lang w:val="en-US"/>
        </w:rPr>
        <w:t>. "Триадица" 2</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r w:rsidRPr="00CE6D6A">
        <w:rPr>
          <w:rFonts w:ascii="Times New Roman" w:hAnsi="Times New Roman"/>
          <w:sz w:val="24"/>
          <w:szCs w:val="24"/>
          <w:lang w:val="en-US"/>
        </w:rPr>
        <w:t>http://www.mlsp.government.bg</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r w:rsidRPr="00CE6D6A">
        <w:rPr>
          <w:rFonts w:ascii="Times New Roman" w:hAnsi="Times New Roman"/>
          <w:sz w:val="24"/>
          <w:szCs w:val="24"/>
          <w:lang w:val="en-US"/>
        </w:rPr>
        <w:lastRenderedPageBreak/>
        <w:t>2.</w:t>
      </w:r>
      <w:r w:rsidRPr="00CE6D6A">
        <w:rPr>
          <w:rFonts w:ascii="Times New Roman" w:hAnsi="Times New Roman"/>
          <w:sz w:val="24"/>
          <w:szCs w:val="24"/>
          <w:lang w:val="en-US"/>
        </w:rPr>
        <w:tab/>
      </w:r>
      <w:r w:rsidRPr="00CE6D6A">
        <w:rPr>
          <w:rFonts w:ascii="Times New Roman" w:hAnsi="Times New Roman"/>
          <w:b/>
          <w:sz w:val="24"/>
          <w:szCs w:val="24"/>
          <w:lang w:val="en-US"/>
        </w:rPr>
        <w:t>Министерство на околната среда и водите</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roofErr w:type="gramStart"/>
      <w:r w:rsidRPr="00CE6D6A">
        <w:rPr>
          <w:rFonts w:ascii="Times New Roman" w:hAnsi="Times New Roman"/>
          <w:sz w:val="24"/>
          <w:szCs w:val="24"/>
          <w:lang w:val="en-US"/>
        </w:rPr>
        <w:t>гр</w:t>
      </w:r>
      <w:proofErr w:type="gramEnd"/>
      <w:r w:rsidRPr="00CE6D6A">
        <w:rPr>
          <w:rFonts w:ascii="Times New Roman" w:hAnsi="Times New Roman"/>
          <w:sz w:val="24"/>
          <w:szCs w:val="24"/>
          <w:lang w:val="en-US"/>
        </w:rPr>
        <w:t>. София 1000,</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roofErr w:type="gramStart"/>
      <w:r w:rsidRPr="00CE6D6A">
        <w:rPr>
          <w:rFonts w:ascii="Times New Roman" w:hAnsi="Times New Roman"/>
          <w:sz w:val="24"/>
          <w:szCs w:val="24"/>
          <w:lang w:val="en-US"/>
        </w:rPr>
        <w:t>бул</w:t>
      </w:r>
      <w:proofErr w:type="gramEnd"/>
      <w:r w:rsidRPr="00CE6D6A">
        <w:rPr>
          <w:rFonts w:ascii="Times New Roman" w:hAnsi="Times New Roman"/>
          <w:sz w:val="24"/>
          <w:szCs w:val="24"/>
          <w:lang w:val="en-US"/>
        </w:rPr>
        <w:t>. "Мария Луиза" 22</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r w:rsidRPr="00CE6D6A">
        <w:rPr>
          <w:rFonts w:ascii="Times New Roman" w:hAnsi="Times New Roman"/>
          <w:sz w:val="24"/>
          <w:szCs w:val="24"/>
          <w:lang w:val="en-US"/>
        </w:rPr>
        <w:t>http://www.moew.government.bg</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r w:rsidRPr="00CE6D6A">
        <w:rPr>
          <w:rFonts w:ascii="Times New Roman" w:hAnsi="Times New Roman"/>
          <w:sz w:val="24"/>
          <w:szCs w:val="24"/>
          <w:lang w:val="en-US"/>
        </w:rPr>
        <w:t>3.</w:t>
      </w:r>
      <w:r w:rsidRPr="00CE6D6A">
        <w:rPr>
          <w:rFonts w:ascii="Times New Roman" w:hAnsi="Times New Roman"/>
          <w:sz w:val="24"/>
          <w:szCs w:val="24"/>
          <w:lang w:val="en-US"/>
        </w:rPr>
        <w:tab/>
      </w:r>
      <w:r w:rsidRPr="00CE6D6A">
        <w:rPr>
          <w:rFonts w:ascii="Times New Roman" w:hAnsi="Times New Roman"/>
          <w:b/>
          <w:sz w:val="24"/>
          <w:szCs w:val="24"/>
          <w:lang w:val="en-US"/>
        </w:rPr>
        <w:t>Министерство на финансите</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roofErr w:type="gramStart"/>
      <w:r w:rsidRPr="00CE6D6A">
        <w:rPr>
          <w:rFonts w:ascii="Times New Roman" w:hAnsi="Times New Roman"/>
          <w:sz w:val="24"/>
          <w:szCs w:val="24"/>
          <w:lang w:val="en-US"/>
        </w:rPr>
        <w:t>гр</w:t>
      </w:r>
      <w:proofErr w:type="gramEnd"/>
      <w:r w:rsidRPr="00CE6D6A">
        <w:rPr>
          <w:rFonts w:ascii="Times New Roman" w:hAnsi="Times New Roman"/>
          <w:sz w:val="24"/>
          <w:szCs w:val="24"/>
          <w:lang w:val="en-US"/>
        </w:rPr>
        <w:t>. София 1040,</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roofErr w:type="gramStart"/>
      <w:r w:rsidRPr="00CE6D6A">
        <w:rPr>
          <w:rFonts w:ascii="Times New Roman" w:hAnsi="Times New Roman"/>
          <w:sz w:val="24"/>
          <w:szCs w:val="24"/>
          <w:lang w:val="en-US"/>
        </w:rPr>
        <w:t>ул</w:t>
      </w:r>
      <w:proofErr w:type="gramEnd"/>
      <w:r w:rsidRPr="00CE6D6A">
        <w:rPr>
          <w:rFonts w:ascii="Times New Roman" w:hAnsi="Times New Roman"/>
          <w:sz w:val="24"/>
          <w:szCs w:val="24"/>
          <w:lang w:val="en-US"/>
        </w:rPr>
        <w:t>. "Г. С. Раковски" 102</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r w:rsidRPr="00CE6D6A">
        <w:rPr>
          <w:rFonts w:ascii="Times New Roman" w:hAnsi="Times New Roman"/>
          <w:sz w:val="24"/>
          <w:szCs w:val="24"/>
          <w:lang w:val="en-US"/>
        </w:rPr>
        <w:t>http://www.minfin.government.bg</w:t>
      </w: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
    <w:p w:rsidR="00C51F56" w:rsidRPr="00CE6D6A" w:rsidRDefault="00C51F56" w:rsidP="00AA2035">
      <w:pPr>
        <w:tabs>
          <w:tab w:val="left" w:pos="851"/>
          <w:tab w:val="left" w:pos="993"/>
        </w:tabs>
        <w:spacing w:after="0" w:line="240" w:lineRule="auto"/>
        <w:jc w:val="both"/>
        <w:rPr>
          <w:rFonts w:ascii="Times New Roman" w:hAnsi="Times New Roman"/>
          <w:sz w:val="24"/>
          <w:szCs w:val="24"/>
          <w:lang w:val="en-US"/>
        </w:rPr>
      </w:pPr>
    </w:p>
    <w:p w:rsidR="00C51F56" w:rsidRPr="00CE6D6A" w:rsidRDefault="00C51F56"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Default="00ED53D9"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7D5D62" w:rsidRDefault="007D5D62" w:rsidP="00AA2035">
      <w:pPr>
        <w:tabs>
          <w:tab w:val="left" w:pos="851"/>
          <w:tab w:val="left" w:pos="993"/>
        </w:tabs>
        <w:spacing w:after="0" w:line="240" w:lineRule="auto"/>
        <w:jc w:val="both"/>
        <w:rPr>
          <w:rFonts w:ascii="Times New Roman" w:hAnsi="Times New Roman"/>
          <w:lang w:val="en-US"/>
        </w:rPr>
      </w:pPr>
    </w:p>
    <w:p w:rsidR="007D5D62" w:rsidRDefault="007D5D62" w:rsidP="00AA2035">
      <w:pPr>
        <w:tabs>
          <w:tab w:val="left" w:pos="851"/>
          <w:tab w:val="left" w:pos="993"/>
        </w:tabs>
        <w:spacing w:after="0" w:line="240" w:lineRule="auto"/>
        <w:jc w:val="both"/>
        <w:rPr>
          <w:rFonts w:ascii="Times New Roman" w:hAnsi="Times New Roman"/>
          <w:lang w:val="en-US"/>
        </w:rPr>
      </w:pPr>
    </w:p>
    <w:p w:rsidR="007D5D62" w:rsidRDefault="007D5D62" w:rsidP="00AA2035">
      <w:pPr>
        <w:tabs>
          <w:tab w:val="left" w:pos="851"/>
          <w:tab w:val="left" w:pos="993"/>
        </w:tabs>
        <w:spacing w:after="0" w:line="240" w:lineRule="auto"/>
        <w:jc w:val="both"/>
        <w:rPr>
          <w:rFonts w:ascii="Times New Roman" w:hAnsi="Times New Roman"/>
          <w:lang w:val="en-US"/>
        </w:rPr>
      </w:pPr>
    </w:p>
    <w:p w:rsidR="007D5D62" w:rsidRDefault="007D5D62" w:rsidP="00AA2035">
      <w:pPr>
        <w:tabs>
          <w:tab w:val="left" w:pos="851"/>
          <w:tab w:val="left" w:pos="993"/>
        </w:tabs>
        <w:spacing w:after="0" w:line="240" w:lineRule="auto"/>
        <w:jc w:val="both"/>
        <w:rPr>
          <w:rFonts w:ascii="Times New Roman" w:hAnsi="Times New Roman"/>
          <w:lang w:val="en-US"/>
        </w:rPr>
      </w:pPr>
    </w:p>
    <w:p w:rsidR="007D5D62" w:rsidRDefault="007D5D62" w:rsidP="00AA2035">
      <w:pPr>
        <w:tabs>
          <w:tab w:val="left" w:pos="851"/>
          <w:tab w:val="left" w:pos="993"/>
        </w:tabs>
        <w:spacing w:after="0" w:line="240" w:lineRule="auto"/>
        <w:jc w:val="both"/>
        <w:rPr>
          <w:rFonts w:ascii="Times New Roman" w:hAnsi="Times New Roman"/>
          <w:lang w:val="en-US"/>
        </w:rPr>
      </w:pPr>
    </w:p>
    <w:p w:rsidR="007D5D62" w:rsidRDefault="007D5D62" w:rsidP="00AA2035">
      <w:pPr>
        <w:tabs>
          <w:tab w:val="left" w:pos="851"/>
          <w:tab w:val="left" w:pos="993"/>
        </w:tabs>
        <w:spacing w:after="0" w:line="240" w:lineRule="auto"/>
        <w:jc w:val="both"/>
        <w:rPr>
          <w:rFonts w:ascii="Times New Roman" w:hAnsi="Times New Roman"/>
          <w:lang w:val="en-US"/>
        </w:rPr>
      </w:pPr>
    </w:p>
    <w:p w:rsidR="00AA2035" w:rsidRDefault="00AA2035" w:rsidP="00AA2035">
      <w:pPr>
        <w:tabs>
          <w:tab w:val="left" w:pos="851"/>
          <w:tab w:val="left" w:pos="993"/>
        </w:tabs>
        <w:spacing w:after="0" w:line="240" w:lineRule="auto"/>
        <w:jc w:val="both"/>
        <w:rPr>
          <w:rFonts w:ascii="Times New Roman" w:hAnsi="Times New Roman"/>
          <w:lang w:val="en-US"/>
        </w:rPr>
      </w:pPr>
    </w:p>
    <w:p w:rsidR="00AA2035" w:rsidRPr="00AA2035" w:rsidRDefault="00AA2035" w:rsidP="00AA2035">
      <w:pPr>
        <w:tabs>
          <w:tab w:val="left" w:pos="851"/>
          <w:tab w:val="left" w:pos="993"/>
        </w:tabs>
        <w:spacing w:after="0" w:line="240" w:lineRule="auto"/>
        <w:jc w:val="both"/>
        <w:rPr>
          <w:rFonts w:ascii="Times New Roman" w:hAnsi="Times New Roman"/>
          <w:lang w:val="en-US"/>
        </w:rPr>
      </w:pPr>
    </w:p>
    <w:p w:rsidR="00ED53D9" w:rsidRPr="00CE6D6A" w:rsidRDefault="00ED53D9" w:rsidP="00AA2035">
      <w:pPr>
        <w:tabs>
          <w:tab w:val="left" w:pos="851"/>
          <w:tab w:val="left" w:pos="993"/>
        </w:tabs>
        <w:spacing w:after="0" w:line="240" w:lineRule="auto"/>
        <w:jc w:val="both"/>
        <w:rPr>
          <w:rFonts w:ascii="Times New Roman" w:hAnsi="Times New Roman"/>
        </w:rPr>
      </w:pPr>
    </w:p>
    <w:p w:rsidR="00ED53D9" w:rsidRPr="00CE6D6A" w:rsidRDefault="00ED53D9" w:rsidP="00AA2035">
      <w:pPr>
        <w:spacing w:after="0" w:line="240" w:lineRule="auto"/>
        <w:jc w:val="center"/>
        <w:rPr>
          <w:rFonts w:ascii="Times New Roman" w:hAnsi="Times New Roman"/>
          <w:b/>
          <w:sz w:val="32"/>
          <w:szCs w:val="32"/>
        </w:rPr>
      </w:pPr>
      <w:r w:rsidRPr="00CE6D6A">
        <w:rPr>
          <w:rFonts w:ascii="Times New Roman" w:hAnsi="Times New Roman"/>
          <w:b/>
          <w:sz w:val="32"/>
          <w:szCs w:val="32"/>
        </w:rPr>
        <w:lastRenderedPageBreak/>
        <w:t>ТЕХНИЧЕСКА СПЕЦИФИКАЦИЯ</w:t>
      </w:r>
    </w:p>
    <w:p w:rsidR="00ED53D9" w:rsidRPr="00CE6D6A" w:rsidRDefault="00ED53D9" w:rsidP="00AA2035">
      <w:pPr>
        <w:spacing w:after="0" w:line="240" w:lineRule="auto"/>
        <w:rPr>
          <w:rFonts w:ascii="Times New Roman" w:hAnsi="Times New Roman"/>
          <w:sz w:val="28"/>
          <w:szCs w:val="28"/>
          <w:u w:val="single"/>
        </w:rPr>
      </w:pPr>
      <w:r w:rsidRPr="00CE6D6A">
        <w:rPr>
          <w:rFonts w:ascii="Times New Roman" w:hAnsi="Times New Roman"/>
          <w:sz w:val="28"/>
          <w:szCs w:val="28"/>
          <w:u w:val="single"/>
        </w:rPr>
        <w:t>Технически условия за изпълнение на поръчката:</w:t>
      </w:r>
    </w:p>
    <w:tbl>
      <w:tblPr>
        <w:tblW w:w="9817" w:type="dxa"/>
        <w:tblInd w:w="55" w:type="dxa"/>
        <w:tblCellMar>
          <w:left w:w="70" w:type="dxa"/>
          <w:right w:w="70" w:type="dxa"/>
        </w:tblCellMar>
        <w:tblLook w:val="04A0" w:firstRow="1" w:lastRow="0" w:firstColumn="1" w:lastColumn="0" w:noHBand="0" w:noVBand="1"/>
      </w:tblPr>
      <w:tblGrid>
        <w:gridCol w:w="5467"/>
        <w:gridCol w:w="200"/>
        <w:gridCol w:w="2027"/>
        <w:gridCol w:w="411"/>
        <w:gridCol w:w="200"/>
        <w:gridCol w:w="200"/>
        <w:gridCol w:w="960"/>
        <w:gridCol w:w="200"/>
        <w:gridCol w:w="200"/>
      </w:tblGrid>
      <w:tr w:rsidR="00ED53D9" w:rsidRPr="00CE6D6A" w:rsidTr="00A524FA">
        <w:trPr>
          <w:trHeight w:val="255"/>
        </w:trPr>
        <w:tc>
          <w:tcPr>
            <w:tcW w:w="5657" w:type="dxa"/>
            <w:gridSpan w:val="2"/>
            <w:tcBorders>
              <w:top w:val="single" w:sz="4" w:space="0" w:color="auto"/>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 xml:space="preserve">Артикул 1 - купа </w:t>
            </w:r>
          </w:p>
        </w:tc>
        <w:tc>
          <w:tcPr>
            <w:tcW w:w="2027" w:type="dxa"/>
            <w:tcBorders>
              <w:top w:val="single" w:sz="4" w:space="0" w:color="auto"/>
              <w:left w:val="nil"/>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 </w:t>
            </w:r>
          </w:p>
        </w:tc>
        <w:tc>
          <w:tcPr>
            <w:tcW w:w="411" w:type="dxa"/>
            <w:tcBorders>
              <w:top w:val="single" w:sz="4" w:space="0" w:color="auto"/>
              <w:left w:val="nil"/>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tcBorders>
              <w:top w:val="single" w:sz="4" w:space="0" w:color="auto"/>
              <w:left w:val="nil"/>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tcBorders>
              <w:top w:val="single" w:sz="4" w:space="0" w:color="auto"/>
              <w:left w:val="nil"/>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tcBorders>
              <w:top w:val="single" w:sz="4" w:space="0" w:color="auto"/>
              <w:left w:val="nil"/>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tcBorders>
              <w:top w:val="single" w:sz="4" w:space="0" w:color="auto"/>
              <w:left w:val="nil"/>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tcBorders>
              <w:top w:val="single" w:sz="4" w:space="0" w:color="auto"/>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9437" w:type="dxa"/>
            <w:gridSpan w:val="7"/>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горен отвор ф 101 мм, височина 104 мм, вместимост 500 мл, материал РР</w:t>
            </w: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467" w:type="dxa"/>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2 - купа с капак</w:t>
            </w: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2027"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411"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2"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9817" w:type="dxa"/>
            <w:gridSpan w:val="9"/>
            <w:tcBorders>
              <w:top w:val="nil"/>
              <w:left w:val="single" w:sz="4" w:space="0" w:color="auto"/>
              <w:bottom w:val="nil"/>
              <w:right w:val="single" w:sz="4" w:space="0" w:color="000000"/>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xml:space="preserve">горен отвор ф 101 мм, височина 104 мм, вместимост 500 мл, капак ф 101 мм, материал РР, грамаж на опаковката </w:t>
            </w:r>
          </w:p>
        </w:tc>
      </w:tr>
      <w:tr w:rsidR="00ED53D9" w:rsidRPr="00CE6D6A" w:rsidTr="00A524FA">
        <w:trPr>
          <w:trHeight w:val="255"/>
        </w:trPr>
        <w:tc>
          <w:tcPr>
            <w:tcW w:w="5657" w:type="dxa"/>
            <w:gridSpan w:val="2"/>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минимум 15 г</w:t>
            </w:r>
          </w:p>
        </w:tc>
        <w:tc>
          <w:tcPr>
            <w:tcW w:w="2027"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411"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2"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657" w:type="dxa"/>
            <w:gridSpan w:val="2"/>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 xml:space="preserve">Артикул 3 - купа </w:t>
            </w:r>
          </w:p>
        </w:tc>
        <w:tc>
          <w:tcPr>
            <w:tcW w:w="2027"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 </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горен отвор ф 101 мм, височина 59 мм, вместимост 300 мл, материал РР</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467" w:type="dxa"/>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4 - купа с капак</w:t>
            </w: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2027"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горен отвор ф 101 мм, височина 59 мм, вместимост 300 мл,  капак ф 101 мм, материал РР</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5 - кутия с прикачен капак</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дължина 250 мм, ширина 160 мм, височина 60 мм, материал EPS</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467" w:type="dxa"/>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6 - купа с капак</w:t>
            </w: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2027"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горен отвор ф 101 мм, височина 75 мм, вместимост 350 мл,  капак ф 101 мм, материал РР</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657" w:type="dxa"/>
            <w:gridSpan w:val="2"/>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7 -чиния</w:t>
            </w:r>
          </w:p>
        </w:tc>
        <w:tc>
          <w:tcPr>
            <w:tcW w:w="2027"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 </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дължина 210 мм, ширина 140 мм, височина 30 мм, материал EPS</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657" w:type="dxa"/>
            <w:gridSpan w:val="2"/>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8 - вилица</w:t>
            </w:r>
          </w:p>
        </w:tc>
        <w:tc>
          <w:tcPr>
            <w:tcW w:w="2027"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467" w:type="dxa"/>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дължина 170 мм, материал PS</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2027"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7684" w:type="dxa"/>
            <w:gridSpan w:val="3"/>
            <w:tcBorders>
              <w:top w:val="nil"/>
              <w:left w:val="single" w:sz="4" w:space="0" w:color="auto"/>
              <w:bottom w:val="nil"/>
              <w:right w:val="nil"/>
            </w:tcBorders>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b/>
                <w:bCs/>
                <w:sz w:val="24"/>
                <w:szCs w:val="24"/>
                <w:lang w:val="en-US" w:eastAsia="bg-BG"/>
              </w:rPr>
            </w:pPr>
            <w:r w:rsidRPr="00CE6D6A">
              <w:rPr>
                <w:rFonts w:ascii="Times New Roman" w:eastAsia="Times New Roman" w:hAnsi="Times New Roman"/>
                <w:b/>
                <w:bCs/>
                <w:sz w:val="24"/>
                <w:szCs w:val="24"/>
                <w:lang w:val="en-US" w:eastAsia="bg-BG"/>
              </w:rPr>
              <w:t>Артикул 9 - лъжица за супа</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5467" w:type="dxa"/>
            <w:tcBorders>
              <w:top w:val="nil"/>
              <w:left w:val="single" w:sz="4" w:space="0" w:color="auto"/>
              <w:bottom w:val="nil"/>
              <w:right w:val="nil"/>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дължина 170 мм, материал PS</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2027"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411"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0"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192" w:type="dxa"/>
            <w:shd w:val="clear" w:color="auto" w:fill="FFFFFF"/>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c>
          <w:tcPr>
            <w:tcW w:w="96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noWrap/>
            <w:vAlign w:val="bottom"/>
            <w:hideMark/>
          </w:tcPr>
          <w:p w:rsidR="00ED53D9" w:rsidRPr="00CE6D6A" w:rsidRDefault="00ED53D9" w:rsidP="00AA2035">
            <w:pPr>
              <w:spacing w:after="0" w:line="240" w:lineRule="auto"/>
              <w:rPr>
                <w:rFonts w:ascii="Times New Roman" w:hAnsi="Times New Roman"/>
                <w:sz w:val="24"/>
                <w:szCs w:val="24"/>
                <w:lang w:val="en-US"/>
              </w:rPr>
            </w:pPr>
          </w:p>
        </w:tc>
        <w:tc>
          <w:tcPr>
            <w:tcW w:w="190" w:type="dxa"/>
            <w:tcBorders>
              <w:top w:val="nil"/>
              <w:left w:val="nil"/>
              <w:bottom w:val="nil"/>
              <w:right w:val="single" w:sz="4" w:space="0" w:color="auto"/>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w:t>
            </w:r>
          </w:p>
        </w:tc>
      </w:tr>
      <w:tr w:rsidR="00ED53D9" w:rsidRPr="00CE6D6A" w:rsidTr="00A524FA">
        <w:trPr>
          <w:trHeight w:val="255"/>
        </w:trPr>
        <w:tc>
          <w:tcPr>
            <w:tcW w:w="9817" w:type="dxa"/>
            <w:gridSpan w:val="9"/>
            <w:tcBorders>
              <w:top w:val="nil"/>
              <w:left w:val="single" w:sz="4" w:space="0" w:color="auto"/>
              <w:bottom w:val="nil"/>
              <w:right w:val="single" w:sz="4" w:space="0" w:color="000000"/>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Стоките да са с етикети на български език или и на български език, етикетът задължително съдържа ин-</w:t>
            </w:r>
          </w:p>
        </w:tc>
      </w:tr>
      <w:tr w:rsidR="00ED53D9" w:rsidRPr="00CE6D6A" w:rsidTr="00A524FA">
        <w:trPr>
          <w:trHeight w:val="255"/>
        </w:trPr>
        <w:tc>
          <w:tcPr>
            <w:tcW w:w="9817" w:type="dxa"/>
            <w:gridSpan w:val="9"/>
            <w:tcBorders>
              <w:top w:val="nil"/>
              <w:left w:val="single" w:sz="4" w:space="0" w:color="auto"/>
              <w:bottom w:val="nil"/>
              <w:right w:val="single" w:sz="4" w:space="0" w:color="000000"/>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формация за производителя и вносителя, ако стоката е от внос, за вида на стоката, нейните съществени</w:t>
            </w:r>
          </w:p>
        </w:tc>
      </w:tr>
      <w:tr w:rsidR="00ED53D9" w:rsidRPr="00CE6D6A" w:rsidTr="00A524FA">
        <w:trPr>
          <w:trHeight w:val="255"/>
        </w:trPr>
        <w:tc>
          <w:tcPr>
            <w:tcW w:w="9817" w:type="dxa"/>
            <w:gridSpan w:val="9"/>
            <w:tcBorders>
              <w:top w:val="nil"/>
              <w:left w:val="single" w:sz="4" w:space="0" w:color="auto"/>
              <w:bottom w:val="single" w:sz="4" w:space="0" w:color="auto"/>
              <w:right w:val="single" w:sz="4" w:space="0" w:color="000000"/>
            </w:tcBorders>
            <w:noWrap/>
            <w:vAlign w:val="bottom"/>
            <w:hideMark/>
          </w:tcPr>
          <w:p w:rsidR="00ED53D9" w:rsidRPr="00CE6D6A" w:rsidRDefault="00ED53D9" w:rsidP="00AA2035">
            <w:pPr>
              <w:spacing w:after="0" w:line="240" w:lineRule="auto"/>
              <w:rPr>
                <w:rFonts w:ascii="Times New Roman" w:eastAsia="Times New Roman" w:hAnsi="Times New Roman"/>
                <w:sz w:val="24"/>
                <w:szCs w:val="24"/>
                <w:lang w:val="en-US" w:eastAsia="bg-BG"/>
              </w:rPr>
            </w:pPr>
            <w:proofErr w:type="gramStart"/>
            <w:r w:rsidRPr="00CE6D6A">
              <w:rPr>
                <w:rFonts w:ascii="Times New Roman" w:eastAsia="Times New Roman" w:hAnsi="Times New Roman"/>
                <w:sz w:val="24"/>
                <w:szCs w:val="24"/>
                <w:lang w:val="en-US" w:eastAsia="bg-BG"/>
              </w:rPr>
              <w:t>характеристики</w:t>
            </w:r>
            <w:proofErr w:type="gramEnd"/>
            <w:r w:rsidRPr="00CE6D6A">
              <w:rPr>
                <w:rFonts w:ascii="Times New Roman" w:eastAsia="Times New Roman" w:hAnsi="Times New Roman"/>
                <w:sz w:val="24"/>
                <w:szCs w:val="24"/>
                <w:lang w:val="en-US" w:eastAsia="bg-BG"/>
              </w:rPr>
              <w:t>, срока на годност и условията на съхраняването й и ако е необходимо указания за употреба.</w:t>
            </w:r>
          </w:p>
        </w:tc>
      </w:tr>
    </w:tbl>
    <w:p w:rsidR="00ED53D9" w:rsidRPr="00CE6D6A" w:rsidRDefault="00ED53D9" w:rsidP="00AA2035">
      <w:pPr>
        <w:spacing w:after="0" w:line="240" w:lineRule="auto"/>
        <w:jc w:val="center"/>
        <w:rPr>
          <w:rFonts w:ascii="Times New Roman" w:hAnsi="Times New Roman"/>
          <w:sz w:val="24"/>
          <w:szCs w:val="24"/>
        </w:rPr>
      </w:pPr>
    </w:p>
    <w:p w:rsidR="00ED53D9" w:rsidRPr="00CE6D6A" w:rsidRDefault="00ED53D9" w:rsidP="00AA2035">
      <w:pPr>
        <w:spacing w:after="0" w:line="240" w:lineRule="auto"/>
        <w:jc w:val="both"/>
        <w:rPr>
          <w:rFonts w:ascii="Times New Roman" w:hAnsi="Times New Roman"/>
          <w:b/>
          <w:sz w:val="32"/>
          <w:szCs w:val="32"/>
          <w:u w:val="single"/>
        </w:rPr>
      </w:pPr>
      <w:r w:rsidRPr="00CE6D6A">
        <w:rPr>
          <w:rFonts w:ascii="Times New Roman" w:hAnsi="Times New Roman"/>
          <w:b/>
          <w:sz w:val="32"/>
          <w:szCs w:val="32"/>
          <w:u w:val="single"/>
          <w:lang w:val="en-US"/>
        </w:rPr>
        <w:t>Изисквания за качество:</w:t>
      </w:r>
    </w:p>
    <w:p w:rsidR="00ED53D9" w:rsidRPr="00CE6D6A" w:rsidRDefault="00ED53D9" w:rsidP="00AA2035">
      <w:pPr>
        <w:spacing w:after="0" w:line="240" w:lineRule="auto"/>
        <w:ind w:firstLine="708"/>
        <w:jc w:val="both"/>
        <w:rPr>
          <w:rFonts w:ascii="Times New Roman" w:hAnsi="Times New Roman"/>
          <w:sz w:val="24"/>
          <w:szCs w:val="24"/>
        </w:rPr>
      </w:pPr>
      <w:r w:rsidRPr="00CE6D6A">
        <w:rPr>
          <w:rFonts w:ascii="Times New Roman" w:hAnsi="Times New Roman"/>
          <w:sz w:val="24"/>
          <w:szCs w:val="24"/>
        </w:rPr>
        <w:t>Всички артикули да притежават декларация за съответствие съгласно Наредба 2 от 23.01.2008 г. за материалите и предметите от пластмаси, предназначени за контакти с храни и Наредбата за опаковките и отпадъците от  опаковките, приета с ПМС № 271/30.10.2012 г.  Артикул 1, 2, 3, 4 и 6 да са устойчиви на горещи храни до 75 градуса, удостоверен с изпитателен протокол за материала от производителя Всяка доставка да бъде  придружена с декларация за съответствие и удостоверение за качество на доставените артикули.</w:t>
      </w:r>
    </w:p>
    <w:p w:rsidR="00ED53D9" w:rsidRPr="00CE6D6A" w:rsidRDefault="00ED53D9" w:rsidP="00AA2035">
      <w:pPr>
        <w:spacing w:after="0" w:line="240" w:lineRule="auto"/>
        <w:jc w:val="both"/>
        <w:rPr>
          <w:rFonts w:ascii="Times New Roman" w:hAnsi="Times New Roman"/>
          <w:sz w:val="24"/>
          <w:szCs w:val="24"/>
          <w:lang w:val="en-US"/>
        </w:rPr>
      </w:pPr>
    </w:p>
    <w:p w:rsidR="00ED53D9" w:rsidRPr="00CE6D6A" w:rsidRDefault="00ED53D9" w:rsidP="00AA2035">
      <w:pPr>
        <w:tabs>
          <w:tab w:val="left" w:pos="851"/>
          <w:tab w:val="left" w:pos="993"/>
        </w:tabs>
        <w:spacing w:after="0" w:line="240" w:lineRule="auto"/>
        <w:jc w:val="both"/>
        <w:rPr>
          <w:rFonts w:ascii="Times New Roman" w:hAnsi="Times New Roman"/>
          <w:lang w:val="en-US"/>
        </w:rPr>
      </w:pPr>
    </w:p>
    <w:p w:rsidR="00B3488F" w:rsidRPr="00CE6D6A" w:rsidRDefault="00B3488F" w:rsidP="00AA2035">
      <w:pPr>
        <w:tabs>
          <w:tab w:val="left" w:pos="851"/>
          <w:tab w:val="left" w:pos="993"/>
        </w:tabs>
        <w:spacing w:after="0" w:line="240" w:lineRule="auto"/>
        <w:jc w:val="both"/>
        <w:rPr>
          <w:rFonts w:ascii="Times New Roman" w:hAnsi="Times New Roman"/>
          <w:lang w:val="en-US"/>
        </w:rPr>
      </w:pPr>
    </w:p>
    <w:p w:rsidR="00B3488F" w:rsidRPr="00CE6D6A" w:rsidRDefault="00B3488F" w:rsidP="00AA2035">
      <w:pPr>
        <w:tabs>
          <w:tab w:val="left" w:pos="851"/>
          <w:tab w:val="left" w:pos="993"/>
        </w:tabs>
        <w:spacing w:after="0" w:line="240" w:lineRule="auto"/>
        <w:jc w:val="both"/>
        <w:rPr>
          <w:rFonts w:ascii="Times New Roman" w:hAnsi="Times New Roman"/>
          <w:lang w:val="en-US"/>
        </w:rPr>
      </w:pPr>
    </w:p>
    <w:p w:rsidR="00B3488F" w:rsidRPr="00CE6D6A" w:rsidRDefault="00B3488F" w:rsidP="00AA2035">
      <w:pPr>
        <w:tabs>
          <w:tab w:val="left" w:pos="851"/>
          <w:tab w:val="left" w:pos="993"/>
        </w:tabs>
        <w:spacing w:after="0" w:line="240" w:lineRule="auto"/>
        <w:jc w:val="both"/>
        <w:rPr>
          <w:rFonts w:ascii="Times New Roman" w:hAnsi="Times New Roman"/>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44"/>
          <w:szCs w:val="4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44"/>
          <w:szCs w:val="4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44"/>
          <w:szCs w:val="4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44"/>
          <w:szCs w:val="4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44"/>
          <w:szCs w:val="44"/>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ED53D9" w:rsidRPr="00CE6D6A" w:rsidRDefault="00B3488F" w:rsidP="00AA2035">
      <w:pPr>
        <w:tabs>
          <w:tab w:val="left" w:pos="851"/>
          <w:tab w:val="left" w:pos="993"/>
        </w:tabs>
        <w:spacing w:after="0" w:line="240" w:lineRule="auto"/>
        <w:jc w:val="center"/>
        <w:rPr>
          <w:rFonts w:ascii="Times New Roman" w:hAnsi="Times New Roman"/>
          <w:b/>
          <w:sz w:val="44"/>
          <w:szCs w:val="44"/>
        </w:rPr>
      </w:pPr>
      <w:r w:rsidRPr="00CE6D6A">
        <w:rPr>
          <w:rFonts w:ascii="Times New Roman" w:hAnsi="Times New Roman"/>
          <w:b/>
          <w:sz w:val="44"/>
          <w:szCs w:val="44"/>
        </w:rPr>
        <w:t>ОБРАЗЦИ</w:t>
      </w: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Default="00B3488F" w:rsidP="00AA2035">
      <w:pPr>
        <w:tabs>
          <w:tab w:val="left" w:pos="851"/>
          <w:tab w:val="left" w:pos="993"/>
        </w:tabs>
        <w:spacing w:after="0" w:line="240" w:lineRule="auto"/>
        <w:jc w:val="center"/>
        <w:rPr>
          <w:rFonts w:ascii="Times New Roman" w:hAnsi="Times New Roman"/>
          <w:b/>
          <w:sz w:val="44"/>
          <w:szCs w:val="44"/>
          <w:lang w:val="en-US"/>
        </w:rPr>
      </w:pPr>
    </w:p>
    <w:p w:rsidR="00AA2035" w:rsidRPr="00AA2035" w:rsidRDefault="00AA2035" w:rsidP="00AA2035">
      <w:pPr>
        <w:tabs>
          <w:tab w:val="left" w:pos="851"/>
          <w:tab w:val="left" w:pos="993"/>
        </w:tabs>
        <w:spacing w:after="0" w:line="240" w:lineRule="auto"/>
        <w:jc w:val="center"/>
        <w:rPr>
          <w:rFonts w:ascii="Times New Roman" w:hAnsi="Times New Roman"/>
          <w:b/>
          <w:sz w:val="44"/>
          <w:szCs w:val="44"/>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44"/>
          <w:szCs w:val="44"/>
        </w:rPr>
      </w:pPr>
    </w:p>
    <w:p w:rsidR="00B3488F" w:rsidRPr="00CE6D6A" w:rsidRDefault="00B3488F" w:rsidP="00AA2035">
      <w:pPr>
        <w:tabs>
          <w:tab w:val="left" w:pos="851"/>
          <w:tab w:val="left" w:pos="993"/>
        </w:tabs>
        <w:spacing w:after="0" w:line="240" w:lineRule="auto"/>
        <w:rPr>
          <w:rFonts w:ascii="Times New Roman" w:hAnsi="Times New Roman"/>
          <w:b/>
          <w:sz w:val="44"/>
          <w:szCs w:val="44"/>
          <w:lang w:val="en-US"/>
        </w:rPr>
      </w:pPr>
    </w:p>
    <w:p w:rsidR="003130B5" w:rsidRPr="00CE6D6A" w:rsidRDefault="003130B5" w:rsidP="00AA2035">
      <w:pPr>
        <w:tabs>
          <w:tab w:val="left" w:pos="851"/>
          <w:tab w:val="left" w:pos="993"/>
        </w:tabs>
        <w:spacing w:after="0" w:line="240" w:lineRule="auto"/>
        <w:rPr>
          <w:rFonts w:ascii="Times New Roman" w:hAnsi="Times New Roman"/>
          <w:b/>
          <w:sz w:val="44"/>
          <w:szCs w:val="44"/>
          <w:lang w:val="en-US"/>
        </w:rPr>
      </w:pPr>
    </w:p>
    <w:p w:rsidR="00B3488F" w:rsidRPr="00CE6D6A" w:rsidRDefault="00B3488F" w:rsidP="00AA2035">
      <w:pPr>
        <w:spacing w:after="0" w:line="240" w:lineRule="auto"/>
        <w:jc w:val="right"/>
        <w:rPr>
          <w:rFonts w:ascii="Times New Roman" w:hAnsi="Times New Roman"/>
          <w:bCs/>
          <w:i/>
          <w:iCs/>
          <w:sz w:val="24"/>
          <w:szCs w:val="24"/>
        </w:rPr>
      </w:pPr>
      <w:r w:rsidRPr="00CE6D6A">
        <w:rPr>
          <w:rFonts w:ascii="Times New Roman" w:hAnsi="Times New Roman"/>
          <w:bCs/>
          <w:i/>
          <w:iCs/>
          <w:sz w:val="24"/>
          <w:szCs w:val="24"/>
        </w:rPr>
        <w:t>Образец №</w:t>
      </w:r>
      <w:r w:rsidRPr="00CE6D6A">
        <w:rPr>
          <w:rFonts w:ascii="Times New Roman" w:hAnsi="Times New Roman"/>
          <w:bCs/>
          <w:i/>
          <w:iCs/>
          <w:sz w:val="24"/>
          <w:szCs w:val="24"/>
          <w:lang w:val="en-US"/>
        </w:rPr>
        <w:t xml:space="preserve"> </w:t>
      </w:r>
      <w:r w:rsidRPr="00CE6D6A">
        <w:rPr>
          <w:rFonts w:ascii="Times New Roman" w:hAnsi="Times New Roman"/>
          <w:bCs/>
          <w:i/>
          <w:iCs/>
          <w:sz w:val="24"/>
          <w:szCs w:val="24"/>
        </w:rPr>
        <w:t>1</w:t>
      </w:r>
    </w:p>
    <w:p w:rsidR="00B3488F" w:rsidRPr="00CE6D6A" w:rsidRDefault="00B3488F" w:rsidP="00AA2035">
      <w:pPr>
        <w:spacing w:after="0" w:line="240" w:lineRule="auto"/>
        <w:rPr>
          <w:rFonts w:ascii="Times New Roman" w:hAnsi="Times New Roman"/>
          <w:b/>
          <w:bCs/>
          <w:sz w:val="24"/>
          <w:szCs w:val="24"/>
        </w:rPr>
      </w:pPr>
    </w:p>
    <w:p w:rsidR="00B3488F" w:rsidRPr="00CE6D6A" w:rsidRDefault="00B3488F" w:rsidP="00AA2035">
      <w:pPr>
        <w:spacing w:after="0" w:line="240" w:lineRule="auto"/>
        <w:jc w:val="center"/>
        <w:rPr>
          <w:rFonts w:ascii="Times New Roman" w:hAnsi="Times New Roman"/>
          <w:b/>
          <w:bCs/>
          <w:sz w:val="28"/>
          <w:szCs w:val="28"/>
          <w:lang w:val="ru-RU"/>
        </w:rPr>
      </w:pPr>
      <w:r w:rsidRPr="00CE6D6A">
        <w:rPr>
          <w:rFonts w:ascii="Times New Roman" w:hAnsi="Times New Roman"/>
          <w:b/>
          <w:bCs/>
          <w:sz w:val="28"/>
          <w:szCs w:val="28"/>
          <w:lang w:val="ru-RU"/>
        </w:rPr>
        <w:t>Списък на документите и информацията, съдържащи се в офертата</w:t>
      </w:r>
    </w:p>
    <w:p w:rsidR="00B3488F" w:rsidRPr="00CE6D6A" w:rsidRDefault="00B3488F" w:rsidP="00AA2035">
      <w:pPr>
        <w:spacing w:after="0" w:line="240" w:lineRule="auto"/>
        <w:rPr>
          <w:rFonts w:ascii="Times New Roman" w:hAnsi="Times New Roman"/>
          <w:b/>
          <w:bCs/>
          <w:sz w:val="24"/>
          <w:szCs w:val="24"/>
          <w:lang w:val="ru-RU"/>
        </w:rPr>
      </w:pPr>
    </w:p>
    <w:tbl>
      <w:tblPr>
        <w:tblW w:w="10490" w:type="dxa"/>
        <w:tblInd w:w="-176" w:type="dxa"/>
        <w:tblLayout w:type="fixed"/>
        <w:tblLook w:val="0000" w:firstRow="0" w:lastRow="0" w:firstColumn="0" w:lastColumn="0" w:noHBand="0" w:noVBand="0"/>
      </w:tblPr>
      <w:tblGrid>
        <w:gridCol w:w="568"/>
        <w:gridCol w:w="7371"/>
        <w:gridCol w:w="2551"/>
      </w:tblGrid>
      <w:tr w:rsidR="00B3488F" w:rsidRPr="00CE6D6A" w:rsidTr="009132B3">
        <w:trPr>
          <w:trHeight w:val="781"/>
        </w:trPr>
        <w:tc>
          <w:tcPr>
            <w:tcW w:w="568"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center"/>
              <w:rPr>
                <w:rFonts w:ascii="Times New Roman" w:hAnsi="Times New Roman"/>
                <w:b/>
                <w:bCs/>
                <w:sz w:val="24"/>
                <w:szCs w:val="24"/>
              </w:rPr>
            </w:pPr>
          </w:p>
          <w:p w:rsidR="00B3488F" w:rsidRPr="00CE6D6A" w:rsidRDefault="00B3488F" w:rsidP="00AA2035">
            <w:pPr>
              <w:spacing w:after="0" w:line="240" w:lineRule="auto"/>
              <w:ind w:left="-108" w:right="-108"/>
              <w:jc w:val="center"/>
              <w:rPr>
                <w:rFonts w:ascii="Times New Roman" w:hAnsi="Times New Roman"/>
                <w:b/>
                <w:bCs/>
                <w:sz w:val="24"/>
                <w:szCs w:val="24"/>
              </w:rPr>
            </w:pPr>
            <w:r w:rsidRPr="00CE6D6A">
              <w:rPr>
                <w:rFonts w:ascii="Times New Roman" w:hAnsi="Times New Roman"/>
                <w:b/>
                <w:bCs/>
                <w:sz w:val="24"/>
                <w:szCs w:val="24"/>
              </w:rPr>
              <w:t>Пор. №</w:t>
            </w: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center"/>
              <w:rPr>
                <w:rFonts w:ascii="Times New Roman" w:hAnsi="Times New Roman"/>
                <w:bCs/>
                <w:sz w:val="24"/>
                <w:szCs w:val="24"/>
              </w:rPr>
            </w:pPr>
          </w:p>
          <w:p w:rsidR="00B3488F" w:rsidRPr="00CE6D6A" w:rsidRDefault="00B3488F" w:rsidP="00AA2035">
            <w:pPr>
              <w:spacing w:after="0" w:line="240" w:lineRule="auto"/>
              <w:jc w:val="center"/>
              <w:rPr>
                <w:rFonts w:ascii="Times New Roman" w:hAnsi="Times New Roman"/>
                <w:b/>
                <w:bCs/>
                <w:sz w:val="24"/>
                <w:szCs w:val="24"/>
              </w:rPr>
            </w:pPr>
          </w:p>
          <w:p w:rsidR="00B3488F" w:rsidRPr="00CE6D6A" w:rsidRDefault="00B3488F" w:rsidP="00AA2035">
            <w:pPr>
              <w:spacing w:after="0" w:line="240" w:lineRule="auto"/>
              <w:jc w:val="center"/>
              <w:rPr>
                <w:rFonts w:ascii="Times New Roman" w:hAnsi="Times New Roman"/>
                <w:b/>
                <w:bCs/>
                <w:sz w:val="24"/>
                <w:szCs w:val="24"/>
              </w:rPr>
            </w:pPr>
            <w:r w:rsidRPr="00CE6D6A">
              <w:rPr>
                <w:rFonts w:ascii="Times New Roman" w:hAnsi="Times New Roman"/>
                <w:b/>
                <w:bCs/>
                <w:sz w:val="24"/>
                <w:szCs w:val="24"/>
              </w:rPr>
              <w:t>Съдържание</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center"/>
              <w:rPr>
                <w:rFonts w:ascii="Times New Roman" w:hAnsi="Times New Roman"/>
                <w:b/>
                <w:bCs/>
              </w:rPr>
            </w:pPr>
            <w:r w:rsidRPr="00CE6D6A">
              <w:rPr>
                <w:rFonts w:ascii="Times New Roman" w:hAnsi="Times New Roman"/>
                <w:b/>
                <w:bCs/>
              </w:rPr>
              <w:t>Вид и количество на документите</w:t>
            </w:r>
          </w:p>
          <w:p w:rsidR="00B3488F" w:rsidRPr="00CE6D6A" w:rsidRDefault="00B3488F" w:rsidP="00AA2035">
            <w:pPr>
              <w:spacing w:after="0" w:line="240" w:lineRule="auto"/>
              <w:jc w:val="center"/>
              <w:rPr>
                <w:rFonts w:ascii="Times New Roman" w:hAnsi="Times New Roman"/>
                <w:b/>
                <w:bCs/>
                <w:i/>
                <w:iCs/>
              </w:rPr>
            </w:pPr>
            <w:r w:rsidRPr="00CE6D6A">
              <w:rPr>
                <w:rFonts w:ascii="Times New Roman" w:hAnsi="Times New Roman"/>
                <w:b/>
                <w:bCs/>
                <w:i/>
                <w:iCs/>
              </w:rPr>
              <w:t>/оригинал или заверено копие, брой страници/</w:t>
            </w:r>
          </w:p>
        </w:tc>
      </w:tr>
      <w:tr w:rsidR="00B3488F" w:rsidRPr="00CE6D6A" w:rsidTr="009132B3">
        <w:tc>
          <w:tcPr>
            <w:tcW w:w="568" w:type="dxa"/>
            <w:tcBorders>
              <w:top w:val="single" w:sz="4" w:space="0" w:color="000000"/>
              <w:left w:val="single" w:sz="4" w:space="0" w:color="000000"/>
              <w:bottom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Cs/>
                <w:sz w:val="24"/>
                <w:szCs w:val="24"/>
              </w:rPr>
            </w:pPr>
          </w:p>
        </w:tc>
        <w:tc>
          <w:tcPr>
            <w:tcW w:w="7371" w:type="dxa"/>
            <w:tcBorders>
              <w:top w:val="single" w:sz="4" w:space="0" w:color="000000"/>
              <w:bottom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Плик № 1 „Документи за подбор“</w:t>
            </w:r>
          </w:p>
        </w:tc>
        <w:tc>
          <w:tcPr>
            <w:tcW w:w="2551" w:type="dxa"/>
            <w:tcBorders>
              <w:top w:val="single" w:sz="4" w:space="0" w:color="000000"/>
              <w:left w:val="nil"/>
              <w:bottom w:val="single" w:sz="4" w:space="0" w:color="000000"/>
              <w:right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Cs/>
                <w:sz w:val="24"/>
                <w:szCs w:val="24"/>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i/>
                <w:sz w:val="24"/>
                <w:szCs w:val="24"/>
              </w:rPr>
            </w:pPr>
            <w:r w:rsidRPr="00CE6D6A">
              <w:rPr>
                <w:rFonts w:ascii="Times New Roman" w:hAnsi="Times New Roman"/>
                <w:bCs/>
                <w:sz w:val="24"/>
                <w:szCs w:val="24"/>
              </w:rPr>
              <w:t xml:space="preserve">Представяне на участник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sz w:val="24"/>
                <w:szCs w:val="24"/>
              </w:rPr>
              <w:t>Декларация по чл. 47, ал. 9 от ЗОП</w:t>
            </w:r>
            <w:r w:rsidRPr="00CE6D6A">
              <w:rPr>
                <w:rFonts w:ascii="Times New Roman" w:hAnsi="Times New Roman"/>
                <w:bCs/>
                <w:i/>
                <w:sz w:val="24"/>
                <w:szCs w:val="24"/>
              </w:rPr>
              <w:t xml:space="preserve">, </w:t>
            </w:r>
            <w:r w:rsidRPr="00CE6D6A">
              <w:rPr>
                <w:rFonts w:ascii="Times New Roman" w:hAnsi="Times New Roman"/>
                <w:bCs/>
                <w:sz w:val="24"/>
                <w:szCs w:val="24"/>
              </w:rPr>
              <w:t>неразделна част от Представяне на участника</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i/>
                <w:sz w:val="24"/>
                <w:szCs w:val="24"/>
              </w:rPr>
            </w:pPr>
            <w:r w:rsidRPr="00CE6D6A">
              <w:rPr>
                <w:rFonts w:ascii="Times New Roman" w:hAnsi="Times New Roman"/>
                <w:bCs/>
                <w:sz w:val="24"/>
                <w:szCs w:val="24"/>
              </w:rPr>
              <w:t>Копие на договора за обединение за участие в процедурата /</w:t>
            </w:r>
            <w:r w:rsidRPr="00CE6D6A">
              <w:rPr>
                <w:rFonts w:ascii="Times New Roman" w:hAnsi="Times New Roman"/>
                <w:bCs/>
                <w:i/>
                <w:sz w:val="24"/>
                <w:szCs w:val="24"/>
              </w:rPr>
              <w:t xml:space="preserve">ако е приложимо/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rPr>
          <w:trHeight w:val="710"/>
        </w:trPr>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rPr>
                <w:rFonts w:ascii="Times New Roman" w:hAnsi="Times New Roman"/>
                <w:sz w:val="24"/>
                <w:szCs w:val="24"/>
              </w:rPr>
            </w:pPr>
            <w:r w:rsidRPr="00CE6D6A">
              <w:rPr>
                <w:rFonts w:ascii="Times New Roman" w:hAnsi="Times New Roman"/>
                <w:bCs/>
                <w:sz w:val="24"/>
                <w:szCs w:val="24"/>
              </w:rPr>
              <w:t>Нотариално заверено пълномощно на лицето, подписващо офертата (оригинал), когато офертата (или някой документ от нея) не е подписана от управляващия или представляващ участника съгласно актуалната му регистрация, а от изрично упълномощен негов представител.</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rPr>
          <w:trHeight w:val="632"/>
        </w:trPr>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rPr>
                <w:rFonts w:ascii="Times New Roman" w:hAnsi="Times New Roman"/>
                <w:sz w:val="24"/>
                <w:szCs w:val="24"/>
              </w:rPr>
            </w:pPr>
            <w:r w:rsidRPr="00CE6D6A">
              <w:rPr>
                <w:rFonts w:ascii="Times New Roman" w:hAnsi="Times New Roman"/>
                <w:bCs/>
                <w:sz w:val="24"/>
                <w:szCs w:val="24"/>
              </w:rPr>
              <w:t>Документ за внесена гаранция за участие, в зависимост от формата /парична сума или банкова гаранция/</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rPr>
          <w:trHeight w:val="572"/>
        </w:trPr>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sz w:val="24"/>
                <w:szCs w:val="24"/>
              </w:rPr>
              <w:t xml:space="preserve">Декларация за липса </w:t>
            </w:r>
            <w:r w:rsidRPr="00CE6D6A">
              <w:rPr>
                <w:rFonts w:ascii="Times New Roman" w:hAnsi="Times New Roman"/>
                <w:bCs/>
                <w:sz w:val="24"/>
                <w:szCs w:val="24"/>
              </w:rPr>
              <w:t>на свързаност с друг участник по чл. 55, ал. 7 от ЗОП, както и за липса на обстоятелство по чл. 8, ал. 8, т. 2 от ЗОП</w:t>
            </w:r>
            <w:r w:rsidRPr="00CE6D6A">
              <w:rPr>
                <w:rFonts w:ascii="Times New Roman" w:hAnsi="Times New Roman"/>
                <w:bCs/>
                <w:sz w:val="24"/>
                <w:szCs w:val="24"/>
                <w:lang w:val="en-US"/>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Декларация по </w:t>
            </w:r>
            <w:r w:rsidRPr="00CE6D6A">
              <w:rPr>
                <w:rFonts w:ascii="Times New Roman" w:hAnsi="Times New Roman"/>
                <w:bCs/>
                <w:sz w:val="24"/>
                <w:szCs w:val="24"/>
                <w:lang w:val="ru-RU"/>
              </w:rPr>
              <w:t xml:space="preserve">чл. 56, </w:t>
            </w:r>
            <w:proofErr w:type="gramStart"/>
            <w:r w:rsidRPr="00CE6D6A">
              <w:rPr>
                <w:rFonts w:ascii="Times New Roman" w:hAnsi="Times New Roman"/>
                <w:bCs/>
                <w:sz w:val="24"/>
                <w:szCs w:val="24"/>
                <w:lang w:val="ru-RU"/>
              </w:rPr>
              <w:t>ал</w:t>
            </w:r>
            <w:proofErr w:type="gramEnd"/>
            <w:r w:rsidRPr="00CE6D6A">
              <w:rPr>
                <w:rFonts w:ascii="Times New Roman" w:hAnsi="Times New Roman"/>
                <w:bCs/>
                <w:sz w:val="24"/>
                <w:szCs w:val="24"/>
                <w:lang w:val="ru-RU"/>
              </w:rPr>
              <w:t xml:space="preserve">. 1, т. 11 от ЗОП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rPr>
          <w:trHeight w:val="392"/>
        </w:trPr>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Декларация от участник </w:t>
            </w:r>
            <w:r w:rsidRPr="00CE6D6A">
              <w:rPr>
                <w:rFonts w:ascii="Times New Roman" w:hAnsi="Times New Roman"/>
                <w:bCs/>
                <w:sz w:val="24"/>
                <w:szCs w:val="24"/>
                <w:lang w:val="ru-RU"/>
              </w:rPr>
              <w:t xml:space="preserve">по чл. </w:t>
            </w:r>
            <w:r w:rsidRPr="00CE6D6A">
              <w:rPr>
                <w:rFonts w:ascii="Times New Roman" w:hAnsi="Times New Roman"/>
                <w:bCs/>
                <w:sz w:val="24"/>
                <w:szCs w:val="24"/>
                <w:lang w:val="en-US"/>
              </w:rPr>
              <w:t>56</w:t>
            </w:r>
            <w:r w:rsidRPr="00CE6D6A">
              <w:rPr>
                <w:rFonts w:ascii="Times New Roman" w:hAnsi="Times New Roman"/>
                <w:bCs/>
                <w:sz w:val="24"/>
                <w:szCs w:val="24"/>
                <w:lang w:val="ru-RU"/>
              </w:rPr>
              <w:t xml:space="preserve">, ал. </w:t>
            </w:r>
            <w:r w:rsidRPr="00CE6D6A">
              <w:rPr>
                <w:rFonts w:ascii="Times New Roman" w:hAnsi="Times New Roman"/>
                <w:bCs/>
                <w:sz w:val="24"/>
                <w:szCs w:val="24"/>
                <w:lang w:val="en-US"/>
              </w:rPr>
              <w:t>1,</w:t>
            </w:r>
            <w:r w:rsidRPr="00CE6D6A">
              <w:rPr>
                <w:rFonts w:ascii="Times New Roman" w:hAnsi="Times New Roman"/>
                <w:bCs/>
                <w:sz w:val="24"/>
                <w:szCs w:val="24"/>
              </w:rPr>
              <w:t xml:space="preserve"> т. 12</w:t>
            </w:r>
            <w:r w:rsidRPr="00CE6D6A">
              <w:rPr>
                <w:rFonts w:ascii="Times New Roman" w:hAnsi="Times New Roman"/>
                <w:bCs/>
                <w:sz w:val="24"/>
                <w:szCs w:val="24"/>
                <w:lang w:val="ru-RU"/>
              </w:rPr>
              <w:t xml:space="preserve"> от </w:t>
            </w:r>
            <w:r w:rsidRPr="00CE6D6A">
              <w:rPr>
                <w:rFonts w:ascii="Times New Roman" w:hAnsi="Times New Roman"/>
                <w:bCs/>
                <w:i/>
                <w:sz w:val="24"/>
                <w:szCs w:val="24"/>
                <w:lang w:val="ru-RU"/>
              </w:rPr>
              <w:t xml:space="preserve">ЗОП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r w:rsidRPr="00CE6D6A">
              <w:rPr>
                <w:rFonts w:ascii="Times New Roman" w:hAnsi="Times New Roman"/>
                <w:bCs/>
                <w:sz w:val="24"/>
                <w:szCs w:val="24"/>
              </w:rPr>
              <w:t>Декларация за използване</w:t>
            </w:r>
            <w:r w:rsidRPr="00CE6D6A">
              <w:rPr>
                <w:rFonts w:ascii="Times New Roman" w:hAnsi="Times New Roman"/>
                <w:bCs/>
                <w:sz w:val="24"/>
                <w:szCs w:val="24"/>
                <w:lang w:val="en-US"/>
              </w:rPr>
              <w:t xml:space="preserve"> </w:t>
            </w:r>
            <w:r w:rsidRPr="00CE6D6A">
              <w:rPr>
                <w:rFonts w:ascii="Times New Roman" w:hAnsi="Times New Roman"/>
                <w:bCs/>
                <w:sz w:val="24"/>
                <w:szCs w:val="24"/>
              </w:rPr>
              <w:t>/</w:t>
            </w:r>
            <w:r w:rsidRPr="00CE6D6A">
              <w:rPr>
                <w:rFonts w:ascii="Times New Roman" w:hAnsi="Times New Roman"/>
                <w:bCs/>
                <w:sz w:val="24"/>
                <w:szCs w:val="24"/>
                <w:lang w:val="en-US"/>
              </w:rPr>
              <w:t xml:space="preserve"> </w:t>
            </w:r>
            <w:r w:rsidRPr="00CE6D6A">
              <w:rPr>
                <w:rFonts w:ascii="Times New Roman" w:hAnsi="Times New Roman"/>
                <w:bCs/>
                <w:sz w:val="24"/>
                <w:szCs w:val="24"/>
              </w:rPr>
              <w:t xml:space="preserve">неизползване на подизпълнител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lang w:val="ru-RU"/>
              </w:rPr>
              <w:t xml:space="preserve">Декларация </w:t>
            </w:r>
            <w:r w:rsidRPr="00CE6D6A">
              <w:rPr>
                <w:rFonts w:ascii="Times New Roman" w:hAnsi="Times New Roman"/>
                <w:sz w:val="24"/>
                <w:szCs w:val="24"/>
              </w:rPr>
              <w:t>за съгласие за участие като подизпълнител</w:t>
            </w:r>
            <w:r w:rsidRPr="00CE6D6A">
              <w:rPr>
                <w:rFonts w:ascii="Times New Roman" w:hAnsi="Times New Roman"/>
                <w:bCs/>
                <w:sz w:val="24"/>
                <w:szCs w:val="24"/>
                <w:lang w:val="ru-RU"/>
              </w:rPr>
              <w:t xml:space="preserve"> </w:t>
            </w:r>
            <w:r w:rsidRPr="00CE6D6A">
              <w:rPr>
                <w:rFonts w:ascii="Times New Roman" w:hAnsi="Times New Roman"/>
                <w:bCs/>
                <w:sz w:val="24"/>
                <w:szCs w:val="24"/>
                <w:lang w:val="en-US"/>
              </w:rPr>
              <w:t xml:space="preserve">  /</w:t>
            </w:r>
            <w:r w:rsidRPr="00CE6D6A">
              <w:rPr>
                <w:rFonts w:ascii="Times New Roman" w:hAnsi="Times New Roman"/>
                <w:bCs/>
                <w:i/>
                <w:sz w:val="24"/>
                <w:szCs w:val="24"/>
              </w:rPr>
              <w:t>ако е приложимо/</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rPr>
                <w:rFonts w:ascii="Times New Roman" w:hAnsi="Times New Roman"/>
                <w:bCs/>
                <w:sz w:val="24"/>
                <w:szCs w:val="24"/>
                <w:lang w:val="ru-RU"/>
              </w:rPr>
            </w:pPr>
            <w:r w:rsidRPr="00CE6D6A">
              <w:rPr>
                <w:rFonts w:ascii="Times New Roman" w:hAnsi="Times New Roman"/>
                <w:bCs/>
                <w:sz w:val="24"/>
                <w:szCs w:val="24"/>
              </w:rPr>
              <w:t xml:space="preserve">Декларация </w:t>
            </w:r>
            <w:r w:rsidRPr="00CE6D6A">
              <w:rPr>
                <w:rFonts w:ascii="Times New Roman" w:hAnsi="Times New Roman"/>
                <w:bCs/>
                <w:sz w:val="24"/>
                <w:szCs w:val="24"/>
                <w:lang w:val="ru-RU"/>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488F" w:rsidRPr="00CE6D6A" w:rsidRDefault="00B3488F" w:rsidP="00AA2035">
            <w:pPr>
              <w:spacing w:after="0" w:line="240" w:lineRule="auto"/>
              <w:rPr>
                <w:rFonts w:ascii="Times New Roman" w:hAnsi="Times New Roman"/>
                <w:bCs/>
                <w:sz w:val="24"/>
                <w:szCs w:val="24"/>
                <w:lang w:val="ru-RU"/>
              </w:rPr>
            </w:pP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rPr>
                <w:rFonts w:ascii="Times New Roman" w:hAnsi="Times New Roman"/>
                <w:bCs/>
                <w:sz w:val="24"/>
                <w:szCs w:val="24"/>
              </w:rPr>
            </w:pPr>
            <w:r w:rsidRPr="00CE6D6A">
              <w:rPr>
                <w:rFonts w:ascii="Times New Roman" w:hAnsi="Times New Roman"/>
                <w:bCs/>
                <w:sz w:val="24"/>
                <w:szCs w:val="24"/>
              </w:rPr>
              <w:t>Декларация по чл.6, ал. 2 от Закон за мерките срещу изпирането на пари (ЗМИП).</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rPr>
          <w:trHeight w:val="303"/>
        </w:trPr>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 xml:space="preserve">Доказателства за техническа възможност за изпълнение на договора и квалификация на участника: </w:t>
            </w:r>
          </w:p>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
                <w:bCs/>
                <w:sz w:val="24"/>
                <w:szCs w:val="24"/>
              </w:rPr>
              <w:t>а)</w:t>
            </w:r>
            <w:r w:rsidRPr="00CE6D6A">
              <w:rPr>
                <w:rFonts w:ascii="Times New Roman" w:hAnsi="Times New Roman"/>
                <w:bCs/>
                <w:sz w:val="24"/>
                <w:szCs w:val="24"/>
              </w:rPr>
              <w:t xml:space="preserve"> </w:t>
            </w:r>
          </w:p>
          <w:p w:rsidR="00B3488F" w:rsidRPr="00CE6D6A" w:rsidRDefault="00B3488F" w:rsidP="00AA2035">
            <w:pPr>
              <w:spacing w:after="0" w:line="240" w:lineRule="auto"/>
              <w:jc w:val="both"/>
              <w:rPr>
                <w:rFonts w:ascii="Times New Roman" w:hAnsi="Times New Roman"/>
                <w:b/>
                <w:bCs/>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Cs/>
                <w:sz w:val="24"/>
                <w:szCs w:val="24"/>
                <w:lang w:val="ru-RU"/>
              </w:rPr>
            </w:pPr>
          </w:p>
        </w:tc>
        <w:tc>
          <w:tcPr>
            <w:tcW w:w="7371" w:type="dxa"/>
            <w:tcBorders>
              <w:top w:val="single" w:sz="4" w:space="0" w:color="000000"/>
              <w:bottom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Плик № 2 „Предложение за изпълнение на поръчката“</w:t>
            </w:r>
          </w:p>
        </w:tc>
        <w:tc>
          <w:tcPr>
            <w:tcW w:w="2551" w:type="dxa"/>
            <w:tcBorders>
              <w:top w:val="single" w:sz="4" w:space="0" w:color="000000"/>
              <w:left w:val="nil"/>
              <w:bottom w:val="single" w:sz="4" w:space="0" w:color="000000"/>
              <w:right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Cs/>
                <w:sz w:val="24"/>
                <w:szCs w:val="24"/>
              </w:rPr>
              <w:t xml:space="preserve">Техническо предложение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Cs/>
                <w:sz w:val="24"/>
                <w:szCs w:val="24"/>
                <w:lang w:val="ru-RU"/>
              </w:rPr>
            </w:pPr>
          </w:p>
        </w:tc>
        <w:tc>
          <w:tcPr>
            <w:tcW w:w="7371" w:type="dxa"/>
            <w:tcBorders>
              <w:top w:val="single" w:sz="4" w:space="0" w:color="000000"/>
              <w:bottom w:val="single" w:sz="4" w:space="0" w:color="000000"/>
            </w:tcBorders>
            <w:shd w:val="clear" w:color="auto" w:fill="D9D9D9"/>
          </w:tcPr>
          <w:p w:rsidR="00B3488F" w:rsidRPr="00CE6D6A" w:rsidRDefault="00B3488F" w:rsidP="00AA2035">
            <w:pPr>
              <w:tabs>
                <w:tab w:val="center" w:pos="3932"/>
              </w:tabs>
              <w:spacing w:after="0" w:line="240" w:lineRule="auto"/>
              <w:jc w:val="both"/>
              <w:rPr>
                <w:rFonts w:ascii="Times New Roman" w:hAnsi="Times New Roman"/>
                <w:b/>
                <w:bCs/>
                <w:sz w:val="24"/>
                <w:szCs w:val="24"/>
                <w:highlight w:val="lightGray"/>
              </w:rPr>
            </w:pPr>
            <w:r w:rsidRPr="00CE6D6A">
              <w:rPr>
                <w:rFonts w:ascii="Times New Roman" w:hAnsi="Times New Roman"/>
                <w:b/>
                <w:bCs/>
                <w:sz w:val="24"/>
                <w:szCs w:val="24"/>
              </w:rPr>
              <w:t>Плик № 3 „Предлагана цена“</w:t>
            </w:r>
            <w:r w:rsidRPr="00CE6D6A">
              <w:rPr>
                <w:rFonts w:ascii="Times New Roman" w:hAnsi="Times New Roman"/>
                <w:b/>
                <w:bCs/>
                <w:sz w:val="24"/>
                <w:szCs w:val="24"/>
              </w:rPr>
              <w:tab/>
            </w:r>
          </w:p>
        </w:tc>
        <w:tc>
          <w:tcPr>
            <w:tcW w:w="2551" w:type="dxa"/>
            <w:tcBorders>
              <w:top w:val="single" w:sz="4" w:space="0" w:color="000000"/>
              <w:left w:val="nil"/>
              <w:bottom w:val="single" w:sz="4" w:space="0" w:color="000000"/>
              <w:right w:val="single" w:sz="4" w:space="0" w:color="000000"/>
            </w:tcBorders>
            <w:shd w:val="clear" w:color="auto" w:fill="D9D9D9"/>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Ценово предложение и приложение към него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r w:rsidR="00B3488F" w:rsidRPr="00CE6D6A" w:rsidTr="009132B3">
        <w:trPr>
          <w:trHeight w:val="948"/>
        </w:trPr>
        <w:tc>
          <w:tcPr>
            <w:tcW w:w="568" w:type="dxa"/>
            <w:tcBorders>
              <w:top w:val="single" w:sz="4" w:space="0" w:color="000000"/>
              <w:left w:val="single" w:sz="4" w:space="0" w:color="000000"/>
              <w:bottom w:val="single" w:sz="4" w:space="0" w:color="000000"/>
            </w:tcBorders>
          </w:tcPr>
          <w:p w:rsidR="00B3488F" w:rsidRPr="00CE6D6A" w:rsidRDefault="00B3488F" w:rsidP="00AA2035">
            <w:pPr>
              <w:numPr>
                <w:ilvl w:val="0"/>
                <w:numId w:val="15"/>
              </w:numPr>
              <w:spacing w:after="0" w:line="240" w:lineRule="auto"/>
              <w:jc w:val="both"/>
              <w:rPr>
                <w:rFonts w:ascii="Times New Roman" w:hAnsi="Times New Roman"/>
                <w:bCs/>
                <w:sz w:val="24"/>
                <w:szCs w:val="24"/>
                <w:lang w:val="ru-RU"/>
              </w:rPr>
            </w:pPr>
          </w:p>
        </w:tc>
        <w:tc>
          <w:tcPr>
            <w:tcW w:w="7371"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r w:rsidRPr="00CE6D6A">
              <w:rPr>
                <w:rFonts w:ascii="Times New Roman" w:hAnsi="Times New Roman"/>
                <w:bCs/>
                <w:sz w:val="24"/>
                <w:szCs w:val="24"/>
              </w:rPr>
              <w:t xml:space="preserve">Други, които участникът счита, че са от особена важност при оценката на </w:t>
            </w:r>
            <w:r w:rsidRPr="00CE6D6A">
              <w:rPr>
                <w:rFonts w:ascii="Times New Roman" w:hAnsi="Times New Roman"/>
                <w:bCs/>
                <w:sz w:val="24"/>
                <w:szCs w:val="24"/>
                <w:lang w:val="ru-RU"/>
              </w:rPr>
              <w:t>офертата или се изискват, съгласно документацията: ..............................................................................................................................</w:t>
            </w:r>
          </w:p>
        </w:tc>
        <w:tc>
          <w:tcPr>
            <w:tcW w:w="2551"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highlight w:val="darkCyan"/>
              </w:rPr>
            </w:pPr>
          </w:p>
        </w:tc>
      </w:tr>
    </w:tbl>
    <w:p w:rsidR="00B3488F" w:rsidRPr="00CE6D6A" w:rsidRDefault="00B3488F" w:rsidP="00AA2035">
      <w:pPr>
        <w:spacing w:after="0" w:line="240" w:lineRule="auto"/>
        <w:jc w:val="both"/>
        <w:rPr>
          <w:rFonts w:ascii="Times New Roman" w:hAnsi="Times New Roman"/>
          <w:bCs/>
          <w:sz w:val="24"/>
          <w:szCs w:val="24"/>
          <w:highlight w:val="darkCyan"/>
          <w:lang w:val="en-US"/>
        </w:rPr>
      </w:pPr>
      <w:r w:rsidRPr="00CE6D6A">
        <w:rPr>
          <w:rFonts w:ascii="Times New Roman" w:hAnsi="Times New Roman"/>
          <w:bCs/>
          <w:sz w:val="24"/>
          <w:szCs w:val="24"/>
          <w:highlight w:val="darkCyan"/>
        </w:rPr>
        <w:t xml:space="preserve">   </w:t>
      </w:r>
    </w:p>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Подпис:</w:t>
      </w:r>
    </w:p>
    <w:tbl>
      <w:tblPr>
        <w:tblW w:w="0" w:type="auto"/>
        <w:tblLayout w:type="fixed"/>
        <w:tblLook w:val="0000" w:firstRow="0" w:lastRow="0" w:firstColumn="0" w:lastColumn="0" w:noHBand="0" w:noVBand="0"/>
      </w:tblPr>
      <w:tblGrid>
        <w:gridCol w:w="4261"/>
        <w:gridCol w:w="4261"/>
      </w:tblGrid>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 xml:space="preserve">Дата </w:t>
            </w:r>
          </w:p>
        </w:tc>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________/ _________ / 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Име и фамилия</w:t>
            </w:r>
          </w:p>
        </w:tc>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Подпис на упълномощеното лице</w:t>
            </w:r>
          </w:p>
        </w:tc>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 xml:space="preserve">Длъжност </w:t>
            </w:r>
          </w:p>
        </w:tc>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Наименование на участника</w:t>
            </w:r>
          </w:p>
        </w:tc>
        <w:tc>
          <w:tcPr>
            <w:tcW w:w="4261" w:type="dxa"/>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__________________________</w:t>
            </w:r>
          </w:p>
        </w:tc>
      </w:tr>
    </w:tbl>
    <w:p w:rsidR="00B3488F" w:rsidRPr="00CE6D6A" w:rsidRDefault="00B3488F" w:rsidP="00AA2035">
      <w:pPr>
        <w:spacing w:after="0" w:line="240" w:lineRule="auto"/>
        <w:rPr>
          <w:rFonts w:ascii="Times New Roman" w:hAnsi="Times New Roman"/>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Default="00B3488F"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AA2035" w:rsidRPr="00AA2035" w:rsidRDefault="00AA2035"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tabs>
          <w:tab w:val="left" w:pos="851"/>
          <w:tab w:val="left" w:pos="993"/>
        </w:tabs>
        <w:spacing w:after="0" w:line="240" w:lineRule="auto"/>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rPr>
          <w:rFonts w:ascii="Times New Roman" w:hAnsi="Times New Roman"/>
          <w:b/>
          <w:sz w:val="24"/>
          <w:szCs w:val="24"/>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spacing w:after="0" w:line="240" w:lineRule="auto"/>
        <w:jc w:val="right"/>
        <w:rPr>
          <w:rFonts w:ascii="Times New Roman" w:hAnsi="Times New Roman"/>
          <w:i/>
          <w:sz w:val="24"/>
          <w:szCs w:val="24"/>
        </w:rPr>
      </w:pPr>
      <w:r w:rsidRPr="00CE6D6A">
        <w:rPr>
          <w:rFonts w:ascii="Times New Roman" w:hAnsi="Times New Roman"/>
          <w:i/>
          <w:sz w:val="24"/>
          <w:szCs w:val="24"/>
        </w:rPr>
        <w:lastRenderedPageBreak/>
        <w:t>Образец №</w:t>
      </w:r>
      <w:r w:rsidRPr="00CE6D6A">
        <w:rPr>
          <w:rFonts w:ascii="Times New Roman" w:hAnsi="Times New Roman"/>
          <w:i/>
          <w:sz w:val="24"/>
          <w:szCs w:val="24"/>
          <w:lang w:val="en-US"/>
        </w:rPr>
        <w:t xml:space="preserve"> </w:t>
      </w:r>
      <w:r w:rsidRPr="00CE6D6A">
        <w:rPr>
          <w:rFonts w:ascii="Times New Roman" w:hAnsi="Times New Roman"/>
          <w:i/>
          <w:sz w:val="24"/>
          <w:szCs w:val="24"/>
        </w:rPr>
        <w:t>2</w:t>
      </w:r>
    </w:p>
    <w:p w:rsidR="00B3488F" w:rsidRPr="00CE6D6A" w:rsidRDefault="00B3488F" w:rsidP="00AA2035">
      <w:pPr>
        <w:spacing w:after="0" w:line="240" w:lineRule="auto"/>
        <w:jc w:val="center"/>
        <w:rPr>
          <w:rFonts w:ascii="Times New Roman" w:hAnsi="Times New Roman"/>
          <w:b/>
          <w:sz w:val="24"/>
          <w:szCs w:val="24"/>
        </w:rPr>
      </w:pPr>
    </w:p>
    <w:tbl>
      <w:tblPr>
        <w:tblW w:w="9647" w:type="dxa"/>
        <w:tblInd w:w="75" w:type="dxa"/>
        <w:tblCellMar>
          <w:left w:w="0" w:type="dxa"/>
          <w:right w:w="0" w:type="dxa"/>
        </w:tblCellMar>
        <w:tblLook w:val="04A0" w:firstRow="1" w:lastRow="0" w:firstColumn="1" w:lastColumn="0" w:noHBand="0" w:noVBand="1"/>
      </w:tblPr>
      <w:tblGrid>
        <w:gridCol w:w="10"/>
        <w:gridCol w:w="2041"/>
        <w:gridCol w:w="3888"/>
        <w:gridCol w:w="3692"/>
        <w:gridCol w:w="16"/>
      </w:tblGrid>
      <w:tr w:rsidR="00B3488F" w:rsidRPr="00CE6D6A" w:rsidTr="009132B3">
        <w:trPr>
          <w:gridAfter w:val="1"/>
          <w:wAfter w:w="22" w:type="dxa"/>
        </w:trPr>
        <w:tc>
          <w:tcPr>
            <w:tcW w:w="1734" w:type="dxa"/>
            <w:gridSpan w:val="2"/>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c>
          <w:tcPr>
            <w:tcW w:w="7891" w:type="dxa"/>
            <w:gridSpan w:val="2"/>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b/>
                <w:color w:val="000000"/>
                <w:sz w:val="24"/>
                <w:szCs w:val="24"/>
                <w:lang w:eastAsia="bg-BG"/>
              </w:rPr>
            </w:pPr>
            <w:r w:rsidRPr="00CE6D6A">
              <w:rPr>
                <w:rFonts w:ascii="Times New Roman" w:eastAsia="Times New Roman" w:hAnsi="Times New Roman"/>
                <w:b/>
                <w:color w:val="000000"/>
                <w:sz w:val="24"/>
                <w:szCs w:val="24"/>
                <w:lang w:eastAsia="bg-BG"/>
              </w:rPr>
              <w:t>ДО</w:t>
            </w:r>
          </w:p>
        </w:tc>
      </w:tr>
      <w:tr w:rsidR="00B3488F" w:rsidRPr="00CE6D6A" w:rsidTr="009132B3">
        <w:trPr>
          <w:gridAfter w:val="1"/>
          <w:wAfter w:w="22" w:type="dxa"/>
        </w:trPr>
        <w:tc>
          <w:tcPr>
            <w:tcW w:w="1734" w:type="dxa"/>
            <w:gridSpan w:val="2"/>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c>
          <w:tcPr>
            <w:tcW w:w="7891" w:type="dxa"/>
            <w:gridSpan w:val="2"/>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lang w:val="ru-RU"/>
              </w:rPr>
              <w:t xml:space="preserve">КМЕТА </w:t>
            </w:r>
            <w:proofErr w:type="gramStart"/>
            <w:r w:rsidRPr="00CE6D6A">
              <w:rPr>
                <w:rFonts w:ascii="Times New Roman" w:hAnsi="Times New Roman"/>
                <w:b/>
                <w:bCs/>
                <w:sz w:val="24"/>
                <w:szCs w:val="24"/>
                <w:lang w:val="ru-RU"/>
              </w:rPr>
              <w:t>НА</w:t>
            </w:r>
            <w:proofErr w:type="gramEnd"/>
            <w:r w:rsidRPr="00CE6D6A">
              <w:rPr>
                <w:rFonts w:ascii="Times New Roman" w:hAnsi="Times New Roman"/>
                <w:b/>
                <w:bCs/>
                <w:sz w:val="24"/>
                <w:szCs w:val="24"/>
                <w:lang w:val="ru-RU"/>
              </w:rPr>
              <w:t xml:space="preserve"> ОБЩИНА </w:t>
            </w:r>
            <w:r w:rsidRPr="00CE6D6A">
              <w:rPr>
                <w:rFonts w:ascii="Times New Roman" w:hAnsi="Times New Roman"/>
                <w:b/>
                <w:bCs/>
                <w:sz w:val="24"/>
                <w:szCs w:val="24"/>
              </w:rPr>
              <w:t>РУСЕ</w:t>
            </w:r>
          </w:p>
        </w:tc>
      </w:tr>
      <w:tr w:rsidR="00B3488F" w:rsidRPr="00CE6D6A" w:rsidTr="009132B3">
        <w:trPr>
          <w:gridAfter w:val="1"/>
          <w:wAfter w:w="22" w:type="dxa"/>
        </w:trPr>
        <w:tc>
          <w:tcPr>
            <w:tcW w:w="1734" w:type="dxa"/>
            <w:gridSpan w:val="2"/>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c>
          <w:tcPr>
            <w:tcW w:w="7891" w:type="dxa"/>
            <w:gridSpan w:val="2"/>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r>
      <w:tr w:rsidR="00B3488F" w:rsidRPr="00CE6D6A" w:rsidTr="009132B3">
        <w:trPr>
          <w:gridAfter w:val="1"/>
          <w:wAfter w:w="22" w:type="dxa"/>
        </w:trPr>
        <w:tc>
          <w:tcPr>
            <w:tcW w:w="1734" w:type="dxa"/>
            <w:gridSpan w:val="2"/>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c>
          <w:tcPr>
            <w:tcW w:w="7891" w:type="dxa"/>
            <w:gridSpan w:val="2"/>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r>
      <w:tr w:rsidR="00B3488F" w:rsidRPr="00CE6D6A" w:rsidTr="009132B3">
        <w:trPr>
          <w:gridAfter w:val="1"/>
          <w:wAfter w:w="22" w:type="dxa"/>
        </w:trPr>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b/>
                <w:color w:val="000000"/>
                <w:sz w:val="24"/>
                <w:szCs w:val="24"/>
                <w:lang w:eastAsia="bg-BG"/>
              </w:rPr>
            </w:pPr>
            <w:r w:rsidRPr="00CE6D6A">
              <w:rPr>
                <w:rFonts w:ascii="Times New Roman" w:eastAsia="Times New Roman" w:hAnsi="Times New Roman"/>
                <w:b/>
                <w:color w:val="000000"/>
                <w:sz w:val="24"/>
                <w:szCs w:val="24"/>
                <w:lang w:eastAsia="bg-BG"/>
              </w:rPr>
              <w:t xml:space="preserve">ПРЕДСТАВЯНЕ НА УЧАСТНИК </w:t>
            </w:r>
          </w:p>
          <w:p w:rsidR="00B3488F" w:rsidRPr="00CE6D6A" w:rsidRDefault="00B3488F" w:rsidP="00AA2035">
            <w:pPr>
              <w:spacing w:after="0" w:line="240" w:lineRule="auto"/>
              <w:jc w:val="center"/>
              <w:rPr>
                <w:rFonts w:ascii="Times New Roman" w:eastAsia="Times New Roman" w:hAnsi="Times New Roman"/>
                <w:b/>
                <w:color w:val="000000"/>
                <w:sz w:val="24"/>
                <w:szCs w:val="24"/>
                <w:lang w:eastAsia="bg-BG"/>
              </w:rPr>
            </w:pPr>
          </w:p>
        </w:tc>
      </w:tr>
      <w:tr w:rsidR="00B3488F" w:rsidRPr="00CE6D6A" w:rsidTr="009132B3">
        <w:trPr>
          <w:gridAfter w:val="1"/>
          <w:wAfter w:w="22" w:type="dxa"/>
        </w:trPr>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b/>
                <w:color w:val="000000"/>
                <w:sz w:val="24"/>
                <w:szCs w:val="24"/>
                <w:lang w:val="en-US" w:eastAsia="bg-BG"/>
              </w:rPr>
            </w:pPr>
            <w:r w:rsidRPr="00CE6D6A">
              <w:rPr>
                <w:rFonts w:ascii="Times New Roman" w:eastAsia="Times New Roman" w:hAnsi="Times New Roman"/>
                <w:color w:val="000000"/>
                <w:sz w:val="24"/>
                <w:szCs w:val="24"/>
                <w:lang w:eastAsia="bg-BG"/>
              </w:rPr>
              <w:t xml:space="preserve">в открита процедура за възлагане на обществена поръчка с предмет: </w:t>
            </w:r>
            <w:r w:rsidRPr="00CE6D6A">
              <w:rPr>
                <w:rFonts w:ascii="Times New Roman" w:eastAsia="Times New Roman" w:hAnsi="Times New Roman"/>
                <w:b/>
                <w:color w:val="000000"/>
                <w:sz w:val="24"/>
                <w:szCs w:val="24"/>
                <w:lang w:eastAsia="bg-BG"/>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tc>
      </w:tr>
      <w:tr w:rsidR="00B3488F" w:rsidRPr="00CE6D6A" w:rsidTr="009132B3">
        <w:trPr>
          <w:gridAfter w:val="1"/>
          <w:wAfter w:w="22" w:type="dxa"/>
        </w:trPr>
        <w:tc>
          <w:tcPr>
            <w:tcW w:w="9625" w:type="dxa"/>
            <w:gridSpan w:val="4"/>
            <w:tcMar>
              <w:top w:w="0" w:type="dxa"/>
              <w:left w:w="108" w:type="dxa"/>
              <w:bottom w:w="0" w:type="dxa"/>
              <w:right w:w="108" w:type="dxa"/>
            </w:tcMar>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p>
        </w:tc>
      </w:tr>
      <w:tr w:rsidR="00B3488F" w:rsidRPr="00CE6D6A" w:rsidTr="009132B3">
        <w:trPr>
          <w:gridAfter w:val="1"/>
          <w:wAfter w:w="22" w:type="dxa"/>
        </w:trPr>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b/>
                <w:color w:val="000000"/>
                <w:sz w:val="24"/>
                <w:szCs w:val="24"/>
                <w:lang w:eastAsia="bg-BG"/>
              </w:rPr>
            </w:pPr>
            <w:r w:rsidRPr="00CE6D6A">
              <w:rPr>
                <w:rFonts w:ascii="Times New Roman" w:eastAsia="Times New Roman" w:hAnsi="Times New Roman"/>
                <w:b/>
                <w:color w:val="000000"/>
                <w:sz w:val="24"/>
                <w:szCs w:val="24"/>
                <w:lang w:eastAsia="bg-BG"/>
              </w:rPr>
              <w:t>Административни сведения</w:t>
            </w:r>
          </w:p>
        </w:tc>
      </w:tr>
      <w:tr w:rsidR="00B3488F" w:rsidRPr="00CE6D6A" w:rsidTr="009132B3">
        <w:trPr>
          <w:gridAfter w:val="1"/>
          <w:wAfter w:w="22" w:type="dxa"/>
        </w:trPr>
        <w:tc>
          <w:tcPr>
            <w:tcW w:w="9625" w:type="dxa"/>
            <w:gridSpan w:val="4"/>
            <w:tcMar>
              <w:top w:w="0" w:type="dxa"/>
              <w:left w:w="108" w:type="dxa"/>
              <w:bottom w:w="0" w:type="dxa"/>
              <w:right w:w="108" w:type="dxa"/>
            </w:tcMa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rPr>
          <w:gridBefore w:val="1"/>
          <w:wBefore w:w="10" w:type="dxa"/>
        </w:trPr>
        <w:tc>
          <w:tcPr>
            <w:tcW w:w="59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Наименование на участника:</w:t>
            </w:r>
          </w:p>
        </w:tc>
        <w:tc>
          <w:tcPr>
            <w:tcW w:w="36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rPr>
          <w:gridBefore w:val="1"/>
          <w:wBefore w:w="10" w:type="dxa"/>
        </w:trPr>
        <w:tc>
          <w:tcPr>
            <w:tcW w:w="59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ЕИК/БУЛСТАТ/ЕГН</w:t>
            </w:r>
            <w:r w:rsidRPr="00CE6D6A">
              <w:rPr>
                <w:rFonts w:ascii="Times New Roman" w:eastAsia="Times New Roman" w:hAnsi="Times New Roman"/>
                <w:color w:val="000000"/>
                <w:sz w:val="24"/>
                <w:szCs w:val="24"/>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6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0"/>
                <w:szCs w:val="20"/>
                <w:lang w:eastAsia="bg-BG"/>
              </w:rPr>
              <w:t> </w:t>
            </w:r>
          </w:p>
        </w:tc>
      </w:tr>
      <w:tr w:rsidR="00B3488F" w:rsidRPr="00CE6D6A" w:rsidTr="009132B3">
        <w:trPr>
          <w:gridBefore w:val="1"/>
          <w:wBefore w:w="1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Седалище:</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пощенски код, населено място:</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ул./бул. №, блок №, вход, етаж:</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Адрес за кореспонденция:</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пощенски код, населено място:</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ул./бул. №, блок №, вход, етаж:</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Телефон:</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Факс:</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E-mail адрес:</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(в случай че участникът е обединение, горепосочената информация се попълва за всеки участник в обединението, като се добавя необходимият брой полета)</w:t>
            </w:r>
          </w:p>
        </w:tc>
      </w:tr>
      <w:tr w:rsidR="00B3488F" w:rsidRPr="00CE6D6A" w:rsidTr="009132B3">
        <w:trPr>
          <w:gridBefore w:val="1"/>
          <w:wBefore w:w="1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Лица, представляващи участника по учредителен акт:</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(ако лицата са повече от едно, се добавя необходимият брой полета)</w:t>
            </w:r>
          </w:p>
        </w:tc>
      </w:tr>
      <w:tr w:rsidR="00B3488F" w:rsidRPr="00CE6D6A" w:rsidTr="009132B3">
        <w:trPr>
          <w:gridBefore w:val="1"/>
          <w:wBefore w:w="10" w:type="dxa"/>
        </w:trPr>
        <w:tc>
          <w:tcPr>
            <w:tcW w:w="5957"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Трите имена, ЕГН, лична карта №, адрес</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Трите имена, ЕГН, лична карта №, адрес</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Трите имена, ЕГН, лична карта №, адрес</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0" w:type="auto"/>
            <w:gridSpan w:val="2"/>
            <w:vMerge/>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24"/>
                <w:szCs w:val="24"/>
                <w:lang w:eastAsia="bg-BG"/>
              </w:rPr>
            </w:pP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c>
      </w:tr>
      <w:tr w:rsidR="00B3488F" w:rsidRPr="00CE6D6A" w:rsidTr="009132B3">
        <w:trPr>
          <w:gridBefore w:val="1"/>
          <w:wBefore w:w="10" w:type="dxa"/>
        </w:trPr>
        <w:tc>
          <w:tcPr>
            <w:tcW w:w="5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Участникът се представлява заедно или поотделно (</w:t>
            </w:r>
            <w:r w:rsidRPr="00CE6D6A">
              <w:rPr>
                <w:rFonts w:ascii="Times New Roman" w:eastAsia="Times New Roman" w:hAnsi="Times New Roman"/>
                <w:i/>
                <w:color w:val="000000"/>
                <w:sz w:val="24"/>
                <w:szCs w:val="24"/>
                <w:lang w:eastAsia="bg-BG"/>
              </w:rPr>
              <w:t>невярното се зачертава</w:t>
            </w:r>
            <w:r w:rsidRPr="00CE6D6A">
              <w:rPr>
                <w:rFonts w:ascii="Times New Roman" w:eastAsia="Times New Roman" w:hAnsi="Times New Roman"/>
                <w:color w:val="000000"/>
                <w:sz w:val="24"/>
                <w:szCs w:val="24"/>
                <w:lang w:eastAsia="bg-BG"/>
              </w:rPr>
              <w:t>) от следните лица:</w:t>
            </w:r>
          </w:p>
        </w:tc>
        <w:tc>
          <w:tcPr>
            <w:tcW w:w="3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1....................................         </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2....................................</w:t>
            </w:r>
          </w:p>
        </w:tc>
      </w:tr>
      <w:tr w:rsidR="00B3488F" w:rsidRPr="00CE6D6A" w:rsidTr="009132B3">
        <w:trPr>
          <w:gridBefore w:val="1"/>
          <w:wBefore w:w="10" w:type="dxa"/>
        </w:trPr>
        <w:tc>
          <w:tcPr>
            <w:tcW w:w="59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Данни за банковата сметка: </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Обслужваща банка:……………………</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IBAN..........................................................</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BIC.............................................................</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Титуляр на сметката:............................................</w:t>
            </w:r>
          </w:p>
        </w:tc>
        <w:tc>
          <w:tcPr>
            <w:tcW w:w="368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rPr>
          <w:gridBefore w:val="1"/>
          <w:wBefore w:w="10" w:type="dxa"/>
        </w:trPr>
        <w:tc>
          <w:tcPr>
            <w:tcW w:w="5957" w:type="dxa"/>
            <w:gridSpan w:val="2"/>
            <w:tcBorders>
              <w:top w:val="single" w:sz="8" w:space="0" w:color="auto"/>
            </w:tcBorders>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c>
          <w:tcPr>
            <w:tcW w:w="3680" w:type="dxa"/>
            <w:gridSpan w:val="2"/>
            <w:tcBorders>
              <w:top w:val="single" w:sz="4" w:space="0" w:color="auto"/>
              <w:right w:val="single" w:sz="4" w:space="0" w:color="auto"/>
            </w:tcBorders>
            <w:tcMar>
              <w:top w:w="0" w:type="dxa"/>
              <w:left w:w="108" w:type="dxa"/>
              <w:bottom w:w="0" w:type="dxa"/>
              <w:right w:w="108" w:type="dxa"/>
            </w:tcMar>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b/>
                <w:color w:val="000000"/>
                <w:sz w:val="24"/>
                <w:szCs w:val="24"/>
                <w:lang w:eastAsia="bg-BG"/>
              </w:rPr>
            </w:pPr>
          </w:p>
        </w:tc>
        <w:tc>
          <w:tcPr>
            <w:tcW w:w="0" w:type="auto"/>
            <w:vAlign w:val="center"/>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1.  Заявяваме, че желаем да участваме в откритата от Вас процедура по Закона за обществените поръчки (</w:t>
            </w:r>
            <w:r w:rsidRPr="00CE6D6A">
              <w:rPr>
                <w:rFonts w:ascii="Times New Roman" w:eastAsia="Times New Roman" w:hAnsi="Times New Roman"/>
                <w:color w:val="000000"/>
                <w:sz w:val="24"/>
                <w:szCs w:val="24"/>
                <w:bdr w:val="none" w:sz="0" w:space="0" w:color="auto" w:frame="1"/>
                <w:shd w:val="clear" w:color="auto" w:fill="FFFFFF"/>
                <w:lang w:eastAsia="bg-BG"/>
              </w:rPr>
              <w:t>ЗОП</w:t>
            </w:r>
            <w:r w:rsidRPr="00CE6D6A">
              <w:rPr>
                <w:rFonts w:ascii="Times New Roman" w:eastAsia="Times New Roman" w:hAnsi="Times New Roman"/>
                <w:color w:val="000000"/>
                <w:sz w:val="24"/>
                <w:szCs w:val="24"/>
                <w:lang w:eastAsia="bg-BG"/>
              </w:rPr>
              <w:t>) за възлагане на обществена поръчка с предмет</w:t>
            </w:r>
            <w:r w:rsidRPr="00CE6D6A">
              <w:rPr>
                <w:rFonts w:ascii="Times New Roman" w:eastAsia="Times New Roman" w:hAnsi="Times New Roman"/>
                <w:color w:val="000000"/>
                <w:sz w:val="24"/>
                <w:szCs w:val="24"/>
                <w:lang w:val="en-US" w:eastAsia="bg-BG"/>
              </w:rPr>
              <w:t>:</w:t>
            </w:r>
            <w:r w:rsidRPr="00CE6D6A">
              <w:rPr>
                <w:rFonts w:ascii="Times New Roman" w:hAnsi="Times New Roman"/>
              </w:rPr>
              <w:t xml:space="preserve"> </w:t>
            </w:r>
            <w:r w:rsidRPr="00CE6D6A">
              <w:rPr>
                <w:rFonts w:ascii="Times New Roman" w:eastAsia="Times New Roman" w:hAnsi="Times New Roman"/>
                <w:b/>
                <w:color w:val="000000"/>
                <w:sz w:val="24"/>
                <w:szCs w:val="24"/>
                <w:lang w:eastAsia="bg-BG"/>
              </w:rPr>
              <w:t xml:space="preserve">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 </w:t>
            </w:r>
            <w:r w:rsidRPr="00CE6D6A">
              <w:rPr>
                <w:rFonts w:ascii="Times New Roman" w:eastAsia="Times New Roman" w:hAnsi="Times New Roman"/>
                <w:color w:val="000000"/>
                <w:sz w:val="24"/>
                <w:szCs w:val="24"/>
                <w:lang w:eastAsia="bg-BG"/>
              </w:rPr>
              <w:t>като подаваме оферта при условията, обявени в документацията за участие и приети от нас.</w:t>
            </w:r>
            <w:r w:rsidRPr="00CE6D6A">
              <w:rPr>
                <w:rFonts w:ascii="Times New Roman" w:eastAsia="Times New Roman" w:hAnsi="Times New Roman"/>
                <w:color w:val="000000"/>
                <w:sz w:val="24"/>
                <w:szCs w:val="24"/>
                <w:lang w:val="en-US" w:eastAsia="bg-BG"/>
              </w:rPr>
              <w:t> </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4.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5. При изпълнението на обществената поръчка няма да ползваме/ще ползваме </w:t>
            </w:r>
            <w:r w:rsidRPr="00CE6D6A">
              <w:rPr>
                <w:rFonts w:ascii="Times New Roman" w:eastAsia="Times New Roman" w:hAnsi="Times New Roman"/>
                <w:i/>
                <w:iCs/>
                <w:color w:val="000000"/>
                <w:sz w:val="24"/>
                <w:szCs w:val="24"/>
                <w:lang w:eastAsia="bg-BG"/>
              </w:rPr>
              <w:t>(относимото се подчертава)</w:t>
            </w:r>
            <w:r w:rsidRPr="00CE6D6A">
              <w:rPr>
                <w:rFonts w:ascii="Times New Roman" w:eastAsia="Times New Roman" w:hAnsi="Times New Roman"/>
                <w:color w:val="000000"/>
                <w:sz w:val="24"/>
                <w:szCs w:val="24"/>
                <w:lang w:eastAsia="bg-BG"/>
              </w:rPr>
              <w:t xml:space="preserve"> следните подизпълнители:</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1. </w:t>
            </w:r>
            <w:r w:rsidRPr="00CE6D6A">
              <w:rPr>
                <w:rFonts w:ascii="Times New Roman" w:eastAsia="Times New Roman" w:hAnsi="Times New Roman"/>
                <w:color w:val="000000"/>
                <w:sz w:val="24"/>
                <w:szCs w:val="24"/>
                <w:lang w:val="en-US" w:eastAsia="bg-BG"/>
              </w:rPr>
              <w:t>……………………………………………………………………………………………….</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2. </w:t>
            </w:r>
            <w:r w:rsidRPr="00CE6D6A">
              <w:rPr>
                <w:rFonts w:ascii="Times New Roman" w:eastAsia="Times New Roman" w:hAnsi="Times New Roman"/>
                <w:color w:val="000000"/>
                <w:sz w:val="24"/>
                <w:szCs w:val="24"/>
                <w:lang w:val="en-US" w:eastAsia="bg-BG"/>
              </w:rPr>
              <w:t>……………………………………………………………………………………………….</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(наименование на подизпълнителя, ЕИК/ЕГН, вид на дейностите, които ще изпълнява, дял от стойността на обществената поръчка (в %)</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6. Приемаме срокът на валидността на нашата оферта да бъде 180 календарни дни считано от крайния срок за подаване на оферти.</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b/>
                <w:color w:val="000000"/>
                <w:sz w:val="24"/>
                <w:szCs w:val="24"/>
                <w:lang w:eastAsia="bg-BG"/>
              </w:rPr>
            </w:pPr>
            <w:r w:rsidRPr="00CE6D6A">
              <w:rPr>
                <w:rFonts w:ascii="Times New Roman" w:eastAsia="Times New Roman" w:hAnsi="Times New Roman"/>
                <w:b/>
                <w:color w:val="000000"/>
                <w:sz w:val="24"/>
                <w:szCs w:val="24"/>
                <w:lang w:eastAsia="bg-BG"/>
              </w:rPr>
              <w:t xml:space="preserve">Неразделна част от настоящия документ са: </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а) декларацията по </w:t>
            </w:r>
            <w:hyperlink r:id="rId34" w:history="1">
              <w:r w:rsidRPr="00CE6D6A">
                <w:rPr>
                  <w:rFonts w:ascii="Times New Roman" w:eastAsia="Times New Roman" w:hAnsi="Times New Roman"/>
                  <w:color w:val="000000"/>
                  <w:sz w:val="24"/>
                  <w:szCs w:val="24"/>
                  <w:lang w:eastAsia="bg-BG"/>
                </w:rPr>
                <w:t xml:space="preserve">чл. 47, ал. 9 от </w:t>
              </w:r>
              <w:r w:rsidRPr="00CE6D6A">
                <w:rPr>
                  <w:rFonts w:ascii="Times New Roman" w:eastAsia="Times New Roman" w:hAnsi="Times New Roman"/>
                  <w:color w:val="000000"/>
                  <w:sz w:val="24"/>
                  <w:szCs w:val="24"/>
                  <w:bdr w:val="none" w:sz="0" w:space="0" w:color="auto" w:frame="1"/>
                  <w:shd w:val="clear" w:color="auto" w:fill="FFFFFF"/>
                  <w:lang w:eastAsia="bg-BG"/>
                </w:rPr>
                <w:t>ЗОП</w:t>
              </w:r>
            </w:hyperlink>
            <w:r w:rsidRPr="00CE6D6A">
              <w:rPr>
                <w:rFonts w:ascii="Times New Roman" w:eastAsia="Times New Roman" w:hAnsi="Times New Roman"/>
                <w:color w:val="000000"/>
                <w:sz w:val="24"/>
                <w:szCs w:val="24"/>
                <w:lang w:eastAsia="bg-BG"/>
              </w:rPr>
              <w:t xml:space="preserve"> за обстоятелствата по чл. 47, ал. 1 и 5 от </w:t>
            </w:r>
            <w:r w:rsidRPr="00CE6D6A">
              <w:rPr>
                <w:rFonts w:ascii="Times New Roman" w:eastAsia="Times New Roman" w:hAnsi="Times New Roman"/>
                <w:color w:val="000000"/>
                <w:sz w:val="24"/>
                <w:szCs w:val="24"/>
                <w:bdr w:val="none" w:sz="0" w:space="0" w:color="auto" w:frame="1"/>
                <w:shd w:val="clear" w:color="auto" w:fill="FFFFFF"/>
                <w:lang w:eastAsia="bg-BG"/>
              </w:rPr>
              <w:t>ЗОП</w:t>
            </w:r>
            <w:r w:rsidRPr="00CE6D6A">
              <w:rPr>
                <w:rFonts w:ascii="Times New Roman" w:eastAsia="Times New Roman" w:hAnsi="Times New Roman"/>
                <w:color w:val="000000"/>
                <w:sz w:val="24"/>
                <w:szCs w:val="24"/>
                <w:lang w:eastAsia="bg-BG"/>
              </w:rPr>
              <w:t>, подписана от лицата, които представляват участника съгласно документите за регистрация;</w:t>
            </w:r>
          </w:p>
        </w:tc>
        <w:tc>
          <w:tcPr>
            <w:tcW w:w="0" w:type="auto"/>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9625" w:type="dxa"/>
            <w:gridSpan w:val="4"/>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c>
          <w:tcPr>
            <w:tcW w:w="0" w:type="auto"/>
            <w:vAlign w:val="center"/>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r w:rsidR="00B3488F" w:rsidRPr="00CE6D6A" w:rsidTr="009132B3">
        <w:tc>
          <w:tcPr>
            <w:tcW w:w="10" w:type="dxa"/>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c>
          <w:tcPr>
            <w:tcW w:w="1724" w:type="dxa"/>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c>
          <w:tcPr>
            <w:tcW w:w="4233" w:type="dxa"/>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c>
          <w:tcPr>
            <w:tcW w:w="3658" w:type="dxa"/>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nil"/>
              <w:right w:val="nil"/>
            </w:tcBorders>
            <w:vAlign w:val="center"/>
            <w:hideMark/>
          </w:tcPr>
          <w:p w:rsidR="00B3488F" w:rsidRPr="00CE6D6A" w:rsidRDefault="00B3488F" w:rsidP="00AA2035">
            <w:pPr>
              <w:spacing w:after="0" w:line="240" w:lineRule="auto"/>
              <w:rPr>
                <w:rFonts w:ascii="Times New Roman" w:eastAsia="Times New Roman" w:hAnsi="Times New Roman"/>
                <w:color w:val="000000"/>
                <w:sz w:val="18"/>
                <w:szCs w:val="18"/>
                <w:lang w:eastAsia="bg-BG"/>
              </w:rPr>
            </w:pPr>
          </w:p>
        </w:tc>
      </w:tr>
    </w:tbl>
    <w:p w:rsidR="00B3488F" w:rsidRPr="00CE6D6A" w:rsidRDefault="00B3488F" w:rsidP="00AA2035">
      <w:pPr>
        <w:spacing w:after="0" w:line="240" w:lineRule="auto"/>
        <w:jc w:val="both"/>
        <w:rPr>
          <w:rFonts w:ascii="Times New Roman" w:eastAsia="Times New Roman" w:hAnsi="Times New Roman"/>
          <w:color w:val="000000"/>
          <w:sz w:val="24"/>
          <w:szCs w:val="24"/>
          <w:lang w:val="en-US" w:eastAsia="bg-BG"/>
        </w:rPr>
      </w:pPr>
    </w:p>
    <w:tbl>
      <w:tblPr>
        <w:tblW w:w="9639" w:type="dxa"/>
        <w:tblInd w:w="75" w:type="dxa"/>
        <w:tblCellMar>
          <w:left w:w="0" w:type="dxa"/>
          <w:right w:w="0" w:type="dxa"/>
        </w:tblCellMar>
        <w:tblLook w:val="04A0" w:firstRow="1" w:lastRow="0" w:firstColumn="1" w:lastColumn="0" w:noHBand="0" w:noVBand="1"/>
      </w:tblPr>
      <w:tblGrid>
        <w:gridCol w:w="3358"/>
        <w:gridCol w:w="6281"/>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 на лицето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bl>
    <w:p w:rsidR="00B3488F" w:rsidRPr="00CE6D6A" w:rsidRDefault="00B3488F" w:rsidP="00AA2035">
      <w:pPr>
        <w:spacing w:after="0" w:line="240" w:lineRule="auto"/>
        <w:jc w:val="both"/>
        <w:rPr>
          <w:rFonts w:ascii="Times New Roman" w:hAnsi="Times New Roman"/>
          <w:sz w:val="24"/>
          <w:szCs w:val="24"/>
        </w:rPr>
      </w:pPr>
    </w:p>
    <w:p w:rsidR="00B3488F" w:rsidRPr="00CE6D6A" w:rsidRDefault="00B3488F" w:rsidP="00AA2035">
      <w:pPr>
        <w:spacing w:after="0" w:line="240" w:lineRule="auto"/>
        <w:jc w:val="both"/>
        <w:rPr>
          <w:rFonts w:ascii="Times New Roman" w:hAnsi="Times New Roman"/>
          <w:sz w:val="24"/>
          <w:szCs w:val="24"/>
        </w:rPr>
      </w:pPr>
    </w:p>
    <w:p w:rsidR="003130B5" w:rsidRPr="00CE6D6A" w:rsidRDefault="003130B5" w:rsidP="00AA2035">
      <w:pPr>
        <w:tabs>
          <w:tab w:val="left" w:pos="851"/>
          <w:tab w:val="left" w:pos="993"/>
        </w:tabs>
        <w:spacing w:after="0" w:line="240" w:lineRule="auto"/>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spacing w:after="0" w:line="240" w:lineRule="auto"/>
        <w:jc w:val="right"/>
        <w:rPr>
          <w:rFonts w:ascii="Times New Roman" w:hAnsi="Times New Roman"/>
          <w:bCs/>
          <w:i/>
          <w:sz w:val="24"/>
          <w:szCs w:val="24"/>
        </w:rPr>
      </w:pPr>
      <w:r w:rsidRPr="00CE6D6A">
        <w:rPr>
          <w:rFonts w:ascii="Times New Roman" w:hAnsi="Times New Roman"/>
          <w:bCs/>
          <w:i/>
          <w:sz w:val="24"/>
          <w:szCs w:val="24"/>
        </w:rPr>
        <w:t>Образец № 3</w:t>
      </w: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ДЕКЛАРАЦИЯ</w:t>
      </w:r>
    </w:p>
    <w:p w:rsidR="00B3488F" w:rsidRPr="00CE6D6A" w:rsidRDefault="00B3488F" w:rsidP="00AA2035">
      <w:pPr>
        <w:widowControl w:val="0"/>
        <w:autoSpaceDE w:val="0"/>
        <w:spacing w:after="0" w:line="240" w:lineRule="auto"/>
        <w:jc w:val="center"/>
        <w:rPr>
          <w:rFonts w:ascii="Times New Roman" w:hAnsi="Times New Roman"/>
          <w:b/>
          <w:sz w:val="24"/>
          <w:szCs w:val="24"/>
        </w:rPr>
      </w:pPr>
      <w:r w:rsidRPr="00CE6D6A">
        <w:rPr>
          <w:rFonts w:ascii="Times New Roman" w:hAnsi="Times New Roman"/>
          <w:b/>
          <w:sz w:val="24"/>
          <w:szCs w:val="24"/>
          <w:lang w:val="ru-RU"/>
        </w:rPr>
        <w:t xml:space="preserve">по чл. 47, ал. 9 от </w:t>
      </w:r>
      <w:r w:rsidRPr="00CE6D6A">
        <w:rPr>
          <w:rFonts w:ascii="Times New Roman" w:hAnsi="Times New Roman"/>
          <w:b/>
          <w:sz w:val="24"/>
          <w:szCs w:val="24"/>
        </w:rPr>
        <w:t>ЗОП</w:t>
      </w:r>
    </w:p>
    <w:p w:rsidR="00B3488F" w:rsidRPr="00CE6D6A" w:rsidRDefault="00B3488F" w:rsidP="00AA2035">
      <w:pPr>
        <w:widowControl w:val="0"/>
        <w:autoSpaceDE w:val="0"/>
        <w:spacing w:after="0" w:line="240" w:lineRule="auto"/>
        <w:jc w:val="center"/>
        <w:rPr>
          <w:rFonts w:ascii="Times New Roman" w:hAnsi="Times New Roman"/>
          <w:i/>
          <w:sz w:val="24"/>
          <w:szCs w:val="24"/>
        </w:rPr>
      </w:pPr>
    </w:p>
    <w:tbl>
      <w:tblPr>
        <w:tblW w:w="9639" w:type="dxa"/>
        <w:tblInd w:w="75" w:type="dxa"/>
        <w:tblCellMar>
          <w:left w:w="0" w:type="dxa"/>
          <w:right w:w="0" w:type="dxa"/>
        </w:tblCellMar>
        <w:tblLook w:val="04A0" w:firstRow="1" w:lastRow="0" w:firstColumn="1" w:lastColumn="0" w:noHBand="0" w:noVBand="1"/>
      </w:tblPr>
      <w:tblGrid>
        <w:gridCol w:w="9639"/>
      </w:tblGrid>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Подписаният/ата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hAnsi="Times New Roman"/>
                <w:color w:val="000000"/>
                <w:sz w:val="24"/>
                <w:szCs w:val="24"/>
              </w:rPr>
            </w:pPr>
            <w:r w:rsidRPr="00CE6D6A">
              <w:rPr>
                <w:rFonts w:ascii="Times New Roman" w:hAnsi="Times New Roman"/>
                <w:i/>
                <w:iCs/>
                <w:color w:val="000000"/>
                <w:sz w:val="24"/>
                <w:szCs w:val="24"/>
              </w:rPr>
              <w:t>(трите имена)</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данни по документ за самоличност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i/>
                <w:iCs/>
                <w:color w:val="000000"/>
                <w:sz w:val="24"/>
                <w:szCs w:val="24"/>
              </w:rPr>
              <w:t>(номер на лична карта, дата, орган и място на издаването)</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в качеството си на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hAnsi="Times New Roman"/>
                <w:color w:val="000000"/>
                <w:sz w:val="24"/>
                <w:szCs w:val="24"/>
              </w:rPr>
            </w:pPr>
            <w:r w:rsidRPr="00CE6D6A">
              <w:rPr>
                <w:rFonts w:ascii="Times New Roman" w:hAnsi="Times New Roman"/>
                <w:i/>
                <w:iCs/>
                <w:color w:val="000000"/>
                <w:sz w:val="24"/>
                <w:szCs w:val="24"/>
              </w:rPr>
              <w:t>(длъжност)</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на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hAnsi="Times New Roman"/>
                <w:color w:val="000000"/>
                <w:sz w:val="24"/>
                <w:szCs w:val="24"/>
              </w:rPr>
            </w:pPr>
            <w:r w:rsidRPr="00CE6D6A">
              <w:rPr>
                <w:rFonts w:ascii="Times New Roman" w:hAnsi="Times New Roman"/>
                <w:i/>
                <w:iCs/>
                <w:color w:val="000000"/>
                <w:sz w:val="24"/>
                <w:szCs w:val="24"/>
              </w:rPr>
              <w:t>(наименование на участника)</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ЕИК/БУЛСТАТ </w:t>
            </w:r>
            <w:r w:rsidRPr="00CE6D6A">
              <w:rPr>
                <w:rFonts w:ascii="Times New Roman" w:hAnsi="Times New Roman"/>
                <w:color w:val="000000"/>
                <w:sz w:val="24"/>
                <w:szCs w:val="24"/>
                <w:lang w:val="en-US"/>
              </w:rPr>
              <w:t>…………………………………………………………………….…</w:t>
            </w:r>
            <w:r w:rsidRPr="00CE6D6A">
              <w:rPr>
                <w:rFonts w:ascii="Times New Roman" w:hAnsi="Times New Roman"/>
                <w:color w:val="000000"/>
                <w:sz w:val="24"/>
                <w:szCs w:val="24"/>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lang w:val="en-US"/>
              </w:rPr>
            </w:pPr>
            <w:r w:rsidRPr="00CE6D6A">
              <w:rPr>
                <w:rFonts w:ascii="Times New Roman" w:hAnsi="Times New Roman"/>
                <w:color w:val="000000"/>
                <w:sz w:val="24"/>
                <w:szCs w:val="24"/>
              </w:rPr>
              <w:t xml:space="preserve">в изпълнение на </w:t>
            </w:r>
            <w:hyperlink r:id="rId35" w:history="1">
              <w:r w:rsidRPr="00CE6D6A">
                <w:rPr>
                  <w:rFonts w:ascii="Times New Roman" w:hAnsi="Times New Roman"/>
                  <w:color w:val="000000"/>
                  <w:sz w:val="24"/>
                  <w:szCs w:val="24"/>
                  <w:u w:val="single"/>
                </w:rPr>
                <w:t xml:space="preserve">чл. 47, ал. 9 </w:t>
              </w:r>
              <w:r w:rsidRPr="00CE6D6A">
                <w:rPr>
                  <w:rFonts w:ascii="Times New Roman" w:hAnsi="Times New Roman"/>
                  <w:color w:val="000000"/>
                  <w:sz w:val="24"/>
                  <w:szCs w:val="24"/>
                  <w:u w:val="single"/>
                  <w:bdr w:val="none" w:sz="0" w:space="0" w:color="auto" w:frame="1"/>
                  <w:shd w:val="clear" w:color="auto" w:fill="FFFFFF"/>
                </w:rPr>
                <w:t>ЗОП</w:t>
              </w:r>
            </w:hyperlink>
            <w:r w:rsidRPr="00CE6D6A">
              <w:rPr>
                <w:rFonts w:ascii="Times New Roman" w:hAnsi="Times New Roman"/>
                <w:color w:val="000000"/>
                <w:sz w:val="24"/>
                <w:szCs w:val="24"/>
              </w:rPr>
              <w:t xml:space="preserve"> и в съответствие с изискванията на възложителя при възлагане на обществена поръчка с предмет: </w:t>
            </w:r>
            <w:r w:rsidRPr="00CE6D6A">
              <w:rPr>
                <w:rFonts w:ascii="Times New Roman" w:hAnsi="Times New Roman"/>
                <w:b/>
                <w:color w:val="000000"/>
                <w:sz w:val="24"/>
                <w:szCs w:val="24"/>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r w:rsidRPr="00CE6D6A">
              <w:rPr>
                <w:rFonts w:ascii="Times New Roman" w:hAnsi="Times New Roman"/>
                <w:b/>
                <w:color w:val="000000"/>
                <w:sz w:val="24"/>
                <w:szCs w:val="24"/>
                <w:lang w:val="en-US"/>
              </w:rPr>
              <w:t>.</w:t>
            </w:r>
          </w:p>
        </w:tc>
      </w:tr>
      <w:tr w:rsidR="00B3488F" w:rsidRPr="00CE6D6A" w:rsidTr="009132B3">
        <w:tc>
          <w:tcPr>
            <w:tcW w:w="9639" w:type="dxa"/>
            <w:tcMar>
              <w:top w:w="0" w:type="dxa"/>
              <w:left w:w="108" w:type="dxa"/>
              <w:bottom w:w="0" w:type="dxa"/>
              <w:right w:w="108" w:type="dxa"/>
            </w:tcMar>
          </w:tcPr>
          <w:p w:rsidR="00B3488F" w:rsidRPr="00CE6D6A" w:rsidRDefault="00B3488F" w:rsidP="00AA2035">
            <w:pPr>
              <w:spacing w:after="0" w:line="240" w:lineRule="auto"/>
              <w:jc w:val="both"/>
              <w:rPr>
                <w:rFonts w:ascii="Times New Roman" w:hAnsi="Times New Roman"/>
                <w:color w:val="000000"/>
                <w:sz w:val="24"/>
                <w:szCs w:val="24"/>
              </w:rPr>
            </w:pP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hAnsi="Times New Roman"/>
                <w:b/>
                <w:bCs/>
                <w:sz w:val="24"/>
                <w:szCs w:val="24"/>
                <w:lang w:val="en-US"/>
              </w:rPr>
            </w:pPr>
            <w:r w:rsidRPr="00CE6D6A">
              <w:rPr>
                <w:rFonts w:ascii="Times New Roman" w:hAnsi="Times New Roman"/>
                <w:b/>
                <w:bCs/>
                <w:sz w:val="24"/>
                <w:szCs w:val="24"/>
                <w:lang w:val="x-none"/>
              </w:rPr>
              <w:t>Д</w:t>
            </w:r>
            <w:r w:rsidRPr="00CE6D6A">
              <w:rPr>
                <w:rFonts w:ascii="Times New Roman" w:hAnsi="Times New Roman"/>
                <w:b/>
                <w:bCs/>
                <w:sz w:val="24"/>
                <w:szCs w:val="24"/>
              </w:rPr>
              <w:t xml:space="preserve"> </w:t>
            </w:r>
            <w:r w:rsidRPr="00CE6D6A">
              <w:rPr>
                <w:rFonts w:ascii="Times New Roman" w:hAnsi="Times New Roman"/>
                <w:b/>
                <w:bCs/>
                <w:sz w:val="24"/>
                <w:szCs w:val="24"/>
                <w:lang w:val="x-none"/>
              </w:rPr>
              <w:t>Е</w:t>
            </w:r>
            <w:r w:rsidRPr="00CE6D6A">
              <w:rPr>
                <w:rFonts w:ascii="Times New Roman" w:hAnsi="Times New Roman"/>
                <w:b/>
                <w:bCs/>
                <w:sz w:val="24"/>
                <w:szCs w:val="24"/>
              </w:rPr>
              <w:t xml:space="preserve"> </w:t>
            </w:r>
            <w:r w:rsidRPr="00CE6D6A">
              <w:rPr>
                <w:rFonts w:ascii="Times New Roman" w:hAnsi="Times New Roman"/>
                <w:b/>
                <w:bCs/>
                <w:sz w:val="24"/>
                <w:szCs w:val="24"/>
                <w:lang w:val="x-none"/>
              </w:rPr>
              <w:t>К</w:t>
            </w:r>
            <w:r w:rsidRPr="00CE6D6A">
              <w:rPr>
                <w:rFonts w:ascii="Times New Roman" w:hAnsi="Times New Roman"/>
                <w:b/>
                <w:bCs/>
                <w:sz w:val="24"/>
                <w:szCs w:val="24"/>
              </w:rPr>
              <w:t xml:space="preserve"> </w:t>
            </w:r>
            <w:r w:rsidRPr="00CE6D6A">
              <w:rPr>
                <w:rFonts w:ascii="Times New Roman" w:hAnsi="Times New Roman"/>
                <w:b/>
                <w:bCs/>
                <w:sz w:val="24"/>
                <w:szCs w:val="24"/>
                <w:lang w:val="x-none"/>
              </w:rPr>
              <w:t>Л</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И</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М</w:t>
            </w:r>
            <w:r w:rsidRPr="00CE6D6A">
              <w:rPr>
                <w:rFonts w:ascii="Times New Roman" w:hAnsi="Times New Roman"/>
                <w:b/>
                <w:bCs/>
                <w:sz w:val="24"/>
                <w:szCs w:val="24"/>
              </w:rPr>
              <w:t>, че</w:t>
            </w:r>
            <w:r w:rsidRPr="00CE6D6A">
              <w:rPr>
                <w:rFonts w:ascii="Times New Roman" w:hAnsi="Times New Roman"/>
                <w:b/>
                <w:bCs/>
                <w:sz w:val="24"/>
                <w:szCs w:val="24"/>
                <w:lang w:val="x-none"/>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1. В качеството ми на лице по чл. 47, ал. 4 </w:t>
            </w:r>
            <w:r w:rsidRPr="00CE6D6A">
              <w:rPr>
                <w:rFonts w:ascii="Times New Roman" w:hAnsi="Times New Roman"/>
                <w:color w:val="000000"/>
                <w:sz w:val="24"/>
                <w:szCs w:val="24"/>
                <w:bdr w:val="none" w:sz="0" w:space="0" w:color="auto" w:frame="1"/>
                <w:shd w:val="clear" w:color="auto" w:fill="FFFFFF"/>
              </w:rPr>
              <w:t>ЗОП</w:t>
            </w:r>
            <w:r w:rsidRPr="00CE6D6A">
              <w:rPr>
                <w:rFonts w:ascii="Times New Roman" w:hAnsi="Times New Roman"/>
                <w:color w:val="000000"/>
                <w:sz w:val="24"/>
                <w:szCs w:val="24"/>
              </w:rPr>
              <w:t xml:space="preserve"> не съм осъждан с влязла в сила присъда/реабилитиран съм (невярното се зачертава) за: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а) престъпление против финансовата, данъчната или осигурителната система, включително изпиране на пари, по </w:t>
            </w:r>
            <w:hyperlink r:id="rId36" w:history="1">
              <w:r w:rsidRPr="00CE6D6A">
                <w:rPr>
                  <w:rFonts w:ascii="Times New Roman" w:hAnsi="Times New Roman"/>
                  <w:color w:val="000000"/>
                  <w:sz w:val="24"/>
                  <w:szCs w:val="24"/>
                  <w:u w:val="single"/>
                </w:rPr>
                <w:t>чл. 253 – 260 от Наказателния кодекс</w:t>
              </w:r>
            </w:hyperlink>
            <w:r w:rsidRPr="00CE6D6A">
              <w:rPr>
                <w:rFonts w:ascii="Times New Roman" w:hAnsi="Times New Roman"/>
                <w:color w:val="000000"/>
                <w:sz w:val="24"/>
                <w:szCs w:val="24"/>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б) подкуп по чл. 301 – 307 от Наказателния кодекс;</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в) участие в организирана престъпна група по </w:t>
            </w:r>
            <w:hyperlink r:id="rId37" w:history="1">
              <w:r w:rsidRPr="00CE6D6A">
                <w:rPr>
                  <w:rFonts w:ascii="Times New Roman" w:hAnsi="Times New Roman"/>
                  <w:color w:val="000000"/>
                  <w:sz w:val="24"/>
                  <w:szCs w:val="24"/>
                  <w:u w:val="single"/>
                </w:rPr>
                <w:t>чл. 321 и 321а от Наказателния кодекс</w:t>
              </w:r>
            </w:hyperlink>
            <w:r w:rsidRPr="00CE6D6A">
              <w:rPr>
                <w:rFonts w:ascii="Times New Roman" w:hAnsi="Times New Roman"/>
                <w:color w:val="000000"/>
                <w:sz w:val="24"/>
                <w:szCs w:val="24"/>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г) престъпление против собствеността по </w:t>
            </w:r>
            <w:hyperlink r:id="rId38" w:history="1">
              <w:r w:rsidRPr="00CE6D6A">
                <w:rPr>
                  <w:rFonts w:ascii="Times New Roman" w:hAnsi="Times New Roman"/>
                  <w:color w:val="000000"/>
                  <w:sz w:val="24"/>
                  <w:szCs w:val="24"/>
                  <w:u w:val="single"/>
                </w:rPr>
                <w:t>чл. 194</w:t>
              </w:r>
            </w:hyperlink>
            <w:r w:rsidRPr="00CE6D6A">
              <w:rPr>
                <w:rFonts w:ascii="Times New Roman" w:hAnsi="Times New Roman"/>
                <w:color w:val="000000"/>
                <w:sz w:val="24"/>
                <w:szCs w:val="24"/>
              </w:rPr>
              <w:t> – 217 от Наказателния кодекс;</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д) престъпление против стопанството по </w:t>
            </w:r>
            <w:hyperlink r:id="rId39" w:history="1">
              <w:r w:rsidRPr="00CE6D6A">
                <w:rPr>
                  <w:rFonts w:ascii="Times New Roman" w:hAnsi="Times New Roman"/>
                  <w:color w:val="000000"/>
                  <w:sz w:val="24"/>
                  <w:szCs w:val="24"/>
                  <w:u w:val="single"/>
                </w:rPr>
                <w:t>чл. 219 </w:t>
              </w:r>
            </w:hyperlink>
            <w:r w:rsidRPr="00CE6D6A">
              <w:rPr>
                <w:rFonts w:ascii="Times New Roman" w:hAnsi="Times New Roman"/>
                <w:color w:val="000000"/>
                <w:sz w:val="24"/>
                <w:szCs w:val="24"/>
              </w:rPr>
              <w:t xml:space="preserve">– 252 от Наказателния кодекс;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2. Представляваният от мен участник не е обявен в несъстоятелност.</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4. Представляваният от мен участник (отбелязва се само едно обстоятелство, което се отнася до конкретния участник):</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а) няма задължения по смисъла на </w:t>
            </w:r>
            <w:hyperlink r:id="rId40" w:history="1">
              <w:r w:rsidRPr="00CE6D6A">
                <w:rPr>
                  <w:rFonts w:ascii="Times New Roman" w:hAnsi="Times New Roman"/>
                  <w:color w:val="000000"/>
                  <w:sz w:val="24"/>
                  <w:szCs w:val="24"/>
                  <w:u w:val="single"/>
                </w:rPr>
                <w:t>чл. 162, ал. 2, т. 1 от Данъчно-осигурителния процесуален кодекс</w:t>
              </w:r>
            </w:hyperlink>
            <w:r w:rsidRPr="00CE6D6A">
              <w:rPr>
                <w:rFonts w:ascii="Times New Roman" w:hAnsi="Times New Roman"/>
                <w:color w:val="000000"/>
                <w:sz w:val="24"/>
                <w:szCs w:val="24"/>
              </w:rPr>
              <w:t xml:space="preserve"> към държавата и към община, установени с влязъл в сила акт на компетентен орган;</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b/>
                <w:sz w:val="24"/>
                <w:szCs w:val="24"/>
                <w:lang w:val="en-US"/>
              </w:rPr>
            </w:pPr>
            <w:r w:rsidRPr="00CE6D6A">
              <w:rPr>
                <w:rFonts w:ascii="Times New Roman" w:hAnsi="Times New Roman"/>
                <w:color w:val="000000"/>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r w:rsidRPr="00CE6D6A">
              <w:rPr>
                <w:rFonts w:ascii="Times New Roman" w:hAnsi="Times New Roman"/>
                <w:color w:val="000000"/>
                <w:sz w:val="24"/>
                <w:szCs w:val="24"/>
                <w:vertAlign w:val="superscript"/>
                <w:lang w:val="en-US"/>
              </w:rPr>
              <w:t xml:space="preserve"> </w:t>
            </w:r>
            <w:r w:rsidRPr="00CE6D6A">
              <w:rPr>
                <w:rFonts w:ascii="Times New Roman" w:hAnsi="Times New Roman"/>
                <w:i/>
                <w:color w:val="000000"/>
                <w:lang w:val="en-US"/>
              </w:rPr>
              <w:t>(</w:t>
            </w:r>
            <w:r w:rsidRPr="00CE6D6A">
              <w:rPr>
                <w:rFonts w:ascii="Times New Roman" w:hAnsi="Times New Roman"/>
                <w:i/>
                <w:color w:val="000000"/>
              </w:rPr>
              <w:t>п</w:t>
            </w:r>
            <w:r w:rsidRPr="00CE6D6A">
              <w:rPr>
                <w:rFonts w:ascii="Times New Roman" w:hAnsi="Times New Roman"/>
                <w:i/>
                <w:iCs/>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CE6D6A">
              <w:rPr>
                <w:rFonts w:ascii="Times New Roman" w:hAnsi="Times New Roman"/>
                <w:i/>
                <w:iCs/>
                <w:lang w:val="en-US"/>
              </w:rPr>
              <w:t>)</w:t>
            </w:r>
            <w:r w:rsidRPr="00CE6D6A">
              <w:rPr>
                <w:rFonts w:ascii="Times New Roman" w:hAnsi="Times New Roman"/>
                <w:i/>
                <w:color w:val="000000"/>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CE6D6A">
              <w:rPr>
                <w:rFonts w:ascii="Times New Roman" w:hAnsi="Times New Roman"/>
                <w:i/>
                <w:iCs/>
                <w:color w:val="000000"/>
                <w:sz w:val="24"/>
                <w:szCs w:val="24"/>
              </w:rPr>
              <w:t>(при чуждестранни участници).</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lastRenderedPageBreak/>
              <w:t xml:space="preserve">5. В качеството ми на лице по </w:t>
            </w:r>
            <w:hyperlink r:id="rId41" w:history="1">
              <w:r w:rsidRPr="00CE6D6A">
                <w:rPr>
                  <w:rFonts w:ascii="Times New Roman" w:hAnsi="Times New Roman"/>
                  <w:color w:val="000000"/>
                  <w:sz w:val="24"/>
                  <w:szCs w:val="24"/>
                  <w:u w:val="single"/>
                </w:rPr>
                <w:t xml:space="preserve">чл. 47, ал. 4 </w:t>
              </w:r>
              <w:r w:rsidRPr="00CE6D6A">
                <w:rPr>
                  <w:rFonts w:ascii="Times New Roman" w:hAnsi="Times New Roman"/>
                  <w:color w:val="000000"/>
                  <w:sz w:val="24"/>
                  <w:szCs w:val="24"/>
                  <w:u w:val="single"/>
                  <w:bdr w:val="none" w:sz="0" w:space="0" w:color="auto" w:frame="1"/>
                  <w:shd w:val="clear" w:color="auto" w:fill="FFFFFF"/>
                </w:rPr>
                <w:t>ЗОП</w:t>
              </w:r>
            </w:hyperlink>
            <w:r w:rsidRPr="00CE6D6A">
              <w:rPr>
                <w:rFonts w:ascii="Times New Roman" w:hAnsi="Times New Roman"/>
                <w:color w:val="000000"/>
                <w:sz w:val="24"/>
                <w:szCs w:val="24"/>
              </w:rPr>
              <w:t xml:space="preserve"> не съм свързан по смисъла на § 1, т. 23а от допълнителните разпоредби на </w:t>
            </w:r>
            <w:r w:rsidRPr="00CE6D6A">
              <w:rPr>
                <w:rFonts w:ascii="Times New Roman" w:hAnsi="Times New Roman"/>
                <w:color w:val="000000"/>
                <w:sz w:val="24"/>
                <w:szCs w:val="24"/>
                <w:bdr w:val="none" w:sz="0" w:space="0" w:color="auto" w:frame="1"/>
                <w:shd w:val="clear" w:color="auto" w:fill="FFFFFF"/>
              </w:rPr>
              <w:t>ЗОП</w:t>
            </w:r>
            <w:r w:rsidRPr="00CE6D6A">
              <w:rPr>
                <w:rFonts w:ascii="Times New Roman" w:hAnsi="Times New Roman"/>
                <w:color w:val="000000"/>
                <w:sz w:val="24"/>
                <w:szCs w:val="24"/>
              </w:rPr>
              <w:t xml:space="preserve"> с възложителя или със служители на ръководна длъжност в неговата организация.</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Известна ми е отговорността по </w:t>
            </w:r>
            <w:hyperlink r:id="rId42" w:history="1">
              <w:r w:rsidRPr="00CE6D6A">
                <w:rPr>
                  <w:rFonts w:ascii="Times New Roman" w:hAnsi="Times New Roman"/>
                  <w:color w:val="000000"/>
                  <w:sz w:val="24"/>
                  <w:szCs w:val="24"/>
                  <w:u w:val="single"/>
                </w:rPr>
                <w:t>чл. 313 от Наказателния кодекс</w:t>
              </w:r>
            </w:hyperlink>
            <w:r w:rsidRPr="00CE6D6A">
              <w:rPr>
                <w:rFonts w:ascii="Times New Roman" w:hAnsi="Times New Roman"/>
                <w:color w:val="000000"/>
                <w:sz w:val="24"/>
                <w:szCs w:val="24"/>
              </w:rPr>
              <w:t xml:space="preserve"> за неверни данни.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Задължавам се при промени в горепосочените обстоятелства да уведомя възложителя в 7-дневен срок от настъпването им.</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Публичните </w:t>
            </w:r>
            <w:r w:rsidRPr="00CE6D6A">
              <w:rPr>
                <w:rFonts w:ascii="Times New Roman" w:hAnsi="Times New Roman"/>
                <w:i/>
                <w:iCs/>
                <w:color w:val="000000"/>
                <w:sz w:val="24"/>
                <w:szCs w:val="24"/>
              </w:rPr>
              <w:t>регистри (съгласно законодателството на държавата, в която участникът е установен)</w:t>
            </w:r>
            <w:r w:rsidRPr="00CE6D6A">
              <w:rPr>
                <w:rFonts w:ascii="Times New Roman" w:hAnsi="Times New Roman"/>
                <w:color w:val="000000"/>
                <w:sz w:val="24"/>
                <w:szCs w:val="24"/>
              </w:rPr>
              <w:t>, в които се съдържа информация за посочените обстоятелства по т. 1 – 4</w:t>
            </w:r>
            <w:r w:rsidRPr="00CE6D6A">
              <w:rPr>
                <w:rFonts w:ascii="Times New Roman" w:hAnsi="Times New Roman"/>
                <w:color w:val="000000"/>
                <w:sz w:val="24"/>
                <w:szCs w:val="24"/>
                <w:lang w:val="en-US"/>
              </w:rPr>
              <w:t xml:space="preserve"> </w:t>
            </w:r>
            <w:r w:rsidRPr="00CE6D6A">
              <w:rPr>
                <w:rFonts w:ascii="Times New Roman" w:hAnsi="Times New Roman"/>
                <w:color w:val="000000"/>
                <w:sz w:val="24"/>
                <w:szCs w:val="24"/>
              </w:rPr>
              <w:t xml:space="preserve">са: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1.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2.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3.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1.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2. </w:t>
            </w:r>
            <w:r w:rsidRPr="00CE6D6A">
              <w:rPr>
                <w:rFonts w:ascii="Times New Roman" w:hAnsi="Times New Roman"/>
                <w:color w:val="000000"/>
                <w:sz w:val="24"/>
                <w:szCs w:val="24"/>
                <w:lang w:val="en-US"/>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3. </w:t>
            </w:r>
            <w:r w:rsidRPr="00CE6D6A">
              <w:rPr>
                <w:rFonts w:ascii="Times New Roman" w:hAnsi="Times New Roman"/>
                <w:color w:val="000000"/>
                <w:sz w:val="24"/>
                <w:szCs w:val="24"/>
                <w:lang w:val="en-US"/>
              </w:rPr>
              <w:t>……………………………………………………………………………………………</w:t>
            </w:r>
          </w:p>
        </w:tc>
      </w:tr>
    </w:tbl>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w:t>
      </w:r>
    </w:p>
    <w:tbl>
      <w:tblPr>
        <w:tblW w:w="9639" w:type="dxa"/>
        <w:tblInd w:w="75" w:type="dxa"/>
        <w:tblCellMar>
          <w:left w:w="0" w:type="dxa"/>
          <w:right w:w="0" w:type="dxa"/>
        </w:tblCellMar>
        <w:tblLook w:val="04A0" w:firstRow="1" w:lastRow="0" w:firstColumn="1" w:lastColumn="0" w:noHBand="0" w:noVBand="1"/>
      </w:tblPr>
      <w:tblGrid>
        <w:gridCol w:w="2319"/>
        <w:gridCol w:w="7320"/>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hAnsi="Times New Roman"/>
                <w:color w:val="000000"/>
                <w:sz w:val="24"/>
                <w:szCs w:val="24"/>
              </w:rPr>
            </w:pPr>
            <w:r w:rsidRPr="00CE6D6A">
              <w:rPr>
                <w:rFonts w:ascii="Times New Roman" w:hAnsi="Times New Roman"/>
                <w:color w:val="000000"/>
                <w:sz w:val="24"/>
                <w:szCs w:val="24"/>
              </w:rPr>
              <w:t>...........................................................................................</w:t>
            </w:r>
          </w:p>
        </w:tc>
      </w:tr>
    </w:tbl>
    <w:p w:rsidR="00B3488F" w:rsidRPr="00CE6D6A" w:rsidRDefault="00B3488F" w:rsidP="00AA2035">
      <w:pPr>
        <w:spacing w:after="0" w:line="240" w:lineRule="auto"/>
        <w:jc w:val="both"/>
        <w:rPr>
          <w:rFonts w:ascii="Times New Roman" w:hAnsi="Times New Roman"/>
          <w:b/>
          <w:bCs/>
          <w:sz w:val="24"/>
          <w:szCs w:val="24"/>
          <w:lang w:val="en-US"/>
        </w:rPr>
      </w:pPr>
    </w:p>
    <w:p w:rsidR="00B3488F" w:rsidRPr="00CE6D6A" w:rsidRDefault="00B3488F" w:rsidP="00AA2035">
      <w:pPr>
        <w:spacing w:after="0" w:line="240" w:lineRule="auto"/>
        <w:jc w:val="both"/>
        <w:rPr>
          <w:rFonts w:ascii="Times New Roman" w:hAnsi="Times New Roman"/>
          <w:sz w:val="24"/>
          <w:szCs w:val="24"/>
          <w:u w:val="single"/>
        </w:rPr>
      </w:pPr>
      <w:r w:rsidRPr="00CE6D6A">
        <w:rPr>
          <w:rFonts w:ascii="Times New Roman" w:hAnsi="Times New Roman"/>
          <w:sz w:val="24"/>
          <w:szCs w:val="24"/>
          <w:u w:val="single"/>
        </w:rPr>
        <w:t xml:space="preserve">            </w:t>
      </w:r>
    </w:p>
    <w:p w:rsidR="00B3488F" w:rsidRPr="00CE6D6A" w:rsidRDefault="00B3488F" w:rsidP="00AA2035">
      <w:pPr>
        <w:spacing w:after="0" w:line="240" w:lineRule="auto"/>
        <w:jc w:val="both"/>
        <w:rPr>
          <w:rFonts w:ascii="Times New Roman" w:hAnsi="Times New Roman"/>
          <w:bCs/>
          <w:i/>
          <w:sz w:val="24"/>
          <w:szCs w:val="24"/>
        </w:rPr>
      </w:pP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val="en-US" w:eastAsia="ar-SA"/>
        </w:rPr>
      </w:pPr>
      <w:r w:rsidRPr="00CE6D6A">
        <w:rPr>
          <w:rFonts w:ascii="Times New Roman" w:eastAsia="Times New Roman" w:hAnsi="Times New Roman"/>
          <w:bCs/>
          <w:i/>
          <w:sz w:val="20"/>
          <w:szCs w:val="20"/>
          <w:lang w:val="ru-RU" w:eastAsia="ar-SA"/>
        </w:rPr>
        <w:t xml:space="preserve">Декларация се подписва задължително от управляващия и представляващ дружеството или едноличен търговец. Когато управляващите дружеството са повече от едно </w:t>
      </w:r>
      <w:proofErr w:type="gramStart"/>
      <w:r w:rsidRPr="00CE6D6A">
        <w:rPr>
          <w:rFonts w:ascii="Times New Roman" w:eastAsia="Times New Roman" w:hAnsi="Times New Roman"/>
          <w:bCs/>
          <w:i/>
          <w:sz w:val="20"/>
          <w:szCs w:val="20"/>
          <w:lang w:val="ru-RU" w:eastAsia="ar-SA"/>
        </w:rPr>
        <w:t>лице</w:t>
      </w:r>
      <w:proofErr w:type="gramEnd"/>
      <w:r w:rsidRPr="00CE6D6A">
        <w:rPr>
          <w:rFonts w:ascii="Times New Roman" w:eastAsia="Times New Roman" w:hAnsi="Times New Roman"/>
          <w:bCs/>
          <w:i/>
          <w:sz w:val="20"/>
          <w:szCs w:val="20"/>
          <w:lang w:val="ru-RU" w:eastAsia="ar-SA"/>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Декларацията се представя и от физическите и юридическите лица, участващи в състава на обединения. Когато деклараторът е чуждестранен гражданин, декларацията се представя и </w:t>
      </w:r>
      <w:proofErr w:type="gramStart"/>
      <w:r w:rsidRPr="00CE6D6A">
        <w:rPr>
          <w:rFonts w:ascii="Times New Roman" w:eastAsia="Times New Roman" w:hAnsi="Times New Roman"/>
          <w:bCs/>
          <w:i/>
          <w:sz w:val="20"/>
          <w:szCs w:val="20"/>
          <w:lang w:val="ru-RU" w:eastAsia="ar-SA"/>
        </w:rPr>
        <w:t>в</w:t>
      </w:r>
      <w:proofErr w:type="gramEnd"/>
      <w:r w:rsidRPr="00CE6D6A">
        <w:rPr>
          <w:rFonts w:ascii="Times New Roman" w:eastAsia="Times New Roman" w:hAnsi="Times New Roman"/>
          <w:bCs/>
          <w:i/>
          <w:sz w:val="20"/>
          <w:szCs w:val="20"/>
          <w:lang w:val="ru-RU" w:eastAsia="ar-SA"/>
        </w:rPr>
        <w:t xml:space="preserve"> официален превод.</w:t>
      </w:r>
    </w:p>
    <w:p w:rsidR="00B3488F" w:rsidRPr="00CE6D6A" w:rsidRDefault="00B3488F" w:rsidP="00AA2035">
      <w:pPr>
        <w:suppressAutoHyphens/>
        <w:spacing w:after="0" w:line="240" w:lineRule="auto"/>
        <w:ind w:firstLine="720"/>
        <w:jc w:val="both"/>
        <w:rPr>
          <w:rFonts w:ascii="Times New Roman" w:eastAsia="Times New Roman" w:hAnsi="Times New Roman"/>
          <w:b/>
          <w:bCs/>
          <w:i/>
          <w:sz w:val="20"/>
          <w:szCs w:val="20"/>
          <w:lang w:val="en-US" w:eastAsia="ar-SA"/>
        </w:rPr>
      </w:pPr>
    </w:p>
    <w:p w:rsidR="00B3488F" w:rsidRPr="00CE6D6A" w:rsidRDefault="00B3488F" w:rsidP="00AA2035">
      <w:pPr>
        <w:suppressAutoHyphens/>
        <w:spacing w:after="0" w:line="240" w:lineRule="auto"/>
        <w:ind w:firstLine="720"/>
        <w:jc w:val="center"/>
        <w:rPr>
          <w:rFonts w:ascii="Times New Roman" w:eastAsia="Times New Roman" w:hAnsi="Times New Roman"/>
          <w:b/>
          <w:bCs/>
          <w:i/>
          <w:sz w:val="20"/>
          <w:szCs w:val="20"/>
          <w:lang w:val="ru-RU" w:eastAsia="ar-SA"/>
        </w:rPr>
      </w:pPr>
      <w:r w:rsidRPr="00CE6D6A">
        <w:rPr>
          <w:rFonts w:ascii="Times New Roman" w:eastAsia="Times New Roman" w:hAnsi="Times New Roman"/>
          <w:b/>
          <w:bCs/>
          <w:i/>
          <w:sz w:val="20"/>
          <w:szCs w:val="20"/>
          <w:lang w:val="ru-RU" w:eastAsia="ar-SA"/>
        </w:rPr>
        <w:t>Уточнение:</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u w:val="single"/>
          <w:lang w:eastAsia="ar-SA"/>
        </w:rPr>
      </w:pPr>
      <w:r w:rsidRPr="00CE6D6A">
        <w:rPr>
          <w:rFonts w:ascii="Times New Roman" w:eastAsia="Times New Roman" w:hAnsi="Times New Roman"/>
          <w:bCs/>
          <w:i/>
          <w:sz w:val="20"/>
          <w:szCs w:val="20"/>
          <w:u w:val="single"/>
          <w:lang w:eastAsia="ar-SA"/>
        </w:rPr>
        <w:t xml:space="preserve">Когато участниците са юридически лица, </w:t>
      </w:r>
      <w:r w:rsidRPr="00CE6D6A">
        <w:rPr>
          <w:rFonts w:ascii="Times New Roman" w:eastAsia="Times New Roman" w:hAnsi="Times New Roman"/>
          <w:b/>
          <w:bCs/>
          <w:i/>
          <w:sz w:val="20"/>
          <w:szCs w:val="20"/>
          <w:u w:val="single"/>
          <w:lang w:eastAsia="ar-SA"/>
        </w:rPr>
        <w:t>изискването на т</w:t>
      </w:r>
      <w:r w:rsidRPr="00CE6D6A">
        <w:rPr>
          <w:rFonts w:ascii="Times New Roman" w:eastAsia="Times New Roman" w:hAnsi="Times New Roman"/>
          <w:b/>
          <w:bCs/>
          <w:i/>
          <w:sz w:val="20"/>
          <w:szCs w:val="20"/>
          <w:u w:val="single"/>
          <w:lang w:val="en-US" w:eastAsia="ar-SA"/>
        </w:rPr>
        <w:t>.</w:t>
      </w:r>
      <w:r w:rsidRPr="00CE6D6A">
        <w:rPr>
          <w:rFonts w:ascii="Times New Roman" w:eastAsia="Times New Roman" w:hAnsi="Times New Roman"/>
          <w:b/>
          <w:bCs/>
          <w:i/>
          <w:sz w:val="20"/>
          <w:szCs w:val="20"/>
          <w:u w:val="single"/>
          <w:lang w:eastAsia="ar-SA"/>
        </w:rPr>
        <w:t xml:space="preserve"> 1</w:t>
      </w:r>
      <w:r w:rsidRPr="00CE6D6A">
        <w:rPr>
          <w:rFonts w:ascii="Times New Roman" w:eastAsia="Times New Roman" w:hAnsi="Times New Roman"/>
          <w:bCs/>
          <w:i/>
          <w:sz w:val="20"/>
          <w:szCs w:val="20"/>
          <w:u w:val="single"/>
          <w:lang w:eastAsia="ar-SA"/>
        </w:rPr>
        <w:t xml:space="preserve"> се прилага, както следва:</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eastAsia="ar-SA"/>
        </w:rPr>
      </w:pPr>
      <w:r w:rsidRPr="00CE6D6A">
        <w:rPr>
          <w:rFonts w:ascii="Times New Roman" w:eastAsia="Times New Roman" w:hAnsi="Times New Roman"/>
          <w:bCs/>
          <w:i/>
          <w:sz w:val="20"/>
          <w:szCs w:val="20"/>
          <w:lang w:eastAsia="ar-SA"/>
        </w:rPr>
        <w:t xml:space="preserve">1. при събирателно дружество - за лицата по </w:t>
      </w:r>
      <w:hyperlink r:id="rId43" w:history="1">
        <w:r w:rsidRPr="00CE6D6A">
          <w:rPr>
            <w:rFonts w:ascii="Times New Roman" w:eastAsia="Times New Roman" w:hAnsi="Times New Roman"/>
            <w:bCs/>
            <w:i/>
            <w:color w:val="000080"/>
            <w:sz w:val="20"/>
            <w:szCs w:val="20"/>
            <w:u w:val="single"/>
            <w:lang w:eastAsia="ar-SA"/>
          </w:rPr>
          <w:t>чл.84, ал.1</w:t>
        </w:r>
      </w:hyperlink>
      <w:r w:rsidRPr="00CE6D6A">
        <w:rPr>
          <w:rFonts w:ascii="Times New Roman" w:eastAsia="Times New Roman" w:hAnsi="Times New Roman"/>
          <w:bCs/>
          <w:i/>
          <w:sz w:val="20"/>
          <w:szCs w:val="20"/>
          <w:lang w:eastAsia="ar-SA"/>
        </w:rPr>
        <w:t xml:space="preserve"> и </w:t>
      </w:r>
      <w:hyperlink r:id="rId44" w:history="1">
        <w:r w:rsidRPr="00CE6D6A">
          <w:rPr>
            <w:rFonts w:ascii="Times New Roman" w:eastAsia="Times New Roman" w:hAnsi="Times New Roman"/>
            <w:bCs/>
            <w:i/>
            <w:color w:val="000080"/>
            <w:sz w:val="20"/>
            <w:szCs w:val="20"/>
            <w:u w:val="single"/>
            <w:lang w:eastAsia="ar-SA"/>
          </w:rPr>
          <w:t>чл.89, ал.1</w:t>
        </w:r>
      </w:hyperlink>
      <w:r w:rsidRPr="00CE6D6A">
        <w:rPr>
          <w:rFonts w:ascii="Times New Roman" w:eastAsia="Times New Roman" w:hAnsi="Times New Roman"/>
          <w:bCs/>
          <w:i/>
          <w:sz w:val="20"/>
          <w:szCs w:val="20"/>
          <w:lang w:eastAsia="ar-SA"/>
        </w:rPr>
        <w:t xml:space="preserve"> от Търговския закон;</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eastAsia="ar-SA"/>
        </w:rPr>
      </w:pPr>
      <w:r w:rsidRPr="00CE6D6A">
        <w:rPr>
          <w:rFonts w:ascii="Times New Roman" w:eastAsia="Times New Roman" w:hAnsi="Times New Roman"/>
          <w:bCs/>
          <w:i/>
          <w:sz w:val="20"/>
          <w:szCs w:val="20"/>
          <w:lang w:eastAsia="ar-SA"/>
        </w:rPr>
        <w:t xml:space="preserve">2. при командитно дружество - за лицата по </w:t>
      </w:r>
      <w:hyperlink r:id="rId45" w:history="1">
        <w:r w:rsidRPr="00CE6D6A">
          <w:rPr>
            <w:rFonts w:ascii="Times New Roman" w:eastAsia="Times New Roman" w:hAnsi="Times New Roman"/>
            <w:bCs/>
            <w:i/>
            <w:color w:val="000080"/>
            <w:sz w:val="20"/>
            <w:szCs w:val="20"/>
            <w:u w:val="single"/>
            <w:lang w:eastAsia="ar-SA"/>
          </w:rPr>
          <w:t>чл.105</w:t>
        </w:r>
      </w:hyperlink>
      <w:r w:rsidRPr="00CE6D6A">
        <w:rPr>
          <w:rFonts w:ascii="Times New Roman" w:eastAsia="Times New Roman" w:hAnsi="Times New Roman"/>
          <w:bCs/>
          <w:i/>
          <w:sz w:val="20"/>
          <w:szCs w:val="20"/>
          <w:lang w:eastAsia="ar-SA"/>
        </w:rPr>
        <w:t xml:space="preserve"> от Търговския закон, без ограничено отговорните съдружници;</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eastAsia="ar-SA"/>
        </w:rPr>
      </w:pPr>
      <w:r w:rsidRPr="00CE6D6A">
        <w:rPr>
          <w:rFonts w:ascii="Times New Roman" w:eastAsia="Times New Roman" w:hAnsi="Times New Roman"/>
          <w:bCs/>
          <w:i/>
          <w:sz w:val="20"/>
          <w:szCs w:val="20"/>
          <w:lang w:eastAsia="ar-SA"/>
        </w:rPr>
        <w:t xml:space="preserve">3. при дружество с ограничена отговорност - за лицата по </w:t>
      </w:r>
      <w:hyperlink r:id="rId46" w:history="1">
        <w:r w:rsidRPr="00CE6D6A">
          <w:rPr>
            <w:rFonts w:ascii="Times New Roman" w:eastAsia="Times New Roman" w:hAnsi="Times New Roman"/>
            <w:bCs/>
            <w:i/>
            <w:color w:val="000080"/>
            <w:sz w:val="20"/>
            <w:szCs w:val="20"/>
            <w:u w:val="single"/>
            <w:lang w:eastAsia="ar-SA"/>
          </w:rPr>
          <w:t>чл.141, ал.2</w:t>
        </w:r>
      </w:hyperlink>
      <w:r w:rsidRPr="00CE6D6A">
        <w:rPr>
          <w:rFonts w:ascii="Times New Roman" w:eastAsia="Times New Roman" w:hAnsi="Times New Roman"/>
          <w:bCs/>
          <w:i/>
          <w:sz w:val="20"/>
          <w:szCs w:val="20"/>
          <w:lang w:eastAsia="ar-SA"/>
        </w:rPr>
        <w:t xml:space="preserve"> от Търговския закон, а при еднолично дружество с ограничена отговорност - за лицата по </w:t>
      </w:r>
      <w:hyperlink r:id="rId47" w:history="1">
        <w:r w:rsidRPr="00CE6D6A">
          <w:rPr>
            <w:rFonts w:ascii="Times New Roman" w:eastAsia="Times New Roman" w:hAnsi="Times New Roman"/>
            <w:bCs/>
            <w:i/>
            <w:color w:val="000080"/>
            <w:sz w:val="20"/>
            <w:szCs w:val="20"/>
            <w:u w:val="single"/>
            <w:lang w:eastAsia="ar-SA"/>
          </w:rPr>
          <w:t>чл.147, ал.1</w:t>
        </w:r>
      </w:hyperlink>
      <w:r w:rsidRPr="00CE6D6A">
        <w:rPr>
          <w:rFonts w:ascii="Times New Roman" w:eastAsia="Times New Roman" w:hAnsi="Times New Roman"/>
          <w:bCs/>
          <w:i/>
          <w:sz w:val="20"/>
          <w:szCs w:val="20"/>
          <w:lang w:eastAsia="ar-SA"/>
        </w:rPr>
        <w:t xml:space="preserve"> от Търговския закон;</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eastAsia="ar-SA"/>
        </w:rPr>
      </w:pPr>
      <w:bookmarkStart w:id="96" w:name="CH4"/>
      <w:bookmarkEnd w:id="96"/>
      <w:r w:rsidRPr="00CE6D6A">
        <w:rPr>
          <w:rFonts w:ascii="Times New Roman" w:eastAsia="Times New Roman" w:hAnsi="Times New Roman"/>
          <w:bCs/>
          <w:i/>
          <w:sz w:val="20"/>
          <w:szCs w:val="20"/>
          <w:lang w:eastAsia="ar-SA"/>
        </w:rPr>
        <w:t xml:space="preserve">4. при акционерно дружество - за овластените лица по </w:t>
      </w:r>
      <w:hyperlink r:id="rId48" w:history="1">
        <w:r w:rsidRPr="00CE6D6A">
          <w:rPr>
            <w:rFonts w:ascii="Times New Roman" w:eastAsia="Times New Roman" w:hAnsi="Times New Roman"/>
            <w:bCs/>
            <w:i/>
            <w:color w:val="000080"/>
            <w:sz w:val="20"/>
            <w:szCs w:val="20"/>
            <w:u w:val="single"/>
            <w:lang w:eastAsia="ar-SA"/>
          </w:rPr>
          <w:t>чл.235, ал.2</w:t>
        </w:r>
      </w:hyperlink>
      <w:r w:rsidRPr="00CE6D6A">
        <w:rPr>
          <w:rFonts w:ascii="Times New Roman" w:eastAsia="Times New Roman" w:hAnsi="Times New Roman"/>
          <w:bCs/>
          <w:i/>
          <w:sz w:val="20"/>
          <w:szCs w:val="20"/>
          <w:lang w:eastAsia="ar-SA"/>
        </w:rPr>
        <w:t xml:space="preserve"> от Търговския закон, а при липса на овластяване - за лицата по </w:t>
      </w:r>
      <w:hyperlink r:id="rId49" w:history="1">
        <w:r w:rsidRPr="00CE6D6A">
          <w:rPr>
            <w:rFonts w:ascii="Times New Roman" w:eastAsia="Times New Roman" w:hAnsi="Times New Roman"/>
            <w:bCs/>
            <w:i/>
            <w:color w:val="000080"/>
            <w:sz w:val="20"/>
            <w:szCs w:val="20"/>
            <w:u w:val="single"/>
            <w:lang w:eastAsia="ar-SA"/>
          </w:rPr>
          <w:t>чл.235, ал.1</w:t>
        </w:r>
      </w:hyperlink>
      <w:r w:rsidRPr="00CE6D6A">
        <w:rPr>
          <w:rFonts w:ascii="Times New Roman" w:eastAsia="Times New Roman" w:hAnsi="Times New Roman"/>
          <w:bCs/>
          <w:i/>
          <w:sz w:val="20"/>
          <w:szCs w:val="20"/>
          <w:lang w:eastAsia="ar-SA"/>
        </w:rPr>
        <w:t xml:space="preserve"> от Търговския закон;</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val="en-US" w:eastAsia="ar-SA"/>
        </w:rPr>
      </w:pPr>
      <w:r w:rsidRPr="00CE6D6A">
        <w:rPr>
          <w:rFonts w:ascii="Times New Roman" w:eastAsia="Times New Roman" w:hAnsi="Times New Roman"/>
          <w:bCs/>
          <w:i/>
          <w:sz w:val="20"/>
          <w:szCs w:val="20"/>
          <w:lang w:eastAsia="ar-SA"/>
        </w:rPr>
        <w:t xml:space="preserve">5. при командитно дружество с акции - за лицата по </w:t>
      </w:r>
      <w:hyperlink r:id="rId50" w:history="1">
        <w:r w:rsidRPr="00CE6D6A">
          <w:rPr>
            <w:rFonts w:ascii="Times New Roman" w:eastAsia="Times New Roman" w:hAnsi="Times New Roman"/>
            <w:bCs/>
            <w:i/>
            <w:color w:val="000080"/>
            <w:sz w:val="20"/>
            <w:szCs w:val="20"/>
            <w:u w:val="single"/>
            <w:lang w:eastAsia="ar-SA"/>
          </w:rPr>
          <w:t>чл.244, ал.4</w:t>
        </w:r>
      </w:hyperlink>
      <w:r w:rsidRPr="00CE6D6A">
        <w:rPr>
          <w:rFonts w:ascii="Times New Roman" w:eastAsia="Times New Roman" w:hAnsi="Times New Roman"/>
          <w:bCs/>
          <w:i/>
          <w:sz w:val="20"/>
          <w:szCs w:val="20"/>
          <w:lang w:eastAsia="ar-SA"/>
        </w:rPr>
        <w:t xml:space="preserve"> от Търговския закон;</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val="en-US" w:eastAsia="ar-SA"/>
        </w:rPr>
      </w:pPr>
      <w:r w:rsidRPr="00CE6D6A">
        <w:rPr>
          <w:rFonts w:ascii="Times New Roman" w:eastAsia="Times New Roman" w:hAnsi="Times New Roman"/>
          <w:bCs/>
          <w:i/>
          <w:sz w:val="20"/>
          <w:szCs w:val="20"/>
          <w:lang w:val="en-US" w:eastAsia="ar-SA"/>
        </w:rPr>
        <w:t>6.</w:t>
      </w:r>
      <w:r w:rsidRPr="00CE6D6A">
        <w:rPr>
          <w:rFonts w:ascii="Times New Roman" w:eastAsia="Times New Roman" w:hAnsi="Times New Roman"/>
          <w:sz w:val="24"/>
          <w:szCs w:val="24"/>
          <w:lang w:val="en-US" w:eastAsia="ar-SA"/>
        </w:rPr>
        <w:t xml:space="preserve"> </w:t>
      </w:r>
      <w:proofErr w:type="gramStart"/>
      <w:r w:rsidRPr="00CE6D6A">
        <w:rPr>
          <w:rFonts w:ascii="Times New Roman" w:eastAsia="Times New Roman" w:hAnsi="Times New Roman"/>
          <w:bCs/>
          <w:i/>
          <w:sz w:val="20"/>
          <w:szCs w:val="20"/>
          <w:lang w:eastAsia="ar-SA"/>
        </w:rPr>
        <w:t>при</w:t>
      </w:r>
      <w:proofErr w:type="gramEnd"/>
      <w:r w:rsidRPr="00CE6D6A">
        <w:rPr>
          <w:rFonts w:ascii="Times New Roman" w:eastAsia="Times New Roman" w:hAnsi="Times New Roman"/>
          <w:bCs/>
          <w:i/>
          <w:sz w:val="20"/>
          <w:szCs w:val="20"/>
          <w:lang w:eastAsia="ar-SA"/>
        </w:rPr>
        <w:t xml:space="preserve"> едноличен търговец - за физическото лице – търговец</w:t>
      </w:r>
      <w:r w:rsidRPr="00CE6D6A">
        <w:rPr>
          <w:rFonts w:ascii="Times New Roman" w:eastAsia="Times New Roman" w:hAnsi="Times New Roman"/>
          <w:bCs/>
          <w:i/>
          <w:sz w:val="20"/>
          <w:szCs w:val="20"/>
          <w:lang w:val="en-US" w:eastAsia="ar-SA"/>
        </w:rPr>
        <w:t>;</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eastAsia="ar-SA"/>
        </w:rPr>
      </w:pPr>
      <w:r w:rsidRPr="00CE6D6A">
        <w:rPr>
          <w:rFonts w:ascii="Times New Roman" w:eastAsia="Times New Roman" w:hAnsi="Times New Roman"/>
          <w:bCs/>
          <w:i/>
          <w:sz w:val="20"/>
          <w:szCs w:val="20"/>
          <w:lang w:val="en-US" w:eastAsia="ar-SA"/>
        </w:rPr>
        <w:t>7</w:t>
      </w:r>
      <w:r w:rsidRPr="00CE6D6A">
        <w:rPr>
          <w:rFonts w:ascii="Times New Roman" w:eastAsia="Times New Roman" w:hAnsi="Times New Roman"/>
          <w:bCs/>
          <w:i/>
          <w:sz w:val="20"/>
          <w:szCs w:val="20"/>
          <w:lang w:eastAsia="ar-SA"/>
        </w:rPr>
        <w:t>.</w:t>
      </w:r>
      <w:r w:rsidRPr="00CE6D6A">
        <w:rPr>
          <w:rFonts w:ascii="Times New Roman" w:eastAsia="Times New Roman" w:hAnsi="Times New Roman"/>
          <w:bCs/>
          <w:i/>
          <w:sz w:val="20"/>
          <w:szCs w:val="20"/>
          <w:lang w:val="en-US" w:eastAsia="ar-SA"/>
        </w:rPr>
        <w:t xml:space="preserve"> </w:t>
      </w:r>
      <w:proofErr w:type="gramStart"/>
      <w:r w:rsidRPr="00CE6D6A">
        <w:rPr>
          <w:rFonts w:ascii="Times New Roman" w:eastAsia="Times New Roman" w:hAnsi="Times New Roman"/>
          <w:bCs/>
          <w:i/>
          <w:sz w:val="20"/>
          <w:szCs w:val="20"/>
          <w:lang w:eastAsia="ar-SA"/>
        </w:rPr>
        <w:t>във</w:t>
      </w:r>
      <w:proofErr w:type="gramEnd"/>
      <w:r w:rsidRPr="00CE6D6A">
        <w:rPr>
          <w:rFonts w:ascii="Times New Roman" w:eastAsia="Times New Roman" w:hAnsi="Times New Roman"/>
          <w:bCs/>
          <w:i/>
          <w:sz w:val="20"/>
          <w:szCs w:val="20"/>
          <w:lang w:eastAsia="ar-SA"/>
        </w:rPr>
        <w:t xml:space="preserve"> всички останали случаи, включително за чуждестранните лица – за лицата, които представляват кандидата или участника;</w:t>
      </w:r>
    </w:p>
    <w:p w:rsidR="00B3488F" w:rsidRPr="00CE6D6A" w:rsidRDefault="00B3488F" w:rsidP="00AA2035">
      <w:pPr>
        <w:suppressAutoHyphens/>
        <w:spacing w:after="0" w:line="240" w:lineRule="auto"/>
        <w:ind w:firstLine="720"/>
        <w:jc w:val="both"/>
        <w:rPr>
          <w:rFonts w:ascii="Times New Roman" w:eastAsia="Times New Roman" w:hAnsi="Times New Roman"/>
          <w:bCs/>
          <w:i/>
          <w:sz w:val="20"/>
          <w:szCs w:val="20"/>
          <w:lang w:eastAsia="ar-SA"/>
        </w:rPr>
      </w:pPr>
      <w:r w:rsidRPr="00CE6D6A">
        <w:rPr>
          <w:rFonts w:ascii="Times New Roman" w:eastAsia="Times New Roman" w:hAnsi="Times New Roman"/>
          <w:bCs/>
          <w:i/>
          <w:sz w:val="20"/>
          <w:szCs w:val="20"/>
          <w:lang w:val="en-US" w:eastAsia="ar-SA"/>
        </w:rPr>
        <w:t>8</w:t>
      </w:r>
      <w:r w:rsidRPr="00CE6D6A">
        <w:rPr>
          <w:rFonts w:ascii="Times New Roman" w:eastAsia="Times New Roman" w:hAnsi="Times New Roman"/>
          <w:bCs/>
          <w:i/>
          <w:sz w:val="20"/>
          <w:szCs w:val="20"/>
          <w:lang w:eastAsia="ar-SA"/>
        </w:rPr>
        <w:t xml:space="preserve">. </w:t>
      </w:r>
      <w:r w:rsidRPr="00CE6D6A">
        <w:rPr>
          <w:rFonts w:ascii="Times New Roman" w:eastAsia="Times New Roman" w:hAnsi="Times New Roman"/>
          <w:bCs/>
          <w:i/>
          <w:sz w:val="20"/>
          <w:szCs w:val="20"/>
          <w:u w:val="single"/>
          <w:lang w:eastAsia="ar-SA"/>
        </w:rPr>
        <w:t>в случаите по т. 1-</w:t>
      </w:r>
      <w:r w:rsidRPr="00CE6D6A">
        <w:rPr>
          <w:rFonts w:ascii="Times New Roman" w:eastAsia="Times New Roman" w:hAnsi="Times New Roman"/>
          <w:bCs/>
          <w:i/>
          <w:sz w:val="20"/>
          <w:szCs w:val="20"/>
          <w:u w:val="single"/>
          <w:lang w:val="en-US" w:eastAsia="ar-SA"/>
        </w:rPr>
        <w:t>7</w:t>
      </w:r>
      <w:r w:rsidRPr="00CE6D6A">
        <w:rPr>
          <w:rFonts w:ascii="Times New Roman" w:eastAsia="Times New Roman" w:hAnsi="Times New Roman"/>
          <w:bCs/>
          <w:i/>
          <w:sz w:val="20"/>
          <w:szCs w:val="20"/>
          <w:u w:val="single"/>
          <w:lang w:eastAsia="ar-SA"/>
        </w:rPr>
        <w:t xml:space="preserve"> – </w:t>
      </w:r>
      <w:r w:rsidRPr="00CE6D6A">
        <w:rPr>
          <w:rFonts w:ascii="Times New Roman" w:eastAsia="Times New Roman" w:hAnsi="Times New Roman"/>
          <w:b/>
          <w:bCs/>
          <w:i/>
          <w:sz w:val="20"/>
          <w:szCs w:val="20"/>
          <w:u w:val="single"/>
          <w:lang w:eastAsia="ar-SA"/>
        </w:rPr>
        <w:t>и за прокуристите</w:t>
      </w:r>
      <w:r w:rsidRPr="00CE6D6A">
        <w:rPr>
          <w:rFonts w:ascii="Times New Roman" w:eastAsia="Times New Roman" w:hAnsi="Times New Roman"/>
          <w:bCs/>
          <w:i/>
          <w:sz w:val="20"/>
          <w:szCs w:val="20"/>
          <w:u w:val="single"/>
          <w:lang w:eastAsia="ar-SA"/>
        </w:rPr>
        <w:t>, когато има такива</w:t>
      </w:r>
      <w:r w:rsidRPr="00CE6D6A">
        <w:rPr>
          <w:rFonts w:ascii="Times New Roman" w:eastAsia="Times New Roman" w:hAnsi="Times New Roman"/>
          <w:bCs/>
          <w:i/>
          <w:sz w:val="20"/>
          <w:szCs w:val="20"/>
          <w:lang w:eastAsia="ar-SA"/>
        </w:rPr>
        <w:t xml:space="preserve">; когато чуждестранно лице има повече от един прокурист, декларацията се подава само от прокуриста, в чиято представителна власт е </w:t>
      </w:r>
      <w:r w:rsidRPr="00CE6D6A">
        <w:rPr>
          <w:rFonts w:ascii="Times New Roman" w:eastAsia="Times New Roman" w:hAnsi="Times New Roman"/>
          <w:bCs/>
          <w:i/>
          <w:sz w:val="20"/>
          <w:szCs w:val="20"/>
          <w:lang w:eastAsia="ar-SA"/>
        </w:rPr>
        <w:lastRenderedPageBreak/>
        <w:t xml:space="preserve">включена територията на Република България, съответно територията на държавата, в която се провежда процедурата при възложител по </w:t>
      </w:r>
      <w:hyperlink r:id="rId51" w:history="1">
        <w:r w:rsidRPr="00CE6D6A">
          <w:rPr>
            <w:rFonts w:ascii="Times New Roman" w:eastAsia="Times New Roman" w:hAnsi="Times New Roman"/>
            <w:bCs/>
            <w:i/>
            <w:color w:val="000080"/>
            <w:sz w:val="20"/>
            <w:szCs w:val="20"/>
            <w:u w:val="single"/>
            <w:lang w:eastAsia="ar-SA"/>
          </w:rPr>
          <w:t>чл. 7, т. 2</w:t>
        </w:r>
      </w:hyperlink>
      <w:r w:rsidRPr="00CE6D6A">
        <w:rPr>
          <w:rFonts w:ascii="Times New Roman" w:eastAsia="Times New Roman" w:hAnsi="Times New Roman"/>
          <w:bCs/>
          <w:i/>
          <w:sz w:val="20"/>
          <w:szCs w:val="20"/>
          <w:lang w:eastAsia="ar-SA"/>
        </w:rPr>
        <w:t>.,</w:t>
      </w:r>
      <w:r w:rsidRPr="00CE6D6A">
        <w:rPr>
          <w:rFonts w:ascii="Times New Roman" w:eastAsia="Times New Roman" w:hAnsi="Times New Roman"/>
          <w:bCs/>
          <w:i/>
          <w:sz w:val="20"/>
          <w:szCs w:val="20"/>
          <w:lang w:val="en-US" w:eastAsia="ar-SA"/>
        </w:rPr>
        <w:t xml:space="preserve"> </w:t>
      </w:r>
      <w:r w:rsidRPr="00CE6D6A">
        <w:rPr>
          <w:rFonts w:ascii="Times New Roman" w:eastAsia="Times New Roman" w:hAnsi="Times New Roman"/>
          <w:bCs/>
          <w:i/>
          <w:sz w:val="20"/>
          <w:szCs w:val="20"/>
          <w:lang w:eastAsia="ar-SA"/>
        </w:rPr>
        <w:t>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B3488F" w:rsidRPr="00CE6D6A" w:rsidRDefault="00B3488F" w:rsidP="00AA2035">
      <w:pPr>
        <w:spacing w:after="0" w:line="240" w:lineRule="auto"/>
        <w:rPr>
          <w:rFonts w:ascii="Times New Roman" w:hAnsi="Times New Roman"/>
        </w:rPr>
      </w:pPr>
    </w:p>
    <w:p w:rsidR="00B3488F" w:rsidRPr="00CE6D6A" w:rsidRDefault="00B3488F" w:rsidP="00AA2035">
      <w:pPr>
        <w:spacing w:after="0" w:line="240" w:lineRule="auto"/>
        <w:jc w:val="center"/>
        <w:rPr>
          <w:rFonts w:ascii="Times New Roman" w:hAnsi="Times New Roman"/>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Pr="00CE6D6A"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3130B5" w:rsidRDefault="003130B5"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F4417C" w:rsidRPr="00CE6D6A" w:rsidRDefault="00F4417C" w:rsidP="00AA2035">
      <w:pPr>
        <w:autoSpaceDE w:val="0"/>
        <w:autoSpaceDN w:val="0"/>
        <w:adjustRightInd w:val="0"/>
        <w:spacing w:after="0" w:line="240" w:lineRule="auto"/>
        <w:jc w:val="right"/>
        <w:rPr>
          <w:rFonts w:ascii="Times New Roman" w:eastAsia="Verdana-Bold" w:hAnsi="Times New Roman"/>
          <w:bCs/>
          <w:i/>
          <w:sz w:val="24"/>
          <w:szCs w:val="24"/>
          <w:lang w:val="en-US"/>
        </w:rPr>
      </w:pPr>
    </w:p>
    <w:p w:rsidR="00B3488F" w:rsidRPr="00CE6D6A" w:rsidRDefault="00B3488F" w:rsidP="00AA2035">
      <w:pPr>
        <w:autoSpaceDE w:val="0"/>
        <w:autoSpaceDN w:val="0"/>
        <w:adjustRightInd w:val="0"/>
        <w:spacing w:after="0" w:line="240" w:lineRule="auto"/>
        <w:jc w:val="right"/>
        <w:rPr>
          <w:rFonts w:ascii="Times New Roman" w:eastAsia="Verdana-Bold" w:hAnsi="Times New Roman"/>
          <w:bCs/>
          <w:i/>
          <w:sz w:val="24"/>
          <w:szCs w:val="24"/>
          <w:lang w:val="en-US"/>
        </w:rPr>
      </w:pPr>
      <w:r w:rsidRPr="00CE6D6A">
        <w:rPr>
          <w:rFonts w:ascii="Times New Roman" w:eastAsia="Verdana-Bold" w:hAnsi="Times New Roman"/>
          <w:bCs/>
          <w:i/>
          <w:sz w:val="24"/>
          <w:szCs w:val="24"/>
        </w:rPr>
        <w:lastRenderedPageBreak/>
        <w:t xml:space="preserve">Образец № </w:t>
      </w:r>
      <w:r w:rsidRPr="00CE6D6A">
        <w:rPr>
          <w:rFonts w:ascii="Times New Roman" w:eastAsia="Verdana-Bold" w:hAnsi="Times New Roman"/>
          <w:bCs/>
          <w:i/>
          <w:sz w:val="24"/>
          <w:szCs w:val="24"/>
          <w:lang w:val="en-US"/>
        </w:rPr>
        <w:t>4</w:t>
      </w:r>
    </w:p>
    <w:p w:rsidR="00B3488F" w:rsidRPr="00CE6D6A" w:rsidRDefault="00B3488F" w:rsidP="00AA2035">
      <w:pPr>
        <w:autoSpaceDE w:val="0"/>
        <w:autoSpaceDN w:val="0"/>
        <w:adjustRightInd w:val="0"/>
        <w:spacing w:after="0" w:line="240" w:lineRule="auto"/>
        <w:jc w:val="center"/>
        <w:rPr>
          <w:rFonts w:ascii="Times New Roman" w:eastAsia="Verdana-Bold" w:hAnsi="Times New Roman"/>
          <w:b/>
          <w:bCs/>
          <w:sz w:val="24"/>
          <w:szCs w:val="24"/>
        </w:rPr>
      </w:pPr>
    </w:p>
    <w:p w:rsidR="00B3488F" w:rsidRPr="00CE6D6A" w:rsidRDefault="00B3488F" w:rsidP="00AA2035">
      <w:pPr>
        <w:autoSpaceDE w:val="0"/>
        <w:autoSpaceDN w:val="0"/>
        <w:adjustRightInd w:val="0"/>
        <w:spacing w:after="0" w:line="240" w:lineRule="auto"/>
        <w:jc w:val="center"/>
        <w:rPr>
          <w:rFonts w:ascii="Times New Roman" w:eastAsia="Verdana-Bold" w:hAnsi="Times New Roman"/>
          <w:b/>
          <w:bCs/>
          <w:sz w:val="24"/>
          <w:szCs w:val="24"/>
        </w:rPr>
      </w:pPr>
      <w:r w:rsidRPr="00CE6D6A">
        <w:rPr>
          <w:rFonts w:ascii="Times New Roman" w:eastAsia="Verdana-Bold" w:hAnsi="Times New Roman"/>
          <w:b/>
          <w:bCs/>
          <w:sz w:val="24"/>
          <w:szCs w:val="24"/>
        </w:rPr>
        <w:t>Д Е К Л А Р А Ц И Я</w:t>
      </w:r>
    </w:p>
    <w:tbl>
      <w:tblPr>
        <w:tblW w:w="9639" w:type="dxa"/>
        <w:tblInd w:w="75" w:type="dxa"/>
        <w:tblCellMar>
          <w:left w:w="0" w:type="dxa"/>
          <w:right w:w="0" w:type="dxa"/>
        </w:tblCellMar>
        <w:tblLook w:val="04A0" w:firstRow="1" w:lastRow="0" w:firstColumn="1" w:lastColumn="0" w:noHBand="0" w:noVBand="1"/>
      </w:tblPr>
      <w:tblGrid>
        <w:gridCol w:w="9639"/>
      </w:tblGrid>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b/>
                <w:color w:val="000000"/>
                <w:sz w:val="24"/>
                <w:szCs w:val="24"/>
                <w:lang w:eastAsia="bg-BG"/>
              </w:rPr>
            </w:pPr>
            <w:r w:rsidRPr="00CE6D6A">
              <w:rPr>
                <w:rFonts w:ascii="Times New Roman" w:eastAsia="Times New Roman" w:hAnsi="Times New Roman"/>
                <w:b/>
                <w:color w:val="000000"/>
                <w:sz w:val="24"/>
                <w:szCs w:val="24"/>
                <w:lang w:eastAsia="bg-BG"/>
              </w:rPr>
              <w:t xml:space="preserve">за липса на свързаност с друг участник по </w:t>
            </w:r>
            <w:hyperlink r:id="rId52" w:history="1">
              <w:r w:rsidRPr="00CE6D6A">
                <w:rPr>
                  <w:rFonts w:ascii="Times New Roman" w:eastAsia="Times New Roman" w:hAnsi="Times New Roman"/>
                  <w:b/>
                  <w:color w:val="000000"/>
                  <w:sz w:val="24"/>
                  <w:szCs w:val="24"/>
                  <w:lang w:eastAsia="bg-BG"/>
                </w:rPr>
                <w:t xml:space="preserve">чл. 55, ал. 7 </w:t>
              </w:r>
              <w:r w:rsidRPr="00CE6D6A">
                <w:rPr>
                  <w:rFonts w:ascii="Times New Roman" w:eastAsia="Times New Roman" w:hAnsi="Times New Roman"/>
                  <w:b/>
                  <w:color w:val="000000"/>
                  <w:sz w:val="24"/>
                  <w:szCs w:val="24"/>
                  <w:bdr w:val="none" w:sz="0" w:space="0" w:color="auto" w:frame="1"/>
                  <w:shd w:val="clear" w:color="auto" w:fill="FFFFFF"/>
                  <w:lang w:eastAsia="bg-BG"/>
                </w:rPr>
                <w:t>ЗОП</w:t>
              </w:r>
            </w:hyperlink>
            <w:r w:rsidRPr="00CE6D6A">
              <w:rPr>
                <w:rFonts w:ascii="Times New Roman" w:eastAsia="Times New Roman" w:hAnsi="Times New Roman"/>
                <w:b/>
                <w:color w:val="000000"/>
                <w:sz w:val="24"/>
                <w:szCs w:val="24"/>
                <w:lang w:eastAsia="bg-BG"/>
              </w:rPr>
              <w:t>, както и за липса</w:t>
            </w:r>
            <w:r w:rsidRPr="00CE6D6A">
              <w:rPr>
                <w:rFonts w:ascii="Times New Roman" w:eastAsia="Times New Roman" w:hAnsi="Times New Roman"/>
                <w:b/>
                <w:color w:val="000000"/>
                <w:sz w:val="24"/>
                <w:szCs w:val="24"/>
                <w:lang w:eastAsia="bg-BG"/>
              </w:rPr>
              <w:br/>
              <w:t xml:space="preserve">на обстоятелство по </w:t>
            </w:r>
            <w:hyperlink r:id="rId53" w:history="1">
              <w:r w:rsidRPr="00CE6D6A">
                <w:rPr>
                  <w:rFonts w:ascii="Times New Roman" w:eastAsia="Times New Roman" w:hAnsi="Times New Roman"/>
                  <w:b/>
                  <w:color w:val="000000"/>
                  <w:sz w:val="24"/>
                  <w:szCs w:val="24"/>
                  <w:lang w:eastAsia="bg-BG"/>
                </w:rPr>
                <w:t>чл. 8, ал. 8, т. 2</w:t>
              </w:r>
            </w:hyperlink>
            <w:r w:rsidRPr="00CE6D6A">
              <w:rPr>
                <w:rFonts w:ascii="Times New Roman" w:eastAsia="Times New Roman" w:hAnsi="Times New Roman"/>
                <w:b/>
                <w:color w:val="000000"/>
                <w:sz w:val="24"/>
                <w:szCs w:val="24"/>
                <w:lang w:eastAsia="bg-BG"/>
              </w:rPr>
              <w:t xml:space="preserve"> </w:t>
            </w:r>
            <w:r w:rsidRPr="00CE6D6A">
              <w:rPr>
                <w:rFonts w:ascii="Times New Roman" w:eastAsia="Times New Roman" w:hAnsi="Times New Roman"/>
                <w:b/>
                <w:color w:val="000000"/>
                <w:sz w:val="24"/>
                <w:szCs w:val="24"/>
                <w:bdr w:val="none" w:sz="0" w:space="0" w:color="auto" w:frame="1"/>
                <w:shd w:val="clear" w:color="auto" w:fill="FFFFFF"/>
                <w:lang w:eastAsia="bg-BG"/>
              </w:rPr>
              <w:t>ЗОП</w:t>
            </w:r>
          </w:p>
        </w:tc>
      </w:tr>
      <w:tr w:rsidR="00B3488F" w:rsidRPr="00CE6D6A" w:rsidTr="009132B3">
        <w:tc>
          <w:tcPr>
            <w:tcW w:w="6943" w:type="dxa"/>
            <w:tcMar>
              <w:top w:w="0" w:type="dxa"/>
              <w:left w:w="108" w:type="dxa"/>
              <w:bottom w:w="0" w:type="dxa"/>
              <w:right w:w="108" w:type="dxa"/>
            </w:tcMar>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p>
        </w:tc>
      </w:tr>
      <w:tr w:rsidR="00B3488F" w:rsidRPr="00CE6D6A" w:rsidTr="009132B3">
        <w:tc>
          <w:tcPr>
            <w:tcW w:w="6943" w:type="dxa"/>
            <w:tcMar>
              <w:top w:w="0" w:type="dxa"/>
              <w:left w:w="108" w:type="dxa"/>
              <w:bottom w:w="0" w:type="dxa"/>
              <w:right w:w="108" w:type="dxa"/>
            </w:tcMar>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Подписаният/ата ..........................................................................................</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(трите имена)</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данни по документ за самоличност ..........................................................................................</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(номер на лична карта, дата, орган и място на издаването)</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в качеството си на ..........................................................................................</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(длъжност)</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на ...................................................................................................................................................</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(наименование на участника)</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ЕИК/БУЛСТАТ  ...........................................................– участник в процедура за възлагане на </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b/>
                <w:color w:val="000000"/>
                <w:sz w:val="24"/>
                <w:szCs w:val="24"/>
                <w:lang w:eastAsia="bg-BG"/>
              </w:rPr>
            </w:pPr>
            <w:r w:rsidRPr="00CE6D6A">
              <w:rPr>
                <w:rFonts w:ascii="Times New Roman" w:eastAsia="Times New Roman" w:hAnsi="Times New Roman"/>
                <w:color w:val="000000"/>
                <w:sz w:val="24"/>
                <w:szCs w:val="24"/>
                <w:lang w:eastAsia="bg-BG"/>
              </w:rPr>
              <w:t>обществена поръчка с предмет:</w:t>
            </w:r>
            <w:r w:rsidRPr="00CE6D6A">
              <w:rPr>
                <w:rFonts w:ascii="Times New Roman" w:eastAsia="Batang" w:hAnsi="Times New Roman"/>
                <w:sz w:val="24"/>
                <w:szCs w:val="24"/>
                <w:lang w:val="en-GB"/>
              </w:rPr>
              <w:t xml:space="preserve"> </w:t>
            </w:r>
            <w:r w:rsidRPr="00CE6D6A">
              <w:rPr>
                <w:rFonts w:ascii="Times New Roman" w:eastAsia="Batang" w:hAnsi="Times New Roman"/>
                <w:b/>
                <w:sz w:val="24"/>
                <w:szCs w:val="24"/>
                <w:lang w:val="en-GB"/>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tc>
      </w:tr>
      <w:tr w:rsidR="00B3488F" w:rsidRPr="00CE6D6A" w:rsidTr="009132B3">
        <w:tc>
          <w:tcPr>
            <w:tcW w:w="6943" w:type="dxa"/>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b/>
                <w:color w:val="000000"/>
                <w:sz w:val="24"/>
                <w:szCs w:val="24"/>
                <w:lang w:eastAsia="bg-BG"/>
              </w:rPr>
            </w:pPr>
            <w:r w:rsidRPr="00CE6D6A">
              <w:rPr>
                <w:rFonts w:ascii="Times New Roman" w:eastAsia="Times New Roman" w:hAnsi="Times New Roman"/>
                <w:b/>
                <w:color w:val="000000"/>
                <w:sz w:val="24"/>
                <w:szCs w:val="24"/>
                <w:lang w:eastAsia="bg-BG"/>
              </w:rPr>
              <w:t>ДЕКЛАРИРАМ:</w:t>
            </w:r>
          </w:p>
        </w:tc>
      </w:tr>
      <w:tr w:rsidR="00B3488F" w:rsidRPr="00CE6D6A" w:rsidTr="009132B3">
        <w:tc>
          <w:tcPr>
            <w:tcW w:w="6943" w:type="dxa"/>
            <w:tcMar>
              <w:top w:w="0" w:type="dxa"/>
              <w:left w:w="108" w:type="dxa"/>
              <w:bottom w:w="0" w:type="dxa"/>
              <w:right w:w="108" w:type="dxa"/>
            </w:tcMar>
          </w:tcPr>
          <w:p w:rsidR="00B3488F" w:rsidRPr="00CE6D6A" w:rsidRDefault="00B3488F" w:rsidP="00AA2035">
            <w:pPr>
              <w:spacing w:after="0" w:line="240" w:lineRule="auto"/>
              <w:jc w:val="center"/>
              <w:rPr>
                <w:rFonts w:ascii="Times New Roman" w:eastAsia="Times New Roman" w:hAnsi="Times New Roman"/>
                <w:b/>
                <w:color w:val="000000"/>
                <w:sz w:val="24"/>
                <w:szCs w:val="24"/>
                <w:lang w:eastAsia="bg-BG"/>
              </w:rPr>
            </w:pP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1. Представляваният от мен участник не е свързано лице по смисъла на § 1, т. 23а от допълнителните разпоредби на </w:t>
            </w:r>
            <w:r w:rsidRPr="00CE6D6A">
              <w:rPr>
                <w:rFonts w:ascii="Times New Roman" w:eastAsia="Times New Roman" w:hAnsi="Times New Roman"/>
                <w:color w:val="000000"/>
                <w:sz w:val="24"/>
                <w:szCs w:val="24"/>
                <w:bdr w:val="none" w:sz="0" w:space="0" w:color="auto" w:frame="1"/>
                <w:shd w:val="clear" w:color="auto" w:fill="FFFFFF"/>
                <w:lang w:eastAsia="bg-BG"/>
              </w:rPr>
              <w:t>ЗОП</w:t>
            </w:r>
            <w:r w:rsidRPr="00CE6D6A">
              <w:rPr>
                <w:rFonts w:ascii="Times New Roman" w:eastAsia="Times New Roman" w:hAnsi="Times New Roman"/>
                <w:color w:val="000000"/>
                <w:sz w:val="24"/>
                <w:szCs w:val="24"/>
                <w:lang w:eastAsia="bg-BG"/>
              </w:rPr>
              <w:t xml:space="preserve"> или свързано предприятие по смисъла на § 1, т. 24 от допълнителните разпоредби на </w:t>
            </w:r>
            <w:r w:rsidRPr="00CE6D6A">
              <w:rPr>
                <w:rFonts w:ascii="Times New Roman" w:eastAsia="Times New Roman" w:hAnsi="Times New Roman"/>
                <w:color w:val="000000"/>
                <w:sz w:val="24"/>
                <w:szCs w:val="24"/>
                <w:bdr w:val="none" w:sz="0" w:space="0" w:color="auto" w:frame="1"/>
                <w:shd w:val="clear" w:color="auto" w:fill="FFFFFF"/>
                <w:lang w:eastAsia="bg-BG"/>
              </w:rPr>
              <w:t>ЗОП</w:t>
            </w:r>
            <w:r w:rsidRPr="00CE6D6A">
              <w:rPr>
                <w:rFonts w:ascii="Times New Roman" w:eastAsia="Times New Roman" w:hAnsi="Times New Roman"/>
                <w:color w:val="000000"/>
                <w:sz w:val="24"/>
                <w:szCs w:val="24"/>
                <w:lang w:eastAsia="bg-BG"/>
              </w:rPr>
              <w:t xml:space="preserve"> с друг участник в настоящата процедура.</w:t>
            </w: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2. За представлявания от мен участник не са налице обстоятелствата по </w:t>
            </w:r>
            <w:hyperlink r:id="rId54" w:history="1">
              <w:r w:rsidRPr="00CE6D6A">
                <w:rPr>
                  <w:rFonts w:ascii="Times New Roman" w:eastAsia="Times New Roman" w:hAnsi="Times New Roman"/>
                  <w:color w:val="000000"/>
                  <w:sz w:val="24"/>
                  <w:szCs w:val="24"/>
                  <w:lang w:eastAsia="bg-BG"/>
                </w:rPr>
                <w:t xml:space="preserve">чл. 8, ал. 8, т. 2 от </w:t>
              </w:r>
              <w:r w:rsidRPr="00CE6D6A">
                <w:rPr>
                  <w:rFonts w:ascii="Times New Roman" w:eastAsia="Times New Roman" w:hAnsi="Times New Roman"/>
                  <w:color w:val="000000"/>
                  <w:sz w:val="24"/>
                  <w:szCs w:val="24"/>
                  <w:bdr w:val="none" w:sz="0" w:space="0" w:color="auto" w:frame="1"/>
                  <w:shd w:val="clear" w:color="auto" w:fill="FFFFFF"/>
                  <w:lang w:eastAsia="bg-BG"/>
                </w:rPr>
                <w:t>ЗОП</w:t>
              </w:r>
            </w:hyperlink>
            <w:r w:rsidRPr="00CE6D6A">
              <w:rPr>
                <w:rFonts w:ascii="Times New Roman" w:eastAsia="Times New Roman" w:hAnsi="Times New Roman"/>
                <w:color w:val="000000"/>
                <w:sz w:val="24"/>
                <w:szCs w:val="24"/>
                <w:lang w:eastAsia="bg-BG"/>
              </w:rPr>
              <w:t xml:space="preserve"> по отношение на настоящата процедура за възлагане на обществена поръчка. </w:t>
            </w:r>
          </w:p>
        </w:tc>
      </w:tr>
      <w:tr w:rsidR="00B3488F" w:rsidRPr="00CE6D6A" w:rsidTr="009132B3">
        <w:tc>
          <w:tcPr>
            <w:tcW w:w="6943" w:type="dxa"/>
            <w:tcMar>
              <w:top w:w="0" w:type="dxa"/>
              <w:left w:w="108" w:type="dxa"/>
              <w:bottom w:w="0" w:type="dxa"/>
              <w:right w:w="108" w:type="dxa"/>
            </w:tcMar>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p>
        </w:tc>
      </w:tr>
      <w:tr w:rsidR="00B3488F" w:rsidRPr="00CE6D6A" w:rsidTr="009132B3">
        <w:tc>
          <w:tcPr>
            <w:tcW w:w="6943"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Известна ми е отговорността по </w:t>
            </w:r>
            <w:hyperlink r:id="rId55" w:history="1">
              <w:r w:rsidRPr="00CE6D6A">
                <w:rPr>
                  <w:rFonts w:ascii="Times New Roman" w:eastAsia="Times New Roman" w:hAnsi="Times New Roman"/>
                  <w:color w:val="000000"/>
                  <w:sz w:val="24"/>
                  <w:szCs w:val="24"/>
                  <w:lang w:eastAsia="bg-BG"/>
                </w:rPr>
                <w:t>чл. 313 НК</w:t>
              </w:r>
            </w:hyperlink>
            <w:r w:rsidRPr="00CE6D6A">
              <w:rPr>
                <w:rFonts w:ascii="Times New Roman" w:eastAsia="Times New Roman" w:hAnsi="Times New Roman"/>
                <w:color w:val="000000"/>
                <w:sz w:val="24"/>
                <w:szCs w:val="24"/>
                <w:lang w:eastAsia="bg-BG"/>
              </w:rPr>
              <w:t xml:space="preserve"> за неверни данни.</w:t>
            </w:r>
          </w:p>
        </w:tc>
      </w:tr>
    </w:tbl>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2484"/>
        <w:gridCol w:w="7155"/>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bl>
    <w:p w:rsidR="00B3488F" w:rsidRPr="00CE6D6A" w:rsidRDefault="00B3488F" w:rsidP="00AA2035">
      <w:pPr>
        <w:spacing w:after="0" w:line="240" w:lineRule="auto"/>
        <w:ind w:right="70"/>
        <w:jc w:val="both"/>
        <w:rPr>
          <w:rFonts w:ascii="Times New Roman" w:eastAsia="Times New Roman" w:hAnsi="Times New Roman"/>
          <w:b/>
          <w:i/>
          <w:sz w:val="20"/>
          <w:szCs w:val="20"/>
          <w:lang w:val="en-US" w:eastAsia="bg-BG"/>
        </w:rPr>
      </w:pPr>
    </w:p>
    <w:p w:rsidR="00B3488F" w:rsidRPr="00CE6D6A" w:rsidRDefault="00B3488F" w:rsidP="00AA2035">
      <w:pPr>
        <w:spacing w:after="0" w:line="240" w:lineRule="auto"/>
        <w:ind w:right="70"/>
        <w:jc w:val="both"/>
        <w:rPr>
          <w:rFonts w:ascii="Times New Roman" w:eastAsia="Times New Roman" w:hAnsi="Times New Roman"/>
          <w:b/>
          <w:i/>
          <w:sz w:val="20"/>
          <w:szCs w:val="20"/>
          <w:lang w:eastAsia="bg-BG"/>
        </w:rPr>
      </w:pPr>
    </w:p>
    <w:p w:rsidR="00B3488F" w:rsidRPr="00CE6D6A" w:rsidRDefault="00B3488F" w:rsidP="00AA2035">
      <w:pPr>
        <w:spacing w:after="0" w:line="240" w:lineRule="auto"/>
        <w:ind w:right="70"/>
        <w:jc w:val="both"/>
        <w:rPr>
          <w:rFonts w:ascii="Times New Roman" w:eastAsia="Times New Roman" w:hAnsi="Times New Roman"/>
          <w:b/>
          <w:i/>
          <w:sz w:val="20"/>
          <w:szCs w:val="20"/>
          <w:lang w:eastAsia="bg-BG"/>
        </w:rPr>
      </w:pPr>
      <w:r w:rsidRPr="00CE6D6A">
        <w:rPr>
          <w:rFonts w:ascii="Times New Roman" w:eastAsia="Times New Roman" w:hAnsi="Times New Roman"/>
          <w:b/>
          <w:i/>
          <w:sz w:val="20"/>
          <w:szCs w:val="20"/>
          <w:lang w:eastAsia="bg-BG"/>
        </w:rPr>
        <w:t>Забележка:</w:t>
      </w:r>
    </w:p>
    <w:p w:rsidR="00B3488F" w:rsidRPr="00CE6D6A" w:rsidRDefault="00B3488F" w:rsidP="00AA2035">
      <w:pPr>
        <w:spacing w:after="0" w:line="240" w:lineRule="auto"/>
        <w:ind w:right="70"/>
        <w:jc w:val="both"/>
        <w:rPr>
          <w:rFonts w:ascii="Times New Roman" w:eastAsia="Times New Roman" w:hAnsi="Times New Roman"/>
          <w:i/>
          <w:sz w:val="20"/>
          <w:szCs w:val="20"/>
          <w:lang w:eastAsia="bg-BG"/>
        </w:rPr>
      </w:pPr>
      <w:r w:rsidRPr="00CE6D6A">
        <w:rPr>
          <w:rFonts w:ascii="Times New Roman" w:eastAsia="Times New Roman" w:hAnsi="Times New Roman"/>
          <w:i/>
          <w:sz w:val="20"/>
          <w:szCs w:val="20"/>
          <w:lang w:eastAsia="bg-BG"/>
        </w:rPr>
        <w:t>По отношение на обстоятелствата в т. 2 деклараторът посочва това обстоятелство, което декларира, като ненужният текст се премахва или зачертава.</w:t>
      </w:r>
    </w:p>
    <w:p w:rsidR="00B3488F" w:rsidRPr="00CE6D6A" w:rsidRDefault="00B3488F" w:rsidP="00AA2035">
      <w:pPr>
        <w:spacing w:after="0" w:line="240" w:lineRule="auto"/>
        <w:ind w:right="70"/>
        <w:jc w:val="both"/>
        <w:rPr>
          <w:rFonts w:ascii="Times New Roman" w:eastAsia="Times New Roman" w:hAnsi="Times New Roman"/>
          <w:i/>
          <w:sz w:val="20"/>
          <w:szCs w:val="20"/>
          <w:lang w:eastAsia="bg-BG"/>
        </w:rPr>
      </w:pPr>
      <w:r w:rsidRPr="00CE6D6A">
        <w:rPr>
          <w:rFonts w:ascii="Times New Roman" w:eastAsia="Times New Roman" w:hAnsi="Times New Roman"/>
          <w:i/>
          <w:sz w:val="20"/>
          <w:szCs w:val="20"/>
          <w:lang w:eastAsia="bg-BG"/>
        </w:rPr>
        <w:t>Декларацията по чл. 56, ал. 1, т. 6 от ЗОП се подписва от законния представител на участника или от надлежно упълномощено лице, което подава офертата.</w:t>
      </w:r>
    </w:p>
    <w:p w:rsidR="00B3488F" w:rsidRPr="00CE6D6A" w:rsidRDefault="00B3488F"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spacing w:after="0" w:line="240" w:lineRule="auto"/>
        <w:jc w:val="right"/>
        <w:rPr>
          <w:rFonts w:ascii="Times New Roman" w:hAnsi="Times New Roman"/>
          <w:bCs/>
          <w:i/>
          <w:sz w:val="24"/>
          <w:szCs w:val="24"/>
          <w:lang w:val="en-US"/>
        </w:rPr>
      </w:pPr>
      <w:r w:rsidRPr="00CE6D6A">
        <w:rPr>
          <w:rFonts w:ascii="Times New Roman" w:hAnsi="Times New Roman"/>
          <w:bCs/>
          <w:i/>
          <w:sz w:val="24"/>
          <w:szCs w:val="24"/>
        </w:rPr>
        <w:t xml:space="preserve">Образец № </w:t>
      </w:r>
      <w:r w:rsidRPr="00CE6D6A">
        <w:rPr>
          <w:rFonts w:ascii="Times New Roman" w:hAnsi="Times New Roman"/>
          <w:bCs/>
          <w:i/>
          <w:sz w:val="24"/>
          <w:szCs w:val="24"/>
          <w:lang w:val="en-US"/>
        </w:rPr>
        <w:t>5</w:t>
      </w:r>
    </w:p>
    <w:p w:rsidR="00B3488F" w:rsidRPr="00CE6D6A" w:rsidRDefault="00B3488F" w:rsidP="00AA2035">
      <w:pPr>
        <w:spacing w:after="0" w:line="240" w:lineRule="auto"/>
        <w:jc w:val="right"/>
        <w:rPr>
          <w:rFonts w:ascii="Times New Roman" w:hAnsi="Times New Roman"/>
          <w:bCs/>
          <w:i/>
          <w:sz w:val="24"/>
          <w:szCs w:val="24"/>
        </w:rPr>
      </w:pPr>
    </w:p>
    <w:p w:rsidR="00B3488F" w:rsidRPr="00CE6D6A" w:rsidRDefault="00B3488F" w:rsidP="00AA2035">
      <w:pPr>
        <w:spacing w:after="0" w:line="240" w:lineRule="auto"/>
        <w:jc w:val="center"/>
        <w:rPr>
          <w:rFonts w:ascii="Times New Roman" w:hAnsi="Times New Roman"/>
          <w:b/>
          <w:bCs/>
          <w:sz w:val="24"/>
          <w:szCs w:val="24"/>
        </w:rPr>
      </w:pPr>
      <w:r w:rsidRPr="00CE6D6A">
        <w:rPr>
          <w:rFonts w:ascii="Times New Roman" w:hAnsi="Times New Roman"/>
          <w:b/>
          <w:bCs/>
          <w:sz w:val="24"/>
          <w:szCs w:val="24"/>
        </w:rPr>
        <w:t>Д Е К Л А Р А Ц И Я</w:t>
      </w: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по чл. </w:t>
      </w:r>
      <w:r w:rsidRPr="00CE6D6A">
        <w:rPr>
          <w:rFonts w:ascii="Times New Roman" w:hAnsi="Times New Roman"/>
          <w:b/>
          <w:bCs/>
          <w:sz w:val="24"/>
          <w:szCs w:val="24"/>
          <w:lang w:val="en-US"/>
        </w:rPr>
        <w:t>56</w:t>
      </w:r>
      <w:r w:rsidRPr="00CE6D6A">
        <w:rPr>
          <w:rFonts w:ascii="Times New Roman" w:hAnsi="Times New Roman"/>
          <w:b/>
          <w:bCs/>
          <w:sz w:val="24"/>
          <w:szCs w:val="24"/>
          <w:lang w:val="ru-RU"/>
        </w:rPr>
        <w:t xml:space="preserve">, </w:t>
      </w:r>
      <w:proofErr w:type="gramStart"/>
      <w:r w:rsidRPr="00CE6D6A">
        <w:rPr>
          <w:rFonts w:ascii="Times New Roman" w:hAnsi="Times New Roman"/>
          <w:b/>
          <w:bCs/>
          <w:sz w:val="24"/>
          <w:szCs w:val="24"/>
          <w:lang w:val="ru-RU"/>
        </w:rPr>
        <w:t>ал</w:t>
      </w:r>
      <w:proofErr w:type="gramEnd"/>
      <w:r w:rsidRPr="00CE6D6A">
        <w:rPr>
          <w:rFonts w:ascii="Times New Roman" w:hAnsi="Times New Roman"/>
          <w:b/>
          <w:bCs/>
          <w:sz w:val="24"/>
          <w:szCs w:val="24"/>
          <w:lang w:val="ru-RU"/>
        </w:rPr>
        <w:t xml:space="preserve">. 1, т. </w:t>
      </w:r>
      <w:r w:rsidRPr="00CE6D6A">
        <w:rPr>
          <w:rFonts w:ascii="Times New Roman" w:hAnsi="Times New Roman"/>
          <w:b/>
          <w:bCs/>
          <w:sz w:val="24"/>
          <w:szCs w:val="24"/>
          <w:lang w:val="en-US"/>
        </w:rPr>
        <w:t>11</w:t>
      </w:r>
      <w:r w:rsidRPr="00CE6D6A">
        <w:rPr>
          <w:rFonts w:ascii="Times New Roman" w:hAnsi="Times New Roman"/>
          <w:b/>
          <w:bCs/>
          <w:sz w:val="24"/>
          <w:szCs w:val="24"/>
          <w:lang w:val="ru-RU"/>
        </w:rPr>
        <w:t xml:space="preserve"> от </w:t>
      </w:r>
      <w:r w:rsidRPr="00CE6D6A">
        <w:rPr>
          <w:rFonts w:ascii="Times New Roman" w:hAnsi="Times New Roman"/>
          <w:b/>
          <w:bCs/>
          <w:sz w:val="24"/>
          <w:szCs w:val="24"/>
        </w:rPr>
        <w:t>З</w:t>
      </w:r>
      <w:r w:rsidRPr="00CE6D6A">
        <w:rPr>
          <w:rFonts w:ascii="Times New Roman" w:hAnsi="Times New Roman"/>
          <w:b/>
          <w:bCs/>
          <w:sz w:val="24"/>
          <w:szCs w:val="24"/>
          <w:lang w:val="ru-RU"/>
        </w:rPr>
        <w:t>ОП</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Долуподписаният/ата/...........................................................................................................................,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 xml:space="preserve">с ЕГН........................................., в качеството на................................................................................... </w:t>
      </w:r>
    </w:p>
    <w:p w:rsidR="00B3488F" w:rsidRPr="00CE6D6A" w:rsidRDefault="00B3488F" w:rsidP="00AA2035">
      <w:pPr>
        <w:spacing w:after="0" w:line="240" w:lineRule="auto"/>
        <w:ind w:left="3540" w:firstLine="708"/>
        <w:jc w:val="center"/>
        <w:rPr>
          <w:rFonts w:ascii="Times New Roman" w:hAnsi="Times New Roman"/>
          <w:i/>
          <w:sz w:val="24"/>
          <w:szCs w:val="24"/>
        </w:rPr>
      </w:pPr>
      <w:r w:rsidRPr="00CE6D6A">
        <w:rPr>
          <w:rFonts w:ascii="Times New Roman" w:hAnsi="Times New Roman"/>
          <w:i/>
          <w:sz w:val="24"/>
          <w:szCs w:val="24"/>
        </w:rPr>
        <w:t>(посочва се длъжността)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 xml:space="preserve"> на ...........................................</w:t>
      </w:r>
      <w:r w:rsidRPr="00CE6D6A">
        <w:rPr>
          <w:rFonts w:ascii="Times New Roman" w:hAnsi="Times New Roman"/>
          <w:sz w:val="24"/>
          <w:szCs w:val="24"/>
          <w:lang w:val="en-US"/>
        </w:rPr>
        <w:t>.</w:t>
      </w:r>
      <w:r w:rsidRPr="00CE6D6A">
        <w:rPr>
          <w:rFonts w:ascii="Times New Roman" w:hAnsi="Times New Roman"/>
          <w:sz w:val="24"/>
          <w:szCs w:val="24"/>
        </w:rPr>
        <w:t>.................................................................................................................</w:t>
      </w:r>
    </w:p>
    <w:p w:rsidR="00B3488F" w:rsidRPr="00CE6D6A" w:rsidRDefault="00B3488F" w:rsidP="00AA2035">
      <w:pPr>
        <w:spacing w:after="0" w:line="240" w:lineRule="auto"/>
        <w:jc w:val="center"/>
        <w:rPr>
          <w:rFonts w:ascii="Times New Roman" w:hAnsi="Times New Roman"/>
          <w:sz w:val="24"/>
          <w:szCs w:val="24"/>
        </w:rPr>
      </w:pPr>
      <w:r w:rsidRPr="00CE6D6A">
        <w:rPr>
          <w:rFonts w:ascii="Times New Roman" w:hAnsi="Times New Roman"/>
          <w:i/>
          <w:sz w:val="24"/>
          <w:szCs w:val="24"/>
        </w:rPr>
        <w:t>(посочва се наименованието на участника)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с ЕИК ................................ и със седалище и адрес на управление:...................................................</w:t>
      </w:r>
    </w:p>
    <w:p w:rsidR="00B3488F" w:rsidRPr="00CE6D6A" w:rsidRDefault="00B3488F" w:rsidP="00AA2035">
      <w:pPr>
        <w:spacing w:after="0" w:line="240" w:lineRule="auto"/>
        <w:jc w:val="both"/>
        <w:rPr>
          <w:rFonts w:ascii="Times New Roman" w:eastAsia="Times New Roman" w:hAnsi="Times New Roman"/>
          <w:b/>
          <w:color w:val="000000"/>
          <w:sz w:val="24"/>
          <w:szCs w:val="24"/>
          <w:lang w:val="en-US" w:eastAsia="bg-BG"/>
        </w:rPr>
      </w:pPr>
      <w:r w:rsidRPr="00CE6D6A">
        <w:rPr>
          <w:rFonts w:ascii="Times New Roman" w:hAnsi="Times New Roman"/>
          <w:sz w:val="24"/>
          <w:szCs w:val="24"/>
        </w:rPr>
        <w:t xml:space="preserve">...................................................................................................................................................................- участник в </w:t>
      </w:r>
      <w:r w:rsidRPr="00CE6D6A">
        <w:rPr>
          <w:rFonts w:ascii="Times New Roman" w:hAnsi="Times New Roman"/>
          <w:bCs/>
          <w:sz w:val="24"/>
          <w:szCs w:val="24"/>
          <w:lang w:val="ru-RU"/>
        </w:rPr>
        <w:t>открит</w:t>
      </w:r>
      <w:r w:rsidRPr="00CE6D6A">
        <w:rPr>
          <w:rFonts w:ascii="Times New Roman" w:hAnsi="Times New Roman"/>
          <w:bCs/>
          <w:sz w:val="24"/>
          <w:szCs w:val="24"/>
        </w:rPr>
        <w:t xml:space="preserve">а процедура </w:t>
      </w:r>
      <w:r w:rsidRPr="00CE6D6A">
        <w:rPr>
          <w:rFonts w:ascii="Times New Roman" w:hAnsi="Times New Roman"/>
          <w:bCs/>
          <w:sz w:val="24"/>
          <w:szCs w:val="24"/>
          <w:lang w:val="ru-RU"/>
        </w:rPr>
        <w:t>за възлагане на</w:t>
      </w:r>
      <w:r w:rsidRPr="00CE6D6A">
        <w:rPr>
          <w:rFonts w:ascii="Times New Roman" w:hAnsi="Times New Roman"/>
          <w:bCs/>
          <w:sz w:val="24"/>
          <w:szCs w:val="24"/>
        </w:rPr>
        <w:t xml:space="preserve"> </w:t>
      </w:r>
      <w:r w:rsidRPr="00CE6D6A">
        <w:rPr>
          <w:rFonts w:ascii="Times New Roman" w:hAnsi="Times New Roman"/>
          <w:bCs/>
          <w:sz w:val="24"/>
          <w:szCs w:val="24"/>
          <w:lang w:val="ru-RU"/>
        </w:rPr>
        <w:t xml:space="preserve">обществена поръчка с </w:t>
      </w:r>
      <w:r w:rsidRPr="00CE6D6A">
        <w:rPr>
          <w:rFonts w:ascii="Times New Roman" w:hAnsi="Times New Roman"/>
          <w:bCs/>
          <w:sz w:val="24"/>
          <w:szCs w:val="24"/>
        </w:rPr>
        <w:t>предмет</w:t>
      </w:r>
      <w:r w:rsidRPr="00CE6D6A">
        <w:rPr>
          <w:rFonts w:ascii="Times New Roman" w:hAnsi="Times New Roman"/>
          <w:bCs/>
          <w:sz w:val="24"/>
          <w:szCs w:val="24"/>
          <w:lang w:val="en-US"/>
        </w:rPr>
        <w:t xml:space="preserve">: </w:t>
      </w:r>
      <w:r w:rsidRPr="00CE6D6A">
        <w:rPr>
          <w:rFonts w:ascii="Times New Roman" w:hAnsi="Times New Roman"/>
          <w:b/>
          <w:bCs/>
          <w:sz w:val="24"/>
          <w:szCs w:val="24"/>
          <w:lang w:val="en-US"/>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B3488F" w:rsidRPr="00CE6D6A" w:rsidRDefault="00B3488F" w:rsidP="00AA2035">
      <w:pPr>
        <w:spacing w:after="0" w:line="240" w:lineRule="auto"/>
        <w:jc w:val="both"/>
        <w:rPr>
          <w:rFonts w:ascii="Times New Roman" w:eastAsia="Times New Roman" w:hAnsi="Times New Roman"/>
          <w:b/>
          <w:color w:val="000000"/>
          <w:sz w:val="24"/>
          <w:szCs w:val="24"/>
          <w:lang w:val="en-US" w:eastAsia="bg-BG"/>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ind w:firstLine="720"/>
        <w:jc w:val="both"/>
        <w:rPr>
          <w:rFonts w:ascii="Times New Roman" w:hAnsi="Times New Roman"/>
          <w:bCs/>
          <w:sz w:val="24"/>
          <w:szCs w:val="24"/>
          <w:lang w:val="en-US"/>
        </w:rPr>
      </w:pPr>
    </w:p>
    <w:p w:rsidR="00B3488F" w:rsidRPr="00CE6D6A" w:rsidRDefault="00B3488F" w:rsidP="00AA2035">
      <w:pPr>
        <w:spacing w:after="0" w:line="240" w:lineRule="auto"/>
        <w:jc w:val="both"/>
        <w:rPr>
          <w:rFonts w:ascii="Times New Roman" w:eastAsia="Times New Roman" w:hAnsi="Times New Roman"/>
          <w:sz w:val="24"/>
          <w:szCs w:val="24"/>
          <w:lang w:val="ru-RU" w:eastAsia="bg-BG"/>
        </w:rPr>
      </w:pPr>
      <w:r w:rsidRPr="00CE6D6A">
        <w:rPr>
          <w:rFonts w:ascii="Times New Roman" w:eastAsia="Times New Roman" w:hAnsi="Times New Roman"/>
          <w:b/>
          <w:sz w:val="24"/>
          <w:szCs w:val="24"/>
          <w:lang w:val="ru-RU" w:eastAsia="bg-BG"/>
        </w:rPr>
        <w:t xml:space="preserve">Д Е К Л А </w:t>
      </w:r>
      <w:proofErr w:type="gramStart"/>
      <w:r w:rsidRPr="00CE6D6A">
        <w:rPr>
          <w:rFonts w:ascii="Times New Roman" w:eastAsia="Times New Roman" w:hAnsi="Times New Roman"/>
          <w:b/>
          <w:sz w:val="24"/>
          <w:szCs w:val="24"/>
          <w:lang w:val="ru-RU" w:eastAsia="bg-BG"/>
        </w:rPr>
        <w:t>Р</w:t>
      </w:r>
      <w:proofErr w:type="gramEnd"/>
      <w:r w:rsidRPr="00CE6D6A">
        <w:rPr>
          <w:rFonts w:ascii="Times New Roman" w:eastAsia="Times New Roman" w:hAnsi="Times New Roman"/>
          <w:b/>
          <w:sz w:val="24"/>
          <w:szCs w:val="24"/>
          <w:lang w:val="ru-RU" w:eastAsia="bg-BG"/>
        </w:rPr>
        <w:t xml:space="preserve"> И Р А М, </w:t>
      </w:r>
      <w:r w:rsidRPr="00CE6D6A">
        <w:rPr>
          <w:rFonts w:ascii="Times New Roman" w:eastAsia="Times New Roman" w:hAnsi="Times New Roman"/>
          <w:sz w:val="24"/>
          <w:szCs w:val="24"/>
          <w:lang w:eastAsia="bg-BG"/>
        </w:rPr>
        <w:t xml:space="preserve">че са спазени изискванията за закрила на заетостта, включително минимална цена на труда и условията на труд </w:t>
      </w:r>
      <w:r w:rsidRPr="00CE6D6A">
        <w:rPr>
          <w:rFonts w:ascii="Times New Roman" w:eastAsia="Times New Roman" w:hAnsi="Times New Roman"/>
          <w:sz w:val="24"/>
          <w:szCs w:val="24"/>
          <w:lang w:val="ru-RU" w:eastAsia="bg-BG"/>
        </w:rPr>
        <w:t>за предоставяната услуга.</w:t>
      </w: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lang w:val="en-US"/>
        </w:rPr>
      </w:pPr>
      <w:r w:rsidRPr="00CE6D6A">
        <w:rPr>
          <w:rFonts w:ascii="Times New Roman" w:hAnsi="Times New Roman"/>
          <w:bCs/>
          <w:sz w:val="24"/>
          <w:szCs w:val="24"/>
        </w:rPr>
        <w:t>Известна ми е отговорността по чл. 313 от Наказателния кодекс за посочване на неверни данни.</w:t>
      </w:r>
    </w:p>
    <w:p w:rsidR="00B3488F" w:rsidRPr="00CE6D6A" w:rsidRDefault="00B3488F" w:rsidP="00AA2035">
      <w:pPr>
        <w:spacing w:after="0" w:line="240" w:lineRule="auto"/>
        <w:jc w:val="both"/>
        <w:rPr>
          <w:rFonts w:ascii="Times New Roman" w:hAnsi="Times New Roman"/>
          <w:bCs/>
          <w:sz w:val="24"/>
          <w:szCs w:val="24"/>
          <w:lang w:val="en-US"/>
        </w:rPr>
      </w:pPr>
    </w:p>
    <w:p w:rsidR="00B3488F" w:rsidRPr="00CE6D6A" w:rsidRDefault="00B3488F" w:rsidP="00AA2035">
      <w:pPr>
        <w:spacing w:after="0" w:line="240" w:lineRule="auto"/>
        <w:jc w:val="both"/>
        <w:rPr>
          <w:rFonts w:ascii="Times New Roman" w:hAnsi="Times New Roman"/>
          <w:bCs/>
          <w:sz w:val="24"/>
          <w:szCs w:val="24"/>
          <w:lang w:val="en-US"/>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bl>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lang w:val="ru-RU"/>
        </w:rPr>
        <w:tab/>
      </w:r>
      <w:r w:rsidRPr="00CE6D6A">
        <w:rPr>
          <w:rFonts w:ascii="Times New Roman" w:hAnsi="Times New Roman"/>
          <w:bCs/>
          <w:sz w:val="24"/>
          <w:szCs w:val="24"/>
          <w:lang w:val="ru-RU"/>
        </w:rPr>
        <w:tab/>
      </w:r>
      <w:r w:rsidRPr="00CE6D6A">
        <w:rPr>
          <w:rFonts w:ascii="Times New Roman" w:hAnsi="Times New Roman"/>
          <w:bCs/>
          <w:sz w:val="24"/>
          <w:szCs w:val="24"/>
          <w:lang w:val="ru-RU"/>
        </w:rPr>
        <w:tab/>
      </w:r>
      <w:r w:rsidRPr="00CE6D6A">
        <w:rPr>
          <w:rFonts w:ascii="Times New Roman" w:hAnsi="Times New Roman"/>
          <w:bCs/>
          <w:sz w:val="24"/>
          <w:szCs w:val="24"/>
          <w:lang w:val="ru-RU"/>
        </w:rPr>
        <w:tab/>
      </w:r>
      <w:r w:rsidRPr="00CE6D6A">
        <w:rPr>
          <w:rFonts w:ascii="Times New Roman" w:hAnsi="Times New Roman"/>
          <w:bCs/>
          <w:sz w:val="24"/>
          <w:szCs w:val="24"/>
          <w:lang w:val="ru-RU"/>
        </w:rPr>
        <w:tab/>
      </w:r>
      <w:r w:rsidRPr="00CE6D6A">
        <w:rPr>
          <w:rFonts w:ascii="Times New Roman" w:hAnsi="Times New Roman"/>
          <w:bCs/>
          <w:sz w:val="24"/>
          <w:szCs w:val="24"/>
          <w:lang w:val="ru-RU"/>
        </w:rPr>
        <w:tab/>
      </w:r>
      <w:r w:rsidRPr="00CE6D6A">
        <w:rPr>
          <w:rFonts w:ascii="Times New Roman" w:hAnsi="Times New Roman"/>
          <w:bCs/>
          <w:sz w:val="24"/>
          <w:szCs w:val="24"/>
        </w:rPr>
        <w:t xml:space="preserve"> </w:t>
      </w: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3130B5" w:rsidRPr="00CE6D6A" w:rsidRDefault="003130B5" w:rsidP="00AA2035">
      <w:pPr>
        <w:spacing w:after="0" w:line="240" w:lineRule="auto"/>
        <w:jc w:val="center"/>
        <w:rPr>
          <w:rFonts w:ascii="Times New Roman" w:hAnsi="Times New Roman"/>
          <w:b/>
          <w:sz w:val="24"/>
          <w:szCs w:val="24"/>
          <w:lang w:val="en-US"/>
        </w:rPr>
      </w:pPr>
    </w:p>
    <w:p w:rsidR="007404BD" w:rsidRDefault="007404BD" w:rsidP="00AA2035">
      <w:pPr>
        <w:spacing w:after="0" w:line="240" w:lineRule="auto"/>
        <w:jc w:val="center"/>
        <w:rPr>
          <w:rFonts w:ascii="Times New Roman" w:hAnsi="Times New Roman"/>
          <w:bCs/>
          <w:i/>
          <w:sz w:val="24"/>
          <w:szCs w:val="24"/>
          <w:lang w:val="en-US"/>
        </w:rPr>
      </w:pPr>
    </w:p>
    <w:p w:rsidR="007404BD" w:rsidRDefault="007404BD" w:rsidP="00AA2035">
      <w:pPr>
        <w:spacing w:after="0" w:line="240" w:lineRule="auto"/>
        <w:jc w:val="center"/>
        <w:rPr>
          <w:rFonts w:ascii="Times New Roman" w:hAnsi="Times New Roman"/>
          <w:bCs/>
          <w:i/>
          <w:sz w:val="24"/>
          <w:szCs w:val="24"/>
          <w:lang w:val="en-US"/>
        </w:rPr>
      </w:pPr>
    </w:p>
    <w:p w:rsidR="007404BD" w:rsidRDefault="007404BD" w:rsidP="00AA2035">
      <w:pPr>
        <w:spacing w:after="0" w:line="240" w:lineRule="auto"/>
        <w:jc w:val="center"/>
        <w:rPr>
          <w:rFonts w:ascii="Times New Roman" w:hAnsi="Times New Roman"/>
          <w:bCs/>
          <w:i/>
          <w:sz w:val="24"/>
          <w:szCs w:val="24"/>
          <w:lang w:val="en-US"/>
        </w:rPr>
      </w:pPr>
    </w:p>
    <w:p w:rsidR="007404BD" w:rsidRDefault="007404BD" w:rsidP="00AA2035">
      <w:pPr>
        <w:spacing w:after="0" w:line="240" w:lineRule="auto"/>
        <w:jc w:val="center"/>
        <w:rPr>
          <w:rFonts w:ascii="Times New Roman" w:hAnsi="Times New Roman"/>
          <w:bCs/>
          <w:i/>
          <w:sz w:val="24"/>
          <w:szCs w:val="24"/>
          <w:lang w:val="en-US"/>
        </w:rPr>
      </w:pPr>
    </w:p>
    <w:p w:rsidR="00B3488F" w:rsidRPr="00CE6D6A" w:rsidRDefault="00B3488F" w:rsidP="00AA2035">
      <w:pPr>
        <w:spacing w:after="0" w:line="240" w:lineRule="auto"/>
        <w:jc w:val="center"/>
        <w:rPr>
          <w:rFonts w:ascii="Times New Roman" w:hAnsi="Times New Roman"/>
          <w:bCs/>
          <w:i/>
          <w:sz w:val="24"/>
          <w:szCs w:val="24"/>
          <w:lang w:val="en-US"/>
        </w:rPr>
      </w:pPr>
      <w:r w:rsidRPr="00CE6D6A">
        <w:rPr>
          <w:rFonts w:ascii="Times New Roman" w:hAnsi="Times New Roman"/>
          <w:bCs/>
          <w:i/>
          <w:sz w:val="24"/>
          <w:szCs w:val="24"/>
          <w:lang w:val="ru-RU"/>
        </w:rPr>
        <w:t xml:space="preserve">Образец № </w:t>
      </w:r>
      <w:r w:rsidRPr="00CE6D6A">
        <w:rPr>
          <w:rFonts w:ascii="Times New Roman" w:hAnsi="Times New Roman"/>
          <w:bCs/>
          <w:i/>
          <w:sz w:val="24"/>
          <w:szCs w:val="24"/>
          <w:lang w:val="en-US"/>
        </w:rPr>
        <w:t>6</w:t>
      </w:r>
    </w:p>
    <w:p w:rsidR="00B3488F" w:rsidRPr="00CE6D6A" w:rsidRDefault="00B3488F" w:rsidP="00AA2035">
      <w:pPr>
        <w:spacing w:after="0" w:line="240" w:lineRule="auto"/>
        <w:jc w:val="right"/>
        <w:rPr>
          <w:rFonts w:ascii="Times New Roman" w:hAnsi="Times New Roman"/>
          <w:bCs/>
          <w:i/>
          <w:sz w:val="24"/>
          <w:szCs w:val="24"/>
        </w:rPr>
      </w:pP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Д Е К Л А </w:t>
      </w:r>
      <w:proofErr w:type="gramStart"/>
      <w:r w:rsidRPr="00CE6D6A">
        <w:rPr>
          <w:rFonts w:ascii="Times New Roman" w:hAnsi="Times New Roman"/>
          <w:b/>
          <w:bCs/>
          <w:sz w:val="24"/>
          <w:szCs w:val="24"/>
          <w:lang w:val="ru-RU"/>
        </w:rPr>
        <w:t>Р</w:t>
      </w:r>
      <w:proofErr w:type="gramEnd"/>
      <w:r w:rsidRPr="00CE6D6A">
        <w:rPr>
          <w:rFonts w:ascii="Times New Roman" w:hAnsi="Times New Roman"/>
          <w:b/>
          <w:bCs/>
          <w:sz w:val="24"/>
          <w:szCs w:val="24"/>
          <w:lang w:val="ru-RU"/>
        </w:rPr>
        <w:t xml:space="preserve"> А Ц И Я</w:t>
      </w:r>
    </w:p>
    <w:p w:rsidR="00B3488F" w:rsidRPr="00CE6D6A" w:rsidRDefault="00B3488F" w:rsidP="00AA2035">
      <w:pPr>
        <w:spacing w:after="0" w:line="240" w:lineRule="auto"/>
        <w:jc w:val="center"/>
        <w:rPr>
          <w:rFonts w:ascii="Times New Roman" w:hAnsi="Times New Roman"/>
          <w:b/>
          <w:sz w:val="24"/>
          <w:szCs w:val="24"/>
          <w:lang w:val="ru-RU"/>
        </w:rPr>
      </w:pPr>
      <w:r w:rsidRPr="00CE6D6A">
        <w:rPr>
          <w:rFonts w:ascii="Times New Roman" w:hAnsi="Times New Roman"/>
          <w:b/>
          <w:sz w:val="24"/>
          <w:szCs w:val="24"/>
          <w:lang w:val="ru-RU"/>
        </w:rPr>
        <w:t xml:space="preserve">по чл. </w:t>
      </w:r>
      <w:r w:rsidRPr="00CE6D6A">
        <w:rPr>
          <w:rFonts w:ascii="Times New Roman" w:hAnsi="Times New Roman"/>
          <w:b/>
          <w:sz w:val="24"/>
          <w:szCs w:val="24"/>
          <w:lang w:val="en-US"/>
        </w:rPr>
        <w:t>56</w:t>
      </w:r>
      <w:r w:rsidRPr="00CE6D6A">
        <w:rPr>
          <w:rFonts w:ascii="Times New Roman" w:hAnsi="Times New Roman"/>
          <w:b/>
          <w:sz w:val="24"/>
          <w:szCs w:val="24"/>
          <w:lang w:val="ru-RU"/>
        </w:rPr>
        <w:t xml:space="preserve">, </w:t>
      </w:r>
      <w:proofErr w:type="gramStart"/>
      <w:r w:rsidRPr="00CE6D6A">
        <w:rPr>
          <w:rFonts w:ascii="Times New Roman" w:hAnsi="Times New Roman"/>
          <w:b/>
          <w:sz w:val="24"/>
          <w:szCs w:val="24"/>
          <w:lang w:val="ru-RU"/>
        </w:rPr>
        <w:t>ал</w:t>
      </w:r>
      <w:proofErr w:type="gramEnd"/>
      <w:r w:rsidRPr="00CE6D6A">
        <w:rPr>
          <w:rFonts w:ascii="Times New Roman" w:hAnsi="Times New Roman"/>
          <w:b/>
          <w:sz w:val="24"/>
          <w:szCs w:val="24"/>
          <w:lang w:val="ru-RU"/>
        </w:rPr>
        <w:t xml:space="preserve">. </w:t>
      </w:r>
      <w:r w:rsidRPr="00CE6D6A">
        <w:rPr>
          <w:rFonts w:ascii="Times New Roman" w:hAnsi="Times New Roman"/>
          <w:b/>
          <w:sz w:val="24"/>
          <w:szCs w:val="24"/>
          <w:lang w:val="en-US"/>
        </w:rPr>
        <w:t>1,</w:t>
      </w:r>
      <w:r w:rsidRPr="00CE6D6A">
        <w:rPr>
          <w:rFonts w:ascii="Times New Roman" w:hAnsi="Times New Roman"/>
          <w:b/>
          <w:sz w:val="24"/>
          <w:szCs w:val="24"/>
        </w:rPr>
        <w:t xml:space="preserve"> т. 12</w:t>
      </w:r>
      <w:r w:rsidRPr="00CE6D6A">
        <w:rPr>
          <w:rFonts w:ascii="Times New Roman" w:hAnsi="Times New Roman"/>
          <w:b/>
          <w:sz w:val="24"/>
          <w:szCs w:val="24"/>
          <w:lang w:val="ru-RU"/>
        </w:rPr>
        <w:t xml:space="preserve"> от ЗОП</w:t>
      </w:r>
    </w:p>
    <w:p w:rsidR="00B3488F" w:rsidRPr="00CE6D6A" w:rsidRDefault="00B3488F" w:rsidP="00AA2035">
      <w:pPr>
        <w:spacing w:after="0" w:line="240" w:lineRule="auto"/>
        <w:jc w:val="both"/>
        <w:rPr>
          <w:rFonts w:ascii="Times New Roman" w:hAnsi="Times New Roman"/>
          <w:b/>
          <w:i/>
          <w:sz w:val="24"/>
          <w:szCs w:val="24"/>
        </w:rPr>
      </w:pP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Долуподписаният/ата/...........................................................................................................................,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 xml:space="preserve">с ЕГН........................................., в качеството на................................................................................... </w:t>
      </w:r>
    </w:p>
    <w:p w:rsidR="00B3488F" w:rsidRPr="00CE6D6A" w:rsidRDefault="00B3488F" w:rsidP="00AA2035">
      <w:pPr>
        <w:spacing w:after="0" w:line="240" w:lineRule="auto"/>
        <w:ind w:left="3540" w:firstLine="708"/>
        <w:jc w:val="center"/>
        <w:rPr>
          <w:rFonts w:ascii="Times New Roman" w:hAnsi="Times New Roman"/>
          <w:i/>
          <w:sz w:val="24"/>
          <w:szCs w:val="24"/>
        </w:rPr>
      </w:pPr>
      <w:r w:rsidRPr="00CE6D6A">
        <w:rPr>
          <w:rFonts w:ascii="Times New Roman" w:hAnsi="Times New Roman"/>
          <w:i/>
          <w:sz w:val="24"/>
          <w:szCs w:val="24"/>
        </w:rPr>
        <w:t>(посочва се длъжността)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 xml:space="preserve"> на ...........................................</w:t>
      </w:r>
      <w:r w:rsidRPr="00CE6D6A">
        <w:rPr>
          <w:rFonts w:ascii="Times New Roman" w:hAnsi="Times New Roman"/>
          <w:sz w:val="24"/>
          <w:szCs w:val="24"/>
          <w:lang w:val="en-US"/>
        </w:rPr>
        <w:t>.</w:t>
      </w:r>
      <w:r w:rsidRPr="00CE6D6A">
        <w:rPr>
          <w:rFonts w:ascii="Times New Roman" w:hAnsi="Times New Roman"/>
          <w:sz w:val="24"/>
          <w:szCs w:val="24"/>
        </w:rPr>
        <w:t>.................................................................................................................</w:t>
      </w:r>
    </w:p>
    <w:p w:rsidR="00B3488F" w:rsidRPr="00CE6D6A" w:rsidRDefault="00B3488F" w:rsidP="00AA2035">
      <w:pPr>
        <w:spacing w:after="0" w:line="240" w:lineRule="auto"/>
        <w:jc w:val="center"/>
        <w:rPr>
          <w:rFonts w:ascii="Times New Roman" w:hAnsi="Times New Roman"/>
          <w:sz w:val="24"/>
          <w:szCs w:val="24"/>
        </w:rPr>
      </w:pPr>
      <w:r w:rsidRPr="00CE6D6A">
        <w:rPr>
          <w:rFonts w:ascii="Times New Roman" w:hAnsi="Times New Roman"/>
          <w:i/>
          <w:sz w:val="24"/>
          <w:szCs w:val="24"/>
        </w:rPr>
        <w:t>(посочва се наименованието на участника)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с ЕИК ................................ и със седалище и адрес на управление:...................................................</w:t>
      </w:r>
    </w:p>
    <w:p w:rsidR="00B3488F" w:rsidRPr="00CE6D6A" w:rsidRDefault="00B3488F" w:rsidP="00AA2035">
      <w:pPr>
        <w:spacing w:after="0" w:line="240" w:lineRule="auto"/>
        <w:jc w:val="both"/>
        <w:rPr>
          <w:rFonts w:ascii="Times New Roman" w:hAnsi="Times New Roman"/>
          <w:bCs/>
          <w:sz w:val="24"/>
          <w:szCs w:val="24"/>
          <w:lang w:val="en-US"/>
        </w:rPr>
      </w:pPr>
      <w:r w:rsidRPr="00CE6D6A">
        <w:rPr>
          <w:rFonts w:ascii="Times New Roman" w:hAnsi="Times New Roman"/>
          <w:sz w:val="24"/>
          <w:szCs w:val="24"/>
        </w:rPr>
        <w:t xml:space="preserve">...................................................................................................................................................................- участник в </w:t>
      </w:r>
      <w:r w:rsidRPr="00CE6D6A">
        <w:rPr>
          <w:rFonts w:ascii="Times New Roman" w:hAnsi="Times New Roman"/>
          <w:bCs/>
          <w:sz w:val="24"/>
          <w:szCs w:val="24"/>
          <w:lang w:val="ru-RU"/>
        </w:rPr>
        <w:t>открит</w:t>
      </w:r>
      <w:r w:rsidRPr="00CE6D6A">
        <w:rPr>
          <w:rFonts w:ascii="Times New Roman" w:hAnsi="Times New Roman"/>
          <w:bCs/>
          <w:sz w:val="24"/>
          <w:szCs w:val="24"/>
        </w:rPr>
        <w:t xml:space="preserve">а процедура </w:t>
      </w:r>
      <w:r w:rsidRPr="00CE6D6A">
        <w:rPr>
          <w:rFonts w:ascii="Times New Roman" w:hAnsi="Times New Roman"/>
          <w:bCs/>
          <w:sz w:val="24"/>
          <w:szCs w:val="24"/>
          <w:lang w:val="ru-RU"/>
        </w:rPr>
        <w:t>за възлагане на</w:t>
      </w:r>
      <w:r w:rsidRPr="00CE6D6A">
        <w:rPr>
          <w:rFonts w:ascii="Times New Roman" w:hAnsi="Times New Roman"/>
          <w:bCs/>
          <w:sz w:val="24"/>
          <w:szCs w:val="24"/>
        </w:rPr>
        <w:t xml:space="preserve"> </w:t>
      </w:r>
      <w:r w:rsidRPr="00CE6D6A">
        <w:rPr>
          <w:rFonts w:ascii="Times New Roman" w:hAnsi="Times New Roman"/>
          <w:bCs/>
          <w:sz w:val="24"/>
          <w:szCs w:val="24"/>
          <w:lang w:val="ru-RU"/>
        </w:rPr>
        <w:t xml:space="preserve">обществена поръчка с </w:t>
      </w:r>
      <w:r w:rsidRPr="00CE6D6A">
        <w:rPr>
          <w:rFonts w:ascii="Times New Roman" w:hAnsi="Times New Roman"/>
          <w:bCs/>
          <w:sz w:val="24"/>
          <w:szCs w:val="24"/>
        </w:rPr>
        <w:t>предмет</w:t>
      </w:r>
      <w:r w:rsidRPr="00CE6D6A">
        <w:rPr>
          <w:rFonts w:ascii="Times New Roman" w:hAnsi="Times New Roman"/>
          <w:bCs/>
          <w:sz w:val="24"/>
          <w:szCs w:val="24"/>
          <w:lang w:val="en-US"/>
        </w:rPr>
        <w:t>:</w:t>
      </w:r>
      <w:r w:rsidRPr="00CE6D6A">
        <w:rPr>
          <w:rFonts w:ascii="Times New Roman" w:eastAsia="Times New Roman" w:hAnsi="Times New Roman"/>
          <w:b/>
          <w:color w:val="000000"/>
          <w:sz w:val="24"/>
          <w:szCs w:val="24"/>
          <w:lang w:val="en-US" w:eastAsia="bg-BG"/>
        </w:rPr>
        <w:t xml:space="preserve"> 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center"/>
        <w:rPr>
          <w:rFonts w:ascii="Times New Roman" w:hAnsi="Times New Roman"/>
          <w:b/>
          <w:bCs/>
          <w:sz w:val="24"/>
          <w:szCs w:val="24"/>
        </w:rPr>
      </w:pPr>
      <w:r w:rsidRPr="00CE6D6A">
        <w:rPr>
          <w:rFonts w:ascii="Times New Roman" w:hAnsi="Times New Roman"/>
          <w:b/>
          <w:bCs/>
          <w:sz w:val="24"/>
          <w:szCs w:val="24"/>
          <w:lang w:val="x-none"/>
        </w:rPr>
        <w:t>Д</w:t>
      </w:r>
      <w:r w:rsidRPr="00CE6D6A">
        <w:rPr>
          <w:rFonts w:ascii="Times New Roman" w:hAnsi="Times New Roman"/>
          <w:b/>
          <w:bCs/>
          <w:sz w:val="24"/>
          <w:szCs w:val="24"/>
        </w:rPr>
        <w:t xml:space="preserve"> </w:t>
      </w:r>
      <w:r w:rsidRPr="00CE6D6A">
        <w:rPr>
          <w:rFonts w:ascii="Times New Roman" w:hAnsi="Times New Roman"/>
          <w:b/>
          <w:bCs/>
          <w:sz w:val="24"/>
          <w:szCs w:val="24"/>
          <w:lang w:val="x-none"/>
        </w:rPr>
        <w:t>Е</w:t>
      </w:r>
      <w:r w:rsidRPr="00CE6D6A">
        <w:rPr>
          <w:rFonts w:ascii="Times New Roman" w:hAnsi="Times New Roman"/>
          <w:b/>
          <w:bCs/>
          <w:sz w:val="24"/>
          <w:szCs w:val="24"/>
        </w:rPr>
        <w:t xml:space="preserve"> </w:t>
      </w:r>
      <w:r w:rsidRPr="00CE6D6A">
        <w:rPr>
          <w:rFonts w:ascii="Times New Roman" w:hAnsi="Times New Roman"/>
          <w:b/>
          <w:bCs/>
          <w:sz w:val="24"/>
          <w:szCs w:val="24"/>
          <w:lang w:val="x-none"/>
        </w:rPr>
        <w:t>К</w:t>
      </w:r>
      <w:r w:rsidRPr="00CE6D6A">
        <w:rPr>
          <w:rFonts w:ascii="Times New Roman" w:hAnsi="Times New Roman"/>
          <w:b/>
          <w:bCs/>
          <w:sz w:val="24"/>
          <w:szCs w:val="24"/>
        </w:rPr>
        <w:t xml:space="preserve"> </w:t>
      </w:r>
      <w:r w:rsidRPr="00CE6D6A">
        <w:rPr>
          <w:rFonts w:ascii="Times New Roman" w:hAnsi="Times New Roman"/>
          <w:b/>
          <w:bCs/>
          <w:sz w:val="24"/>
          <w:szCs w:val="24"/>
          <w:lang w:val="x-none"/>
        </w:rPr>
        <w:t>Л</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И</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М</w:t>
      </w:r>
      <w:r w:rsidRPr="00CE6D6A">
        <w:rPr>
          <w:rFonts w:ascii="Times New Roman" w:hAnsi="Times New Roman"/>
          <w:b/>
          <w:bCs/>
          <w:sz w:val="24"/>
          <w:szCs w:val="24"/>
        </w:rPr>
        <w:t>, че</w:t>
      </w:r>
      <w:r w:rsidRPr="00CE6D6A">
        <w:rPr>
          <w:rFonts w:ascii="Times New Roman" w:hAnsi="Times New Roman"/>
          <w:b/>
          <w:bCs/>
          <w:sz w:val="24"/>
          <w:szCs w:val="24"/>
          <w:lang w:val="x-none"/>
        </w:rPr>
        <w:t>:</w:t>
      </w:r>
    </w:p>
    <w:p w:rsidR="00B3488F" w:rsidRPr="00CE6D6A" w:rsidRDefault="00B3488F" w:rsidP="00AA2035">
      <w:pPr>
        <w:spacing w:after="0" w:line="240" w:lineRule="auto"/>
        <w:jc w:val="both"/>
        <w:rPr>
          <w:rFonts w:ascii="Times New Roman" w:hAnsi="Times New Roman"/>
          <w:b/>
          <w:bCs/>
          <w:sz w:val="24"/>
          <w:szCs w:val="24"/>
        </w:rPr>
      </w:pPr>
    </w:p>
    <w:p w:rsidR="00B3488F" w:rsidRPr="00CE6D6A" w:rsidRDefault="00B3488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 xml:space="preserve">съм  запознат и приемам всички условия и особености на настоящата </w:t>
      </w:r>
      <w:r w:rsidRPr="00CE6D6A">
        <w:rPr>
          <w:rFonts w:ascii="Times New Roman" w:hAnsi="Times New Roman"/>
          <w:bCs/>
          <w:sz w:val="24"/>
          <w:szCs w:val="24"/>
          <w:lang w:val="ru-RU"/>
        </w:rPr>
        <w:t>открит</w:t>
      </w:r>
      <w:r w:rsidRPr="00CE6D6A">
        <w:rPr>
          <w:rFonts w:ascii="Times New Roman" w:hAnsi="Times New Roman"/>
          <w:bCs/>
          <w:sz w:val="24"/>
          <w:szCs w:val="24"/>
        </w:rPr>
        <w:t>а процедура с горепосочения предмет.</w:t>
      </w:r>
    </w:p>
    <w:p w:rsidR="00B3488F" w:rsidRPr="00CE6D6A" w:rsidRDefault="00B3488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 xml:space="preserve"> 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Известна ми е отговорността по чл. 313 от Наказателния кодекс за посочване на неверни данни.</w:t>
      </w:r>
    </w:p>
    <w:p w:rsidR="00B3488F" w:rsidRPr="00CE6D6A" w:rsidRDefault="00B3488F" w:rsidP="00AA2035">
      <w:pPr>
        <w:spacing w:after="0" w:line="240" w:lineRule="auto"/>
        <w:ind w:firstLine="720"/>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bl>
    <w:p w:rsidR="00B3488F" w:rsidRPr="00CE6D6A" w:rsidRDefault="00B3488F" w:rsidP="00AA2035">
      <w:pPr>
        <w:tabs>
          <w:tab w:val="left" w:pos="851"/>
          <w:tab w:val="left" w:pos="993"/>
        </w:tabs>
        <w:spacing w:after="0" w:line="240" w:lineRule="auto"/>
        <w:rPr>
          <w:rFonts w:ascii="Times New Roman" w:hAnsi="Times New Roman"/>
          <w:b/>
          <w:sz w:val="24"/>
          <w:szCs w:val="24"/>
          <w:lang w:val="en-US"/>
        </w:rPr>
      </w:pPr>
    </w:p>
    <w:p w:rsidR="00987DDB" w:rsidRDefault="00987DDB" w:rsidP="00AA2035">
      <w:pPr>
        <w:spacing w:after="0" w:line="240" w:lineRule="auto"/>
        <w:jc w:val="right"/>
        <w:rPr>
          <w:rFonts w:ascii="Times New Roman" w:hAnsi="Times New Roman"/>
          <w:bCs/>
          <w:i/>
          <w:sz w:val="24"/>
          <w:szCs w:val="24"/>
          <w:lang w:val="en-US"/>
        </w:rPr>
      </w:pPr>
    </w:p>
    <w:p w:rsidR="00987DDB" w:rsidRDefault="00987DDB" w:rsidP="00AA2035">
      <w:pPr>
        <w:spacing w:after="0" w:line="240" w:lineRule="auto"/>
        <w:jc w:val="right"/>
        <w:rPr>
          <w:rFonts w:ascii="Times New Roman" w:hAnsi="Times New Roman"/>
          <w:bCs/>
          <w:i/>
          <w:sz w:val="24"/>
          <w:szCs w:val="24"/>
          <w:lang w:val="en-US"/>
        </w:rPr>
      </w:pPr>
    </w:p>
    <w:p w:rsidR="00987DDB" w:rsidRDefault="00987DDB" w:rsidP="00AA2035">
      <w:pPr>
        <w:spacing w:after="0" w:line="240" w:lineRule="auto"/>
        <w:jc w:val="right"/>
        <w:rPr>
          <w:rFonts w:ascii="Times New Roman" w:hAnsi="Times New Roman"/>
          <w:bCs/>
          <w:i/>
          <w:sz w:val="24"/>
          <w:szCs w:val="24"/>
          <w:lang w:val="en-US"/>
        </w:rPr>
      </w:pPr>
    </w:p>
    <w:p w:rsidR="00B3488F" w:rsidRPr="00CE6D6A" w:rsidRDefault="00B3488F" w:rsidP="00AA2035">
      <w:pPr>
        <w:spacing w:after="0" w:line="240" w:lineRule="auto"/>
        <w:jc w:val="right"/>
        <w:rPr>
          <w:rFonts w:ascii="Times New Roman" w:hAnsi="Times New Roman"/>
          <w:bCs/>
          <w:i/>
          <w:sz w:val="24"/>
          <w:szCs w:val="24"/>
          <w:lang w:val="en-US"/>
        </w:rPr>
      </w:pPr>
      <w:r w:rsidRPr="00CE6D6A">
        <w:rPr>
          <w:rFonts w:ascii="Times New Roman" w:hAnsi="Times New Roman"/>
          <w:bCs/>
          <w:i/>
          <w:sz w:val="24"/>
          <w:szCs w:val="24"/>
          <w:lang w:val="ru-RU"/>
        </w:rPr>
        <w:lastRenderedPageBreak/>
        <w:t xml:space="preserve">Образец № </w:t>
      </w:r>
      <w:r w:rsidRPr="00CE6D6A">
        <w:rPr>
          <w:rFonts w:ascii="Times New Roman" w:hAnsi="Times New Roman"/>
          <w:bCs/>
          <w:i/>
          <w:sz w:val="24"/>
          <w:szCs w:val="24"/>
          <w:lang w:val="en-US"/>
        </w:rPr>
        <w:t>7</w:t>
      </w: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Д Е К Л А </w:t>
      </w:r>
      <w:proofErr w:type="gramStart"/>
      <w:r w:rsidRPr="00CE6D6A">
        <w:rPr>
          <w:rFonts w:ascii="Times New Roman" w:hAnsi="Times New Roman"/>
          <w:b/>
          <w:bCs/>
          <w:sz w:val="24"/>
          <w:szCs w:val="24"/>
          <w:lang w:val="ru-RU"/>
        </w:rPr>
        <w:t>Р</w:t>
      </w:r>
      <w:proofErr w:type="gramEnd"/>
      <w:r w:rsidRPr="00CE6D6A">
        <w:rPr>
          <w:rFonts w:ascii="Times New Roman" w:hAnsi="Times New Roman"/>
          <w:b/>
          <w:bCs/>
          <w:sz w:val="24"/>
          <w:szCs w:val="24"/>
          <w:lang w:val="ru-RU"/>
        </w:rPr>
        <w:t xml:space="preserve"> А Ц И Я</w:t>
      </w: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за </w:t>
      </w:r>
      <w:r w:rsidRPr="00CE6D6A">
        <w:rPr>
          <w:rFonts w:ascii="Times New Roman" w:hAnsi="Times New Roman"/>
          <w:b/>
          <w:bCs/>
          <w:sz w:val="24"/>
          <w:szCs w:val="24"/>
        </w:rPr>
        <w:t>използване / неизползване</w:t>
      </w:r>
      <w:r w:rsidRPr="00CE6D6A">
        <w:rPr>
          <w:rFonts w:ascii="Times New Roman" w:hAnsi="Times New Roman"/>
          <w:b/>
          <w:bCs/>
          <w:sz w:val="24"/>
          <w:szCs w:val="24"/>
          <w:lang w:val="ru-RU"/>
        </w:rPr>
        <w:t xml:space="preserve"> на подизпълнител</w:t>
      </w:r>
    </w:p>
    <w:p w:rsidR="00B3488F" w:rsidRPr="00CE6D6A" w:rsidRDefault="00B3488F" w:rsidP="00AA2035">
      <w:pPr>
        <w:spacing w:after="0" w:line="240" w:lineRule="auto"/>
        <w:jc w:val="both"/>
        <w:rPr>
          <w:rFonts w:ascii="Times New Roman" w:hAnsi="Times New Roman"/>
          <w:bCs/>
          <w:sz w:val="24"/>
          <w:szCs w:val="24"/>
          <w:lang w:val="ru-RU"/>
        </w:rPr>
      </w:pP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Долуподписаният/ата/...........................................................................................................................,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 xml:space="preserve">с ЕГН........................................., в качеството на................................................................................... </w:t>
      </w:r>
    </w:p>
    <w:p w:rsidR="00B3488F" w:rsidRPr="00CE6D6A" w:rsidRDefault="00B3488F" w:rsidP="00AA2035">
      <w:pPr>
        <w:spacing w:after="0" w:line="240" w:lineRule="auto"/>
        <w:ind w:left="3540" w:firstLine="708"/>
        <w:jc w:val="center"/>
        <w:rPr>
          <w:rFonts w:ascii="Times New Roman" w:hAnsi="Times New Roman"/>
          <w:i/>
          <w:sz w:val="24"/>
          <w:szCs w:val="24"/>
        </w:rPr>
      </w:pPr>
      <w:r w:rsidRPr="00CE6D6A">
        <w:rPr>
          <w:rFonts w:ascii="Times New Roman" w:hAnsi="Times New Roman"/>
          <w:i/>
          <w:sz w:val="24"/>
          <w:szCs w:val="24"/>
        </w:rPr>
        <w:t>(посочва се длъжността)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 xml:space="preserve"> на ...........................................</w:t>
      </w:r>
      <w:r w:rsidRPr="00CE6D6A">
        <w:rPr>
          <w:rFonts w:ascii="Times New Roman" w:hAnsi="Times New Roman"/>
          <w:sz w:val="24"/>
          <w:szCs w:val="24"/>
          <w:lang w:val="en-US"/>
        </w:rPr>
        <w:t>.</w:t>
      </w:r>
      <w:r w:rsidRPr="00CE6D6A">
        <w:rPr>
          <w:rFonts w:ascii="Times New Roman" w:hAnsi="Times New Roman"/>
          <w:sz w:val="24"/>
          <w:szCs w:val="24"/>
        </w:rPr>
        <w:t>.................................................................................................................</w:t>
      </w:r>
    </w:p>
    <w:p w:rsidR="00B3488F" w:rsidRPr="00CE6D6A" w:rsidRDefault="00B3488F" w:rsidP="00AA2035">
      <w:pPr>
        <w:spacing w:after="0" w:line="240" w:lineRule="auto"/>
        <w:jc w:val="center"/>
        <w:rPr>
          <w:rFonts w:ascii="Times New Roman" w:hAnsi="Times New Roman"/>
          <w:sz w:val="24"/>
          <w:szCs w:val="24"/>
        </w:rPr>
      </w:pPr>
      <w:r w:rsidRPr="00CE6D6A">
        <w:rPr>
          <w:rFonts w:ascii="Times New Roman" w:hAnsi="Times New Roman"/>
          <w:i/>
          <w:sz w:val="24"/>
          <w:szCs w:val="24"/>
        </w:rPr>
        <w:t>(посочва се наименованието на участника)</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sz w:val="24"/>
          <w:szCs w:val="24"/>
        </w:rPr>
        <w:t>с ЕИК ................................ и със седалище и адрес на управление:...................................................</w:t>
      </w:r>
    </w:p>
    <w:p w:rsidR="00B3488F" w:rsidRPr="00CE6D6A" w:rsidRDefault="00B3488F" w:rsidP="00AA2035">
      <w:pPr>
        <w:spacing w:after="0" w:line="240" w:lineRule="auto"/>
        <w:ind w:firstLine="851"/>
        <w:jc w:val="both"/>
        <w:rPr>
          <w:rFonts w:ascii="Times New Roman" w:eastAsia="Times New Roman" w:hAnsi="Times New Roman"/>
          <w:b/>
          <w:sz w:val="24"/>
          <w:szCs w:val="20"/>
          <w:lang w:val="en-US" w:eastAsia="bg-BG"/>
        </w:rPr>
      </w:pPr>
      <w:r w:rsidRPr="00CE6D6A">
        <w:rPr>
          <w:rFonts w:ascii="Times New Roman" w:hAnsi="Times New Roman"/>
          <w:sz w:val="24"/>
          <w:szCs w:val="24"/>
        </w:rPr>
        <w:t xml:space="preserve">...................................................................................................................................................................- участник в </w:t>
      </w:r>
      <w:r w:rsidRPr="00CE6D6A">
        <w:rPr>
          <w:rFonts w:ascii="Times New Roman" w:hAnsi="Times New Roman"/>
          <w:bCs/>
          <w:sz w:val="24"/>
          <w:szCs w:val="24"/>
          <w:lang w:val="ru-RU"/>
        </w:rPr>
        <w:t>открит</w:t>
      </w:r>
      <w:r w:rsidRPr="00CE6D6A">
        <w:rPr>
          <w:rFonts w:ascii="Times New Roman" w:hAnsi="Times New Roman"/>
          <w:bCs/>
          <w:sz w:val="24"/>
          <w:szCs w:val="24"/>
        </w:rPr>
        <w:t xml:space="preserve">а процедура </w:t>
      </w:r>
      <w:r w:rsidRPr="00CE6D6A">
        <w:rPr>
          <w:rFonts w:ascii="Times New Roman" w:hAnsi="Times New Roman"/>
          <w:bCs/>
          <w:sz w:val="24"/>
          <w:szCs w:val="24"/>
          <w:lang w:val="ru-RU"/>
        </w:rPr>
        <w:t>за възлагане на</w:t>
      </w:r>
      <w:r w:rsidRPr="00CE6D6A">
        <w:rPr>
          <w:rFonts w:ascii="Times New Roman" w:hAnsi="Times New Roman"/>
          <w:bCs/>
          <w:sz w:val="24"/>
          <w:szCs w:val="24"/>
        </w:rPr>
        <w:t xml:space="preserve"> </w:t>
      </w:r>
      <w:r w:rsidRPr="00CE6D6A">
        <w:rPr>
          <w:rFonts w:ascii="Times New Roman" w:hAnsi="Times New Roman"/>
          <w:bCs/>
          <w:sz w:val="24"/>
          <w:szCs w:val="24"/>
          <w:lang w:val="ru-RU"/>
        </w:rPr>
        <w:t xml:space="preserve">обществена поръчка с </w:t>
      </w:r>
      <w:r w:rsidRPr="00CE6D6A">
        <w:rPr>
          <w:rFonts w:ascii="Times New Roman" w:hAnsi="Times New Roman"/>
          <w:bCs/>
          <w:sz w:val="24"/>
          <w:szCs w:val="24"/>
        </w:rPr>
        <w:t>предмет</w:t>
      </w:r>
      <w:r w:rsidRPr="00CE6D6A">
        <w:rPr>
          <w:rFonts w:ascii="Times New Roman" w:hAnsi="Times New Roman"/>
          <w:bCs/>
          <w:sz w:val="24"/>
          <w:szCs w:val="24"/>
          <w:lang w:val="en-US"/>
        </w:rPr>
        <w:t xml:space="preserve">: </w:t>
      </w:r>
      <w:r w:rsidRPr="00CE6D6A">
        <w:rPr>
          <w:rFonts w:ascii="Times New Roman" w:hAnsi="Times New Roman"/>
          <w:b/>
          <w:bCs/>
          <w:sz w:val="24"/>
          <w:szCs w:val="24"/>
          <w:lang w:val="en-US"/>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B3488F" w:rsidRPr="00CE6D6A" w:rsidRDefault="00B3488F" w:rsidP="00AA2035">
      <w:pPr>
        <w:spacing w:after="0" w:line="240" w:lineRule="auto"/>
        <w:jc w:val="both"/>
        <w:rPr>
          <w:rFonts w:ascii="Times New Roman" w:hAnsi="Times New Roman"/>
          <w:b/>
          <w:bCs/>
          <w:sz w:val="24"/>
          <w:szCs w:val="24"/>
          <w:lang w:val="en-US"/>
        </w:rPr>
      </w:pPr>
      <w:r w:rsidRPr="00CE6D6A">
        <w:rPr>
          <w:rFonts w:ascii="Times New Roman" w:hAnsi="Times New Roman"/>
          <w:b/>
          <w:bCs/>
          <w:sz w:val="24"/>
          <w:szCs w:val="24"/>
          <w:lang w:val="en-US"/>
        </w:rPr>
        <w:t xml:space="preserve"> </w:t>
      </w:r>
    </w:p>
    <w:p w:rsidR="00B3488F" w:rsidRPr="00CE6D6A" w:rsidRDefault="00B3488F" w:rsidP="00AA2035">
      <w:pPr>
        <w:spacing w:after="0" w:line="240" w:lineRule="auto"/>
        <w:jc w:val="both"/>
        <w:rPr>
          <w:rFonts w:ascii="Times New Roman" w:hAnsi="Times New Roman"/>
          <w:bCs/>
          <w:sz w:val="24"/>
          <w:szCs w:val="24"/>
          <w:lang w:val="en-US"/>
        </w:rPr>
      </w:pPr>
    </w:p>
    <w:p w:rsidR="00B3488F" w:rsidRPr="00CE6D6A" w:rsidRDefault="00B3488F" w:rsidP="00AA2035">
      <w:pPr>
        <w:spacing w:after="0" w:line="240" w:lineRule="auto"/>
        <w:jc w:val="center"/>
        <w:rPr>
          <w:rFonts w:ascii="Times New Roman" w:hAnsi="Times New Roman"/>
          <w:b/>
          <w:bCs/>
          <w:sz w:val="24"/>
          <w:szCs w:val="24"/>
        </w:rPr>
      </w:pPr>
      <w:r w:rsidRPr="00CE6D6A">
        <w:rPr>
          <w:rFonts w:ascii="Times New Roman" w:hAnsi="Times New Roman"/>
          <w:b/>
          <w:bCs/>
          <w:sz w:val="24"/>
          <w:szCs w:val="24"/>
          <w:lang w:val="x-none"/>
        </w:rPr>
        <w:t>Д</w:t>
      </w:r>
      <w:r w:rsidRPr="00CE6D6A">
        <w:rPr>
          <w:rFonts w:ascii="Times New Roman" w:hAnsi="Times New Roman"/>
          <w:b/>
          <w:bCs/>
          <w:sz w:val="24"/>
          <w:szCs w:val="24"/>
        </w:rPr>
        <w:t xml:space="preserve"> </w:t>
      </w:r>
      <w:r w:rsidRPr="00CE6D6A">
        <w:rPr>
          <w:rFonts w:ascii="Times New Roman" w:hAnsi="Times New Roman"/>
          <w:b/>
          <w:bCs/>
          <w:sz w:val="24"/>
          <w:szCs w:val="24"/>
          <w:lang w:val="x-none"/>
        </w:rPr>
        <w:t>Е</w:t>
      </w:r>
      <w:r w:rsidRPr="00CE6D6A">
        <w:rPr>
          <w:rFonts w:ascii="Times New Roman" w:hAnsi="Times New Roman"/>
          <w:b/>
          <w:bCs/>
          <w:sz w:val="24"/>
          <w:szCs w:val="24"/>
        </w:rPr>
        <w:t xml:space="preserve"> </w:t>
      </w:r>
      <w:r w:rsidRPr="00CE6D6A">
        <w:rPr>
          <w:rFonts w:ascii="Times New Roman" w:hAnsi="Times New Roman"/>
          <w:b/>
          <w:bCs/>
          <w:sz w:val="24"/>
          <w:szCs w:val="24"/>
          <w:lang w:val="x-none"/>
        </w:rPr>
        <w:t>К</w:t>
      </w:r>
      <w:r w:rsidRPr="00CE6D6A">
        <w:rPr>
          <w:rFonts w:ascii="Times New Roman" w:hAnsi="Times New Roman"/>
          <w:b/>
          <w:bCs/>
          <w:sz w:val="24"/>
          <w:szCs w:val="24"/>
        </w:rPr>
        <w:t xml:space="preserve"> </w:t>
      </w:r>
      <w:r w:rsidRPr="00CE6D6A">
        <w:rPr>
          <w:rFonts w:ascii="Times New Roman" w:hAnsi="Times New Roman"/>
          <w:b/>
          <w:bCs/>
          <w:sz w:val="24"/>
          <w:szCs w:val="24"/>
          <w:lang w:val="x-none"/>
        </w:rPr>
        <w:t>Л</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И</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М</w:t>
      </w:r>
      <w:r w:rsidRPr="00CE6D6A">
        <w:rPr>
          <w:rFonts w:ascii="Times New Roman" w:hAnsi="Times New Roman"/>
          <w:b/>
          <w:bCs/>
          <w:sz w:val="24"/>
          <w:szCs w:val="24"/>
        </w:rPr>
        <w:t>, че</w:t>
      </w:r>
      <w:r w:rsidRPr="00CE6D6A">
        <w:rPr>
          <w:rFonts w:ascii="Times New Roman" w:hAnsi="Times New Roman"/>
          <w:b/>
          <w:bCs/>
          <w:sz w:val="24"/>
          <w:szCs w:val="24"/>
          <w:lang w:val="x-none"/>
        </w:rPr>
        <w:t>:</w:t>
      </w:r>
      <w:r w:rsidRPr="00CE6D6A">
        <w:rPr>
          <w:rFonts w:ascii="Times New Roman" w:hAnsi="Times New Roman"/>
          <w:b/>
          <w:bCs/>
          <w:sz w:val="24"/>
          <w:szCs w:val="24"/>
        </w:rPr>
        <w:t xml:space="preserve">  </w:t>
      </w:r>
    </w:p>
    <w:p w:rsidR="00B3488F" w:rsidRPr="00CE6D6A" w:rsidRDefault="00B3488F" w:rsidP="00AA2035">
      <w:pPr>
        <w:spacing w:after="0" w:line="240" w:lineRule="auto"/>
        <w:jc w:val="center"/>
        <w:rPr>
          <w:rFonts w:ascii="Times New Roman" w:hAnsi="Times New Roman"/>
          <w:b/>
          <w:bCs/>
          <w:sz w:val="24"/>
          <w:szCs w:val="24"/>
        </w:rPr>
      </w:pPr>
    </w:p>
    <w:p w:rsidR="00B3488F" w:rsidRPr="00CE6D6A" w:rsidRDefault="00B3488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При изпълнение на поръчката</w:t>
      </w:r>
      <w:proofErr w:type="gramStart"/>
      <w:r w:rsidRPr="00CE6D6A">
        <w:rPr>
          <w:rFonts w:ascii="Times New Roman" w:hAnsi="Times New Roman"/>
          <w:bCs/>
          <w:sz w:val="24"/>
          <w:szCs w:val="24"/>
          <w:lang w:val="ru-RU"/>
        </w:rPr>
        <w:t xml:space="preserve"> ....…………............................. </w:t>
      </w:r>
      <w:proofErr w:type="gramEnd"/>
      <w:r w:rsidRPr="00CE6D6A">
        <w:rPr>
          <w:rFonts w:ascii="Times New Roman" w:hAnsi="Times New Roman"/>
          <w:bCs/>
          <w:sz w:val="24"/>
          <w:szCs w:val="24"/>
          <w:lang w:val="ru-RU"/>
        </w:rPr>
        <w:t>подизпълнители.</w:t>
      </w:r>
    </w:p>
    <w:p w:rsidR="00B3488F" w:rsidRPr="00CE6D6A" w:rsidRDefault="00B3488F" w:rsidP="00AA2035">
      <w:pPr>
        <w:spacing w:after="0" w:line="240" w:lineRule="auto"/>
        <w:jc w:val="both"/>
        <w:rPr>
          <w:rFonts w:ascii="Times New Roman" w:hAnsi="Times New Roman"/>
          <w:b/>
          <w:bCs/>
          <w:i/>
          <w:sz w:val="24"/>
          <w:szCs w:val="24"/>
          <w:lang w:val="ru-RU"/>
        </w:rPr>
      </w:pPr>
      <w:r w:rsidRPr="00CE6D6A">
        <w:rPr>
          <w:rFonts w:ascii="Times New Roman" w:hAnsi="Times New Roman"/>
          <w:bCs/>
          <w:sz w:val="24"/>
          <w:szCs w:val="24"/>
          <w:lang w:val="ru-RU"/>
        </w:rPr>
        <w:t xml:space="preserve">                                                           </w:t>
      </w:r>
      <w:r w:rsidRPr="00CE6D6A">
        <w:rPr>
          <w:rFonts w:ascii="Times New Roman" w:hAnsi="Times New Roman"/>
          <w:b/>
          <w:bCs/>
          <w:i/>
          <w:sz w:val="24"/>
          <w:szCs w:val="24"/>
          <w:lang w:val="ru-RU"/>
        </w:rPr>
        <w:t>(ще ползваме/няма да ползваме)</w:t>
      </w:r>
    </w:p>
    <w:p w:rsidR="00B3488F" w:rsidRPr="00CE6D6A" w:rsidRDefault="00B3488F" w:rsidP="00AA2035">
      <w:pPr>
        <w:spacing w:after="0" w:line="240" w:lineRule="auto"/>
        <w:ind w:firstLine="567"/>
        <w:jc w:val="both"/>
        <w:rPr>
          <w:rFonts w:ascii="Times New Roman" w:hAnsi="Times New Roman"/>
          <w:bCs/>
          <w:sz w:val="24"/>
          <w:szCs w:val="24"/>
          <w:lang w:val="ru-RU"/>
        </w:rPr>
      </w:pPr>
      <w:r w:rsidRPr="00CE6D6A">
        <w:rPr>
          <w:rFonts w:ascii="Times New Roman" w:hAnsi="Times New Roman"/>
          <w:bCs/>
          <w:sz w:val="24"/>
          <w:szCs w:val="24"/>
          <w:lang w:val="ru-RU"/>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качеството на изпълнение.</w:t>
      </w:r>
    </w:p>
    <w:p w:rsidR="00B3488F" w:rsidRPr="00CE6D6A" w:rsidRDefault="00B3488F" w:rsidP="00AA2035">
      <w:pPr>
        <w:spacing w:after="0" w:line="240" w:lineRule="auto"/>
        <w:jc w:val="both"/>
        <w:rPr>
          <w:rFonts w:ascii="Times New Roman" w:hAnsi="Times New Roman"/>
          <w:bCs/>
          <w:sz w:val="24"/>
          <w:szCs w:val="24"/>
        </w:rPr>
      </w:pPr>
    </w:p>
    <w:tbl>
      <w:tblPr>
        <w:tblW w:w="0" w:type="auto"/>
        <w:jc w:val="center"/>
        <w:tblLayout w:type="fixed"/>
        <w:tblLook w:val="0000" w:firstRow="0" w:lastRow="0" w:firstColumn="0" w:lastColumn="0" w:noHBand="0" w:noVBand="0"/>
      </w:tblPr>
      <w:tblGrid>
        <w:gridCol w:w="3048"/>
        <w:gridCol w:w="3264"/>
        <w:gridCol w:w="3304"/>
      </w:tblGrid>
      <w:tr w:rsidR="00B3488F" w:rsidRPr="00CE6D6A" w:rsidTr="009132B3">
        <w:trPr>
          <w:jc w:val="center"/>
        </w:trPr>
        <w:tc>
          <w:tcPr>
            <w:tcW w:w="3048"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center"/>
              <w:rPr>
                <w:rFonts w:ascii="Times New Roman" w:hAnsi="Times New Roman"/>
                <w:b/>
                <w:bCs/>
                <w:sz w:val="24"/>
                <w:szCs w:val="24"/>
              </w:rPr>
            </w:pPr>
            <w:r w:rsidRPr="00CE6D6A">
              <w:rPr>
                <w:rFonts w:ascii="Times New Roman" w:hAnsi="Times New Roman"/>
                <w:b/>
                <w:bCs/>
                <w:sz w:val="24"/>
                <w:szCs w:val="24"/>
              </w:rPr>
              <w:t>Предвиденият -те подизпълнител/ -и</w:t>
            </w:r>
          </w:p>
        </w:tc>
        <w:tc>
          <w:tcPr>
            <w:tcW w:w="3264"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Видове работи, които   </w:t>
            </w: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 ще се предложат на подизпълнителя </w:t>
            </w:r>
            <w:proofErr w:type="gramStart"/>
            <w:r w:rsidRPr="00CE6D6A">
              <w:rPr>
                <w:rFonts w:ascii="Times New Roman" w:hAnsi="Times New Roman"/>
                <w:b/>
                <w:bCs/>
                <w:sz w:val="24"/>
                <w:szCs w:val="24"/>
                <w:lang w:val="ru-RU"/>
              </w:rPr>
              <w:t>/-</w:t>
            </w:r>
            <w:proofErr w:type="gramEnd"/>
            <w:r w:rsidRPr="00CE6D6A">
              <w:rPr>
                <w:rFonts w:ascii="Times New Roman" w:hAnsi="Times New Roman"/>
                <w:b/>
                <w:bCs/>
                <w:sz w:val="24"/>
                <w:szCs w:val="24"/>
                <w:lang w:val="ru-RU"/>
              </w:rPr>
              <w:t>ите</w:t>
            </w:r>
          </w:p>
        </w:tc>
        <w:tc>
          <w:tcPr>
            <w:tcW w:w="3304"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Дял </w:t>
            </w:r>
            <w:proofErr w:type="gramStart"/>
            <w:r w:rsidRPr="00CE6D6A">
              <w:rPr>
                <w:rFonts w:ascii="Times New Roman" w:hAnsi="Times New Roman"/>
                <w:b/>
                <w:bCs/>
                <w:sz w:val="24"/>
                <w:szCs w:val="24"/>
                <w:lang w:val="ru-RU"/>
              </w:rPr>
              <w:t>в % от</w:t>
            </w:r>
            <w:proofErr w:type="gramEnd"/>
            <w:r w:rsidRPr="00CE6D6A">
              <w:rPr>
                <w:rFonts w:ascii="Times New Roman" w:hAnsi="Times New Roman"/>
                <w:b/>
                <w:bCs/>
                <w:sz w:val="24"/>
                <w:szCs w:val="24"/>
                <w:lang w:val="ru-RU"/>
              </w:rPr>
              <w:t xml:space="preserve"> общата </w:t>
            </w: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стойност на поръчката</w:t>
            </w:r>
          </w:p>
        </w:tc>
      </w:tr>
      <w:tr w:rsidR="00B3488F" w:rsidRPr="00CE6D6A" w:rsidTr="009132B3">
        <w:trPr>
          <w:jc w:val="center"/>
        </w:trPr>
        <w:tc>
          <w:tcPr>
            <w:tcW w:w="3048"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p>
        </w:tc>
        <w:tc>
          <w:tcPr>
            <w:tcW w:w="3264"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p>
        </w:tc>
        <w:tc>
          <w:tcPr>
            <w:tcW w:w="3304"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p>
        </w:tc>
      </w:tr>
      <w:tr w:rsidR="00B3488F" w:rsidRPr="00CE6D6A" w:rsidTr="009132B3">
        <w:trPr>
          <w:jc w:val="center"/>
        </w:trPr>
        <w:tc>
          <w:tcPr>
            <w:tcW w:w="3048"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p>
        </w:tc>
        <w:tc>
          <w:tcPr>
            <w:tcW w:w="3264"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p>
        </w:tc>
        <w:tc>
          <w:tcPr>
            <w:tcW w:w="3304"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both"/>
              <w:rPr>
                <w:rFonts w:ascii="Times New Roman" w:hAnsi="Times New Roman"/>
                <w:bCs/>
                <w:sz w:val="24"/>
                <w:szCs w:val="24"/>
                <w:lang w:val="ru-RU"/>
              </w:rPr>
            </w:pPr>
          </w:p>
        </w:tc>
      </w:tr>
    </w:tbl>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center"/>
        <w:rPr>
          <w:rFonts w:ascii="Times New Roman" w:hAnsi="Times New Roman"/>
          <w:bCs/>
          <w:i/>
          <w:iCs/>
          <w:sz w:val="20"/>
          <w:szCs w:val="20"/>
          <w:lang w:val="ru-RU"/>
        </w:rPr>
      </w:pPr>
      <w:r w:rsidRPr="00CE6D6A">
        <w:rPr>
          <w:rFonts w:ascii="Times New Roman" w:hAnsi="Times New Roman"/>
          <w:bCs/>
          <w:i/>
          <w:iCs/>
          <w:sz w:val="20"/>
          <w:szCs w:val="20"/>
        </w:rPr>
        <w:t xml:space="preserve">(избройте </w:t>
      </w:r>
      <w:r w:rsidRPr="00CE6D6A">
        <w:rPr>
          <w:rFonts w:ascii="Times New Roman" w:hAnsi="Times New Roman"/>
          <w:bCs/>
          <w:i/>
          <w:iCs/>
          <w:sz w:val="20"/>
          <w:szCs w:val="20"/>
          <w:lang w:val="ru-RU"/>
        </w:rPr>
        <w:t xml:space="preserve">конкретните части и техния обем от обекта на обществената поръчка, </w:t>
      </w:r>
    </w:p>
    <w:p w:rsidR="00B3488F" w:rsidRPr="00CE6D6A" w:rsidRDefault="00B3488F" w:rsidP="00AA2035">
      <w:pPr>
        <w:spacing w:after="0" w:line="240" w:lineRule="auto"/>
        <w:jc w:val="center"/>
        <w:rPr>
          <w:rFonts w:ascii="Times New Roman" w:hAnsi="Times New Roman"/>
          <w:bCs/>
          <w:i/>
          <w:iCs/>
          <w:sz w:val="20"/>
          <w:szCs w:val="20"/>
          <w:lang w:val="ru-RU"/>
        </w:rPr>
      </w:pPr>
      <w:r w:rsidRPr="00CE6D6A">
        <w:rPr>
          <w:rFonts w:ascii="Times New Roman" w:hAnsi="Times New Roman"/>
          <w:bCs/>
          <w:i/>
          <w:iCs/>
          <w:sz w:val="20"/>
          <w:szCs w:val="20"/>
          <w:lang w:val="ru-RU"/>
        </w:rPr>
        <w:t xml:space="preserve">които ще бъдат предложени за изпълнение на подизпълнителя/ </w:t>
      </w:r>
      <w:proofErr w:type="gramStart"/>
      <w:r w:rsidRPr="00CE6D6A">
        <w:rPr>
          <w:rFonts w:ascii="Times New Roman" w:hAnsi="Times New Roman"/>
          <w:bCs/>
          <w:i/>
          <w:iCs/>
          <w:sz w:val="20"/>
          <w:szCs w:val="20"/>
          <w:lang w:val="ru-RU"/>
        </w:rPr>
        <w:t>-и</w:t>
      </w:r>
      <w:proofErr w:type="gramEnd"/>
      <w:r w:rsidRPr="00CE6D6A">
        <w:rPr>
          <w:rFonts w:ascii="Times New Roman" w:hAnsi="Times New Roman"/>
          <w:bCs/>
          <w:i/>
          <w:iCs/>
          <w:sz w:val="20"/>
          <w:szCs w:val="20"/>
          <w:lang w:val="ru-RU"/>
        </w:rPr>
        <w:t>те)</w:t>
      </w:r>
    </w:p>
    <w:p w:rsidR="00B3488F" w:rsidRPr="00CE6D6A" w:rsidRDefault="00B3488F" w:rsidP="00AA2035">
      <w:pPr>
        <w:spacing w:after="0" w:line="240" w:lineRule="auto"/>
        <w:jc w:val="center"/>
        <w:rPr>
          <w:rFonts w:ascii="Times New Roman" w:hAnsi="Times New Roman"/>
          <w:bCs/>
          <w:i/>
          <w:iCs/>
          <w:sz w:val="24"/>
          <w:szCs w:val="24"/>
          <w:lang w:val="ru-RU"/>
        </w:rPr>
      </w:pPr>
    </w:p>
    <w:p w:rsidR="00B3488F" w:rsidRPr="00CE6D6A" w:rsidRDefault="00B3488F" w:rsidP="00AA2035">
      <w:pPr>
        <w:spacing w:after="0" w:line="240" w:lineRule="auto"/>
        <w:ind w:firstLine="567"/>
        <w:jc w:val="both"/>
        <w:rPr>
          <w:rFonts w:ascii="Times New Roman" w:hAnsi="Times New Roman"/>
          <w:b/>
          <w:bCs/>
          <w:sz w:val="24"/>
          <w:szCs w:val="24"/>
        </w:rPr>
      </w:pPr>
      <w:r w:rsidRPr="00CE6D6A">
        <w:rPr>
          <w:rFonts w:ascii="Times New Roman" w:hAnsi="Times New Roman"/>
          <w:b/>
          <w:bCs/>
          <w:sz w:val="24"/>
          <w:szCs w:val="24"/>
          <w:u w:val="single"/>
        </w:rPr>
        <w:t>Забележка:</w:t>
      </w:r>
      <w:r w:rsidRPr="00CE6D6A">
        <w:rPr>
          <w:rFonts w:ascii="Times New Roman" w:hAnsi="Times New Roman"/>
          <w:b/>
          <w:bCs/>
          <w:sz w:val="24"/>
          <w:szCs w:val="24"/>
        </w:rPr>
        <w:t xml:space="preserve"> </w:t>
      </w:r>
      <w:r w:rsidRPr="00CE6D6A">
        <w:rPr>
          <w:rFonts w:ascii="Times New Roman" w:hAnsi="Times New Roman"/>
          <w:bCs/>
          <w:sz w:val="24"/>
          <w:szCs w:val="24"/>
        </w:rPr>
        <w:t>Съществуващите редове се разширяват до побиране на цялата информация и при необходимост се добавят нови към тази таблица.</w:t>
      </w:r>
    </w:p>
    <w:p w:rsidR="00B3488F" w:rsidRPr="00CE6D6A" w:rsidRDefault="00B3488F" w:rsidP="00AA2035">
      <w:pPr>
        <w:spacing w:after="0" w:line="240" w:lineRule="auto"/>
        <w:ind w:firstLine="720"/>
        <w:jc w:val="both"/>
        <w:rPr>
          <w:rFonts w:ascii="Times New Roman" w:hAnsi="Times New Roman"/>
          <w:b/>
          <w:bCs/>
          <w:sz w:val="24"/>
          <w:szCs w:val="24"/>
        </w:rPr>
      </w:pPr>
    </w:p>
    <w:p w:rsidR="00B3488F" w:rsidRPr="00CE6D6A" w:rsidRDefault="00B3488F" w:rsidP="00AA2035">
      <w:pPr>
        <w:spacing w:after="0" w:line="240" w:lineRule="auto"/>
        <w:ind w:firstLine="720"/>
        <w:jc w:val="both"/>
        <w:rPr>
          <w:rFonts w:ascii="Times New Roman" w:hAnsi="Times New Roman"/>
          <w:b/>
          <w:bCs/>
          <w:sz w:val="24"/>
          <w:szCs w:val="24"/>
        </w:rPr>
      </w:pPr>
    </w:p>
    <w:p w:rsidR="00B3488F" w:rsidRPr="00CE6D6A" w:rsidRDefault="00B3488F" w:rsidP="00AA2035">
      <w:pPr>
        <w:spacing w:after="0" w:line="240" w:lineRule="auto"/>
        <w:ind w:firstLine="567"/>
        <w:jc w:val="both"/>
        <w:rPr>
          <w:rFonts w:ascii="Times New Roman" w:hAnsi="Times New Roman"/>
          <w:bCs/>
          <w:sz w:val="24"/>
          <w:szCs w:val="24"/>
        </w:rPr>
      </w:pPr>
      <w:r w:rsidRPr="00CE6D6A">
        <w:rPr>
          <w:rFonts w:ascii="Times New Roman" w:hAnsi="Times New Roman"/>
          <w:bCs/>
          <w:sz w:val="24"/>
          <w:szCs w:val="24"/>
        </w:rPr>
        <w:t>Известна ми е отговорността по чл. 313 от Наказателния кодекс за посочване на неверни данни.</w:t>
      </w:r>
    </w:p>
    <w:p w:rsidR="00B3488F" w:rsidRPr="00CE6D6A" w:rsidRDefault="00B3488F" w:rsidP="00AA2035">
      <w:pPr>
        <w:spacing w:after="0" w:line="240" w:lineRule="auto"/>
        <w:ind w:firstLine="720"/>
        <w:jc w:val="both"/>
        <w:rPr>
          <w:rFonts w:ascii="Times New Roman" w:hAnsi="Times New Roman"/>
          <w:bCs/>
          <w:sz w:val="24"/>
          <w:szCs w:val="24"/>
        </w:rPr>
      </w:pPr>
    </w:p>
    <w:p w:rsidR="00B3488F" w:rsidRPr="00CE6D6A" w:rsidRDefault="00B3488F" w:rsidP="00AA2035">
      <w:pPr>
        <w:spacing w:after="0" w:line="240" w:lineRule="auto"/>
        <w:ind w:firstLine="720"/>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bl>
    <w:p w:rsidR="00B3488F" w:rsidRPr="00CE6D6A" w:rsidRDefault="00B3488F" w:rsidP="00AA2035">
      <w:pPr>
        <w:spacing w:after="0" w:line="240" w:lineRule="auto"/>
        <w:jc w:val="both"/>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Default="003130B5" w:rsidP="00AA2035">
      <w:pPr>
        <w:tabs>
          <w:tab w:val="left" w:pos="851"/>
          <w:tab w:val="left" w:pos="993"/>
        </w:tabs>
        <w:spacing w:after="0" w:line="240" w:lineRule="auto"/>
        <w:jc w:val="center"/>
        <w:rPr>
          <w:rFonts w:ascii="Times New Roman" w:hAnsi="Times New Roman"/>
          <w:b/>
          <w:sz w:val="24"/>
          <w:szCs w:val="24"/>
          <w:lang w:val="en-US"/>
        </w:rPr>
      </w:pPr>
    </w:p>
    <w:p w:rsidR="000E6AF9" w:rsidRDefault="000E6AF9" w:rsidP="00AA2035">
      <w:pPr>
        <w:tabs>
          <w:tab w:val="left" w:pos="851"/>
          <w:tab w:val="left" w:pos="993"/>
        </w:tabs>
        <w:spacing w:after="0" w:line="240" w:lineRule="auto"/>
        <w:jc w:val="center"/>
        <w:rPr>
          <w:rFonts w:ascii="Times New Roman" w:hAnsi="Times New Roman"/>
          <w:b/>
          <w:sz w:val="24"/>
          <w:szCs w:val="24"/>
          <w:lang w:val="en-US"/>
        </w:rPr>
      </w:pPr>
    </w:p>
    <w:p w:rsidR="000E6AF9" w:rsidRDefault="000E6AF9" w:rsidP="00AA2035">
      <w:pPr>
        <w:tabs>
          <w:tab w:val="left" w:pos="851"/>
          <w:tab w:val="left" w:pos="993"/>
        </w:tabs>
        <w:spacing w:after="0" w:line="240" w:lineRule="auto"/>
        <w:jc w:val="center"/>
        <w:rPr>
          <w:rFonts w:ascii="Times New Roman" w:hAnsi="Times New Roman"/>
          <w:b/>
          <w:sz w:val="24"/>
          <w:szCs w:val="24"/>
          <w:lang w:val="en-US"/>
        </w:rPr>
      </w:pPr>
    </w:p>
    <w:p w:rsidR="000E6AF9" w:rsidRDefault="000E6AF9" w:rsidP="00AA2035">
      <w:pPr>
        <w:tabs>
          <w:tab w:val="left" w:pos="851"/>
          <w:tab w:val="left" w:pos="993"/>
        </w:tabs>
        <w:spacing w:after="0" w:line="240" w:lineRule="auto"/>
        <w:jc w:val="center"/>
        <w:rPr>
          <w:rFonts w:ascii="Times New Roman" w:hAnsi="Times New Roman"/>
          <w:b/>
          <w:sz w:val="24"/>
          <w:szCs w:val="24"/>
          <w:lang w:val="en-US"/>
        </w:rPr>
      </w:pPr>
    </w:p>
    <w:p w:rsidR="000E6AF9" w:rsidRDefault="000E6AF9" w:rsidP="00AA2035">
      <w:pPr>
        <w:tabs>
          <w:tab w:val="left" w:pos="851"/>
          <w:tab w:val="left" w:pos="993"/>
        </w:tabs>
        <w:spacing w:after="0" w:line="240" w:lineRule="auto"/>
        <w:jc w:val="center"/>
        <w:rPr>
          <w:rFonts w:ascii="Times New Roman" w:hAnsi="Times New Roman"/>
          <w:b/>
          <w:sz w:val="24"/>
          <w:szCs w:val="24"/>
          <w:lang w:val="en-US"/>
        </w:rPr>
      </w:pPr>
    </w:p>
    <w:p w:rsidR="000E6AF9" w:rsidRDefault="000E6AF9" w:rsidP="00AA2035">
      <w:pPr>
        <w:tabs>
          <w:tab w:val="left" w:pos="851"/>
          <w:tab w:val="left" w:pos="993"/>
        </w:tabs>
        <w:spacing w:after="0" w:line="240" w:lineRule="auto"/>
        <w:jc w:val="center"/>
        <w:rPr>
          <w:rFonts w:ascii="Times New Roman" w:hAnsi="Times New Roman"/>
          <w:b/>
          <w:sz w:val="24"/>
          <w:szCs w:val="24"/>
          <w:lang w:val="en-US"/>
        </w:rPr>
      </w:pPr>
    </w:p>
    <w:p w:rsidR="000E6AF9" w:rsidRPr="00CE6D6A" w:rsidRDefault="000E6AF9"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3130B5" w:rsidRPr="00CE6D6A" w:rsidRDefault="003130B5"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spacing w:after="0" w:line="240" w:lineRule="auto"/>
        <w:jc w:val="right"/>
        <w:rPr>
          <w:rFonts w:ascii="Times New Roman" w:hAnsi="Times New Roman"/>
          <w:bCs/>
          <w:i/>
          <w:sz w:val="24"/>
          <w:szCs w:val="24"/>
          <w:lang w:val="en-US"/>
        </w:rPr>
      </w:pPr>
      <w:r w:rsidRPr="00CE6D6A">
        <w:rPr>
          <w:rFonts w:ascii="Times New Roman" w:hAnsi="Times New Roman"/>
          <w:bCs/>
          <w:i/>
          <w:sz w:val="24"/>
          <w:szCs w:val="24"/>
          <w:lang w:val="ru-RU"/>
        </w:rPr>
        <w:t xml:space="preserve">Образец № </w:t>
      </w:r>
      <w:r w:rsidRPr="00CE6D6A">
        <w:rPr>
          <w:rFonts w:ascii="Times New Roman" w:hAnsi="Times New Roman"/>
          <w:bCs/>
          <w:i/>
          <w:sz w:val="24"/>
          <w:szCs w:val="24"/>
          <w:lang w:val="en-US"/>
        </w:rPr>
        <w:t>8</w:t>
      </w:r>
    </w:p>
    <w:p w:rsidR="00B3488F" w:rsidRPr="00CE6D6A" w:rsidRDefault="00B3488F" w:rsidP="00AA2035">
      <w:pPr>
        <w:spacing w:after="0" w:line="240" w:lineRule="auto"/>
        <w:jc w:val="right"/>
        <w:rPr>
          <w:rFonts w:ascii="Times New Roman" w:hAnsi="Times New Roman"/>
          <w:bCs/>
          <w:i/>
          <w:sz w:val="24"/>
          <w:szCs w:val="24"/>
        </w:rPr>
      </w:pPr>
    </w:p>
    <w:p w:rsidR="00B3488F" w:rsidRPr="00CE6D6A" w:rsidRDefault="00B3488F" w:rsidP="00AA2035">
      <w:pPr>
        <w:spacing w:after="0" w:line="240" w:lineRule="auto"/>
        <w:jc w:val="center"/>
        <w:rPr>
          <w:rFonts w:ascii="Times New Roman" w:hAnsi="Times New Roman"/>
          <w:b/>
          <w:bCs/>
          <w:sz w:val="24"/>
          <w:szCs w:val="24"/>
          <w:lang w:val="ru-RU"/>
        </w:rPr>
      </w:pPr>
      <w:r w:rsidRPr="00CE6D6A">
        <w:rPr>
          <w:rFonts w:ascii="Times New Roman" w:hAnsi="Times New Roman"/>
          <w:b/>
          <w:bCs/>
          <w:sz w:val="24"/>
          <w:szCs w:val="24"/>
          <w:lang w:val="ru-RU"/>
        </w:rPr>
        <w:t xml:space="preserve">Д Е К Л А </w:t>
      </w:r>
      <w:proofErr w:type="gramStart"/>
      <w:r w:rsidRPr="00CE6D6A">
        <w:rPr>
          <w:rFonts w:ascii="Times New Roman" w:hAnsi="Times New Roman"/>
          <w:b/>
          <w:bCs/>
          <w:sz w:val="24"/>
          <w:szCs w:val="24"/>
          <w:lang w:val="ru-RU"/>
        </w:rPr>
        <w:t>Р</w:t>
      </w:r>
      <w:proofErr w:type="gramEnd"/>
      <w:r w:rsidRPr="00CE6D6A">
        <w:rPr>
          <w:rFonts w:ascii="Times New Roman" w:hAnsi="Times New Roman"/>
          <w:b/>
          <w:bCs/>
          <w:sz w:val="24"/>
          <w:szCs w:val="24"/>
          <w:lang w:val="ru-RU"/>
        </w:rPr>
        <w:t xml:space="preserve"> А Ц И Я</w:t>
      </w:r>
    </w:p>
    <w:p w:rsidR="00B3488F" w:rsidRPr="00CE6D6A" w:rsidRDefault="00B3488F" w:rsidP="00AA2035">
      <w:pPr>
        <w:spacing w:after="0" w:line="240" w:lineRule="auto"/>
        <w:jc w:val="center"/>
        <w:rPr>
          <w:rFonts w:ascii="Times New Roman" w:hAnsi="Times New Roman"/>
          <w:b/>
          <w:noProof/>
          <w:sz w:val="24"/>
          <w:szCs w:val="24"/>
        </w:rPr>
      </w:pPr>
      <w:r w:rsidRPr="00CE6D6A">
        <w:rPr>
          <w:rFonts w:ascii="Times New Roman" w:hAnsi="Times New Roman"/>
          <w:b/>
          <w:noProof/>
          <w:sz w:val="24"/>
          <w:szCs w:val="24"/>
        </w:rPr>
        <w:t>за съгласие за участие като подизпълнител</w:t>
      </w:r>
    </w:p>
    <w:p w:rsidR="00B3488F" w:rsidRPr="00CE6D6A" w:rsidRDefault="00B3488F" w:rsidP="00AA2035">
      <w:pPr>
        <w:spacing w:after="0" w:line="240" w:lineRule="auto"/>
        <w:jc w:val="center"/>
        <w:rPr>
          <w:rFonts w:ascii="Times New Roman" w:hAnsi="Times New Roman"/>
          <w:b/>
          <w:bCs/>
          <w:sz w:val="24"/>
          <w:szCs w:val="24"/>
          <w:lang w:val="ru-RU"/>
        </w:rPr>
      </w:pPr>
    </w:p>
    <w:tbl>
      <w:tblPr>
        <w:tblW w:w="9639" w:type="dxa"/>
        <w:tblInd w:w="75" w:type="dxa"/>
        <w:tblCellMar>
          <w:left w:w="0" w:type="dxa"/>
          <w:right w:w="0" w:type="dxa"/>
        </w:tblCellMar>
        <w:tblLook w:val="04A0" w:firstRow="1" w:lastRow="0" w:firstColumn="1" w:lastColumn="0" w:noHBand="0" w:noVBand="1"/>
      </w:tblPr>
      <w:tblGrid>
        <w:gridCol w:w="9639"/>
      </w:tblGrid>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Подписаният ..........................................</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(трите имена)</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данни по документ за самоличност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(номер на лична карта, дата, орган и място на издаването)</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в качеството си на ...........</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w:t>
            </w:r>
            <w:r w:rsidRPr="00CE6D6A">
              <w:rPr>
                <w:rFonts w:ascii="Times New Roman" w:eastAsia="Times New Roman" w:hAnsi="Times New Roman"/>
                <w:color w:val="000000"/>
                <w:sz w:val="24"/>
                <w:szCs w:val="24"/>
                <w:lang w:val="en-US" w:eastAsia="bg-BG"/>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(длъжност)</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на ...........</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(наименование на подизпълнителя)</w:t>
            </w:r>
          </w:p>
        </w:tc>
      </w:tr>
    </w:tbl>
    <w:p w:rsidR="00B3488F" w:rsidRPr="00CE6D6A" w:rsidRDefault="00B3488F" w:rsidP="00AA2035">
      <w:pPr>
        <w:spacing w:after="0" w:line="240" w:lineRule="auto"/>
        <w:jc w:val="both"/>
        <w:rPr>
          <w:rFonts w:ascii="Times New Roman" w:eastAsia="Times New Roman" w:hAnsi="Times New Roman"/>
          <w:sz w:val="24"/>
          <w:szCs w:val="24"/>
          <w:lang w:eastAsia="bg-BG"/>
        </w:rPr>
      </w:pPr>
    </w:p>
    <w:p w:rsidR="00B3488F" w:rsidRPr="00CE6D6A" w:rsidRDefault="00B3488F" w:rsidP="00AA2035">
      <w:pPr>
        <w:spacing w:after="0" w:line="240" w:lineRule="auto"/>
        <w:jc w:val="both"/>
        <w:rPr>
          <w:rFonts w:ascii="Times New Roman" w:hAnsi="Times New Roman"/>
          <w:color w:val="000000"/>
          <w:sz w:val="24"/>
          <w:szCs w:val="24"/>
          <w:lang w:eastAsia="bg-BG"/>
        </w:rPr>
      </w:pPr>
    </w:p>
    <w:p w:rsidR="00B3488F" w:rsidRPr="00CE6D6A" w:rsidRDefault="00B3488F" w:rsidP="00AA2035">
      <w:pPr>
        <w:spacing w:after="0" w:line="240" w:lineRule="auto"/>
        <w:ind w:left="3538" w:firstLine="709"/>
        <w:jc w:val="both"/>
        <w:rPr>
          <w:rFonts w:ascii="Times New Roman" w:hAnsi="Times New Roman"/>
          <w:b/>
          <w:bCs/>
          <w:sz w:val="24"/>
          <w:szCs w:val="24"/>
        </w:rPr>
      </w:pPr>
      <w:r w:rsidRPr="00CE6D6A">
        <w:rPr>
          <w:rFonts w:ascii="Times New Roman" w:hAnsi="Times New Roman"/>
          <w:b/>
          <w:bCs/>
          <w:sz w:val="24"/>
          <w:szCs w:val="24"/>
          <w:lang w:val="x-none"/>
        </w:rPr>
        <w:t>Д</w:t>
      </w:r>
      <w:r w:rsidRPr="00CE6D6A">
        <w:rPr>
          <w:rFonts w:ascii="Times New Roman" w:hAnsi="Times New Roman"/>
          <w:b/>
          <w:bCs/>
          <w:sz w:val="24"/>
          <w:szCs w:val="24"/>
        </w:rPr>
        <w:t xml:space="preserve"> </w:t>
      </w:r>
      <w:r w:rsidRPr="00CE6D6A">
        <w:rPr>
          <w:rFonts w:ascii="Times New Roman" w:hAnsi="Times New Roman"/>
          <w:b/>
          <w:bCs/>
          <w:sz w:val="24"/>
          <w:szCs w:val="24"/>
          <w:lang w:val="x-none"/>
        </w:rPr>
        <w:t>Е</w:t>
      </w:r>
      <w:r w:rsidRPr="00CE6D6A">
        <w:rPr>
          <w:rFonts w:ascii="Times New Roman" w:hAnsi="Times New Roman"/>
          <w:b/>
          <w:bCs/>
          <w:sz w:val="24"/>
          <w:szCs w:val="24"/>
        </w:rPr>
        <w:t xml:space="preserve"> </w:t>
      </w:r>
      <w:r w:rsidRPr="00CE6D6A">
        <w:rPr>
          <w:rFonts w:ascii="Times New Roman" w:hAnsi="Times New Roman"/>
          <w:b/>
          <w:bCs/>
          <w:sz w:val="24"/>
          <w:szCs w:val="24"/>
          <w:lang w:val="x-none"/>
        </w:rPr>
        <w:t>К</w:t>
      </w:r>
      <w:r w:rsidRPr="00CE6D6A">
        <w:rPr>
          <w:rFonts w:ascii="Times New Roman" w:hAnsi="Times New Roman"/>
          <w:b/>
          <w:bCs/>
          <w:sz w:val="24"/>
          <w:szCs w:val="24"/>
        </w:rPr>
        <w:t xml:space="preserve"> </w:t>
      </w:r>
      <w:r w:rsidRPr="00CE6D6A">
        <w:rPr>
          <w:rFonts w:ascii="Times New Roman" w:hAnsi="Times New Roman"/>
          <w:b/>
          <w:bCs/>
          <w:sz w:val="24"/>
          <w:szCs w:val="24"/>
          <w:lang w:val="x-none"/>
        </w:rPr>
        <w:t>Л</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И</w:t>
      </w:r>
      <w:r w:rsidRPr="00CE6D6A">
        <w:rPr>
          <w:rFonts w:ascii="Times New Roman" w:hAnsi="Times New Roman"/>
          <w:b/>
          <w:bCs/>
          <w:sz w:val="24"/>
          <w:szCs w:val="24"/>
        </w:rPr>
        <w:t xml:space="preserve"> </w:t>
      </w:r>
      <w:r w:rsidRPr="00CE6D6A">
        <w:rPr>
          <w:rFonts w:ascii="Times New Roman" w:hAnsi="Times New Roman"/>
          <w:b/>
          <w:bCs/>
          <w:sz w:val="24"/>
          <w:szCs w:val="24"/>
          <w:lang w:val="x-none"/>
        </w:rPr>
        <w:t>Р</w:t>
      </w:r>
      <w:r w:rsidRPr="00CE6D6A">
        <w:rPr>
          <w:rFonts w:ascii="Times New Roman" w:hAnsi="Times New Roman"/>
          <w:b/>
          <w:bCs/>
          <w:sz w:val="24"/>
          <w:szCs w:val="24"/>
        </w:rPr>
        <w:t xml:space="preserve"> </w:t>
      </w:r>
      <w:r w:rsidRPr="00CE6D6A">
        <w:rPr>
          <w:rFonts w:ascii="Times New Roman" w:hAnsi="Times New Roman"/>
          <w:b/>
          <w:bCs/>
          <w:sz w:val="24"/>
          <w:szCs w:val="24"/>
          <w:lang w:val="x-none"/>
        </w:rPr>
        <w:t>А</w:t>
      </w:r>
      <w:r w:rsidRPr="00CE6D6A">
        <w:rPr>
          <w:rFonts w:ascii="Times New Roman" w:hAnsi="Times New Roman"/>
          <w:b/>
          <w:bCs/>
          <w:sz w:val="24"/>
          <w:szCs w:val="24"/>
        </w:rPr>
        <w:t xml:space="preserve"> </w:t>
      </w:r>
      <w:r w:rsidRPr="00CE6D6A">
        <w:rPr>
          <w:rFonts w:ascii="Times New Roman" w:hAnsi="Times New Roman"/>
          <w:b/>
          <w:bCs/>
          <w:sz w:val="24"/>
          <w:szCs w:val="24"/>
          <w:lang w:val="x-none"/>
        </w:rPr>
        <w:t>М</w:t>
      </w:r>
      <w:r w:rsidRPr="00CE6D6A">
        <w:rPr>
          <w:rFonts w:ascii="Times New Roman" w:hAnsi="Times New Roman"/>
          <w:b/>
          <w:bCs/>
          <w:sz w:val="24"/>
          <w:szCs w:val="24"/>
        </w:rPr>
        <w:t>:</w:t>
      </w:r>
    </w:p>
    <w:tbl>
      <w:tblPr>
        <w:tblW w:w="9639" w:type="dxa"/>
        <w:tblInd w:w="75" w:type="dxa"/>
        <w:tblCellMar>
          <w:left w:w="0" w:type="dxa"/>
          <w:right w:w="0" w:type="dxa"/>
        </w:tblCellMar>
        <w:tblLook w:val="04A0" w:firstRow="1" w:lastRow="0" w:firstColumn="1" w:lastColumn="0" w:noHBand="0" w:noVBand="1"/>
      </w:tblPr>
      <w:tblGrid>
        <w:gridCol w:w="9639"/>
      </w:tblGrid>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b/>
                <w:color w:val="000000"/>
                <w:sz w:val="24"/>
                <w:szCs w:val="24"/>
                <w:lang w:eastAsia="bg-BG"/>
              </w:rPr>
              <w:t>1.</w:t>
            </w:r>
            <w:r w:rsidRPr="00CE6D6A">
              <w:rPr>
                <w:rFonts w:ascii="Times New Roman" w:eastAsia="Times New Roman" w:hAnsi="Times New Roman"/>
                <w:color w:val="000000"/>
                <w:sz w:val="24"/>
                <w:szCs w:val="24"/>
                <w:lang w:eastAsia="bg-BG"/>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(наименование, ЕИК/БУЛСТАТ)</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изразявам съгласието да участваме като подизпълнител на .....................................................</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color w:val="000000"/>
                <w:sz w:val="24"/>
                <w:szCs w:val="24"/>
                <w:lang w:eastAsia="bg-BG"/>
              </w:rPr>
            </w:pPr>
            <w:r w:rsidRPr="00CE6D6A">
              <w:rPr>
                <w:rFonts w:ascii="Times New Roman" w:eastAsia="Times New Roman" w:hAnsi="Times New Roman"/>
                <w:i/>
                <w:iCs/>
                <w:color w:val="000000"/>
                <w:sz w:val="24"/>
                <w:szCs w:val="24"/>
                <w:lang w:eastAsia="bg-BG"/>
              </w:rPr>
              <w:t>(наименование на участника в процедурата, на който лицето е подизпълнител)</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при изпълнение на обществена поръчка с предмет</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 xml:space="preserve"> </w:t>
            </w:r>
            <w:r w:rsidRPr="00CE6D6A">
              <w:rPr>
                <w:rFonts w:ascii="Times New Roman" w:eastAsia="Times New Roman" w:hAnsi="Times New Roman"/>
                <w:b/>
                <w:color w:val="000000"/>
                <w:sz w:val="24"/>
                <w:szCs w:val="24"/>
                <w:lang w:eastAsia="bg-BG"/>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b/>
                <w:color w:val="000000"/>
                <w:sz w:val="24"/>
                <w:szCs w:val="24"/>
                <w:lang w:eastAsia="bg-BG"/>
              </w:rPr>
              <w:t>2.</w:t>
            </w:r>
            <w:r w:rsidRPr="00CE6D6A">
              <w:rPr>
                <w:rFonts w:ascii="Times New Roman" w:eastAsia="Times New Roman" w:hAnsi="Times New Roman"/>
                <w:color w:val="000000"/>
                <w:sz w:val="24"/>
                <w:szCs w:val="24"/>
                <w:lang w:eastAsia="bg-BG"/>
              </w:rPr>
              <w:t xml:space="preserve"> Дейностите, които ще изпълняваме като подизпълнител, са:</w:t>
            </w:r>
          </w:p>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r w:rsidRPr="00CE6D6A">
              <w:rPr>
                <w:rFonts w:ascii="Times New Roman" w:eastAsia="Times New Roman" w:hAnsi="Times New Roman"/>
                <w:color w:val="000000"/>
                <w:sz w:val="24"/>
                <w:szCs w:val="24"/>
                <w:lang w:val="en-US" w:eastAsia="bg-BG"/>
              </w:rPr>
              <w:t>............................</w:t>
            </w:r>
            <w:r w:rsidRPr="00CE6D6A">
              <w:rPr>
                <w:rFonts w:ascii="Times New Roman" w:eastAsia="Times New Roman" w:hAnsi="Times New Roman"/>
                <w:color w:val="000000"/>
                <w:sz w:val="24"/>
                <w:szCs w:val="24"/>
                <w:lang w:eastAsia="bg-BG"/>
              </w:rPr>
              <w:t>................................................</w:t>
            </w:r>
            <w:r w:rsidRPr="00CE6D6A">
              <w:rPr>
                <w:rFonts w:ascii="Times New Roman" w:eastAsia="Times New Roman" w:hAnsi="Times New Roman"/>
                <w:color w:val="000000"/>
                <w:sz w:val="24"/>
                <w:szCs w:val="24"/>
                <w:lang w:val="en-US" w:eastAsia="bg-BG"/>
              </w:rPr>
              <w:t>..................................................................</w:t>
            </w: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center"/>
              <w:rPr>
                <w:rFonts w:ascii="Times New Roman" w:eastAsia="Times New Roman" w:hAnsi="Times New Roman"/>
                <w:i/>
                <w:iCs/>
                <w:color w:val="000000"/>
                <w:sz w:val="24"/>
                <w:szCs w:val="24"/>
                <w:lang w:eastAsia="bg-BG"/>
              </w:rPr>
            </w:pPr>
            <w:r w:rsidRPr="00CE6D6A">
              <w:rPr>
                <w:rFonts w:ascii="Times New Roman" w:eastAsia="Times New Roman" w:hAnsi="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w:t>
            </w:r>
          </w:p>
          <w:p w:rsidR="00B3488F" w:rsidRPr="00CE6D6A" w:rsidRDefault="00B3488F" w:rsidP="00AA2035">
            <w:pPr>
              <w:spacing w:after="0" w:line="240" w:lineRule="auto"/>
              <w:ind w:left="-75"/>
              <w:jc w:val="center"/>
              <w:rPr>
                <w:rFonts w:ascii="Times New Roman" w:eastAsia="Times New Roman" w:hAnsi="Times New Roman"/>
                <w:color w:val="000000"/>
                <w:sz w:val="24"/>
                <w:szCs w:val="24"/>
                <w:lang w:eastAsia="bg-BG"/>
              </w:rPr>
            </w:pPr>
          </w:p>
        </w:tc>
      </w:tr>
      <w:tr w:rsidR="00B3488F" w:rsidRPr="00CE6D6A" w:rsidTr="009132B3">
        <w:tc>
          <w:tcPr>
            <w:tcW w:w="9639" w:type="dxa"/>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b/>
                <w:color w:val="000000"/>
                <w:sz w:val="24"/>
                <w:szCs w:val="24"/>
                <w:lang w:eastAsia="bg-BG"/>
              </w:rPr>
              <w:t>3.</w:t>
            </w:r>
            <w:r w:rsidRPr="00CE6D6A">
              <w:rPr>
                <w:rFonts w:ascii="Times New Roman" w:eastAsia="Times New Roman" w:hAnsi="Times New Roman"/>
                <w:color w:val="000000"/>
                <w:sz w:val="24"/>
                <w:szCs w:val="24"/>
                <w:lang w:eastAsia="bg-BG"/>
              </w:rPr>
              <w:t xml:space="preserve"> Запознати сме с разпоредбата на </w:t>
            </w:r>
            <w:hyperlink r:id="rId56" w:history="1">
              <w:r w:rsidRPr="00CE6D6A">
                <w:rPr>
                  <w:rFonts w:ascii="Times New Roman" w:eastAsia="Times New Roman" w:hAnsi="Times New Roman"/>
                  <w:color w:val="000000"/>
                  <w:sz w:val="24"/>
                  <w:szCs w:val="24"/>
                  <w:lang w:eastAsia="bg-BG"/>
                </w:rPr>
                <w:t xml:space="preserve">чл. 55, ал. 5 от </w:t>
              </w:r>
              <w:r w:rsidRPr="00CE6D6A">
                <w:rPr>
                  <w:rFonts w:ascii="Times New Roman" w:eastAsia="Times New Roman" w:hAnsi="Times New Roman"/>
                  <w:color w:val="000000"/>
                  <w:sz w:val="24"/>
                  <w:szCs w:val="24"/>
                  <w:bdr w:val="none" w:sz="0" w:space="0" w:color="auto" w:frame="1"/>
                  <w:shd w:val="clear" w:color="auto" w:fill="FFFFFF"/>
                  <w:lang w:eastAsia="bg-BG"/>
                </w:rPr>
                <w:t>Закона</w:t>
              </w:r>
              <w:r w:rsidRPr="00CE6D6A">
                <w:rPr>
                  <w:rFonts w:ascii="Times New Roman" w:eastAsia="Times New Roman" w:hAnsi="Times New Roman"/>
                  <w:color w:val="000000"/>
                  <w:sz w:val="24"/>
                  <w:szCs w:val="24"/>
                  <w:lang w:eastAsia="bg-BG"/>
                </w:rPr>
                <w:t xml:space="preserve"> за </w:t>
              </w:r>
              <w:r w:rsidRPr="00CE6D6A">
                <w:rPr>
                  <w:rFonts w:ascii="Times New Roman" w:eastAsia="Times New Roman" w:hAnsi="Times New Roman"/>
                  <w:color w:val="000000"/>
                  <w:sz w:val="24"/>
                  <w:szCs w:val="24"/>
                  <w:bdr w:val="none" w:sz="0" w:space="0" w:color="auto" w:frame="1"/>
                  <w:shd w:val="clear" w:color="auto" w:fill="FFFFFF"/>
                  <w:lang w:eastAsia="bg-BG"/>
                </w:rPr>
                <w:t>обществените</w:t>
              </w:r>
              <w:r w:rsidRPr="00CE6D6A">
                <w:rPr>
                  <w:rFonts w:ascii="Times New Roman" w:eastAsia="Times New Roman" w:hAnsi="Times New Roman"/>
                  <w:color w:val="000000"/>
                  <w:sz w:val="24"/>
                  <w:szCs w:val="24"/>
                  <w:lang w:eastAsia="bg-BG"/>
                </w:rPr>
                <w:t xml:space="preserve"> </w:t>
              </w:r>
              <w:r w:rsidRPr="00CE6D6A">
                <w:rPr>
                  <w:rFonts w:ascii="Times New Roman" w:eastAsia="Times New Roman" w:hAnsi="Times New Roman"/>
                  <w:color w:val="000000"/>
                  <w:sz w:val="24"/>
                  <w:szCs w:val="24"/>
                  <w:bdr w:val="none" w:sz="0" w:space="0" w:color="auto" w:frame="1"/>
                  <w:shd w:val="clear" w:color="auto" w:fill="FFFFFF"/>
                  <w:lang w:eastAsia="bg-BG"/>
                </w:rPr>
                <w:t>поръчки</w:t>
              </w:r>
            </w:hyperlink>
            <w:r w:rsidRPr="00CE6D6A">
              <w:rPr>
                <w:rFonts w:ascii="Times New Roman" w:eastAsia="Times New Roman" w:hAnsi="Times New Roman"/>
                <w:color w:val="000000"/>
                <w:sz w:val="24"/>
                <w:szCs w:val="24"/>
                <w:lang w:eastAsia="bg-BG"/>
              </w:rPr>
              <w:t xml:space="preserve">,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tc>
      </w:tr>
    </w:tbl>
    <w:p w:rsidR="00B3488F" w:rsidRPr="00CE6D6A" w:rsidRDefault="00B3488F" w:rsidP="00AA2035">
      <w:pPr>
        <w:spacing w:after="0" w:line="240" w:lineRule="auto"/>
        <w:jc w:val="both"/>
        <w:rPr>
          <w:rFonts w:ascii="Times New Roman" w:hAnsi="Times New Roman"/>
          <w:noProof/>
          <w:sz w:val="24"/>
          <w:szCs w:val="24"/>
          <w:lang w:val="ru-RU"/>
        </w:rPr>
      </w:pPr>
    </w:p>
    <w:p w:rsidR="00B3488F" w:rsidRPr="00CE6D6A" w:rsidRDefault="00B3488F" w:rsidP="00AA2035">
      <w:pPr>
        <w:spacing w:after="0" w:line="240" w:lineRule="auto"/>
        <w:rPr>
          <w:rFonts w:ascii="Times New Roman" w:hAnsi="Times New Roman"/>
          <w:b/>
          <w:sz w:val="24"/>
          <w:szCs w:val="24"/>
          <w:lang w:val="ru-RU"/>
        </w:rPr>
      </w:pPr>
      <w:r w:rsidRPr="00CE6D6A">
        <w:rPr>
          <w:rFonts w:ascii="Times New Roman" w:hAnsi="Times New Roman"/>
          <w:b/>
          <w:noProof/>
          <w:sz w:val="24"/>
          <w:szCs w:val="24"/>
          <w:lang w:val="en-US"/>
        </w:rPr>
        <w:t>4</w:t>
      </w:r>
      <w:r w:rsidRPr="00CE6D6A">
        <w:rPr>
          <w:rFonts w:ascii="Times New Roman" w:hAnsi="Times New Roman"/>
          <w:b/>
          <w:noProof/>
          <w:sz w:val="24"/>
          <w:szCs w:val="24"/>
          <w:lang w:val="ru-RU"/>
        </w:rPr>
        <w:t>. 1.</w:t>
      </w:r>
      <w:r w:rsidRPr="00CE6D6A">
        <w:rPr>
          <w:rFonts w:ascii="Times New Roman" w:hAnsi="Times New Roman"/>
          <w:noProof/>
          <w:sz w:val="24"/>
          <w:szCs w:val="24"/>
          <w:lang w:val="ru-RU"/>
        </w:rPr>
        <w:t xml:space="preserve"> </w:t>
      </w:r>
      <w:r w:rsidRPr="00CE6D6A">
        <w:rPr>
          <w:rFonts w:ascii="Times New Roman" w:hAnsi="Times New Roman"/>
          <w:b/>
          <w:sz w:val="24"/>
          <w:szCs w:val="24"/>
        </w:rPr>
        <w:t xml:space="preserve">Не съм </w:t>
      </w:r>
      <w:r w:rsidRPr="00CE6D6A">
        <w:rPr>
          <w:rFonts w:ascii="Times New Roman" w:hAnsi="Times New Roman"/>
          <w:b/>
          <w:sz w:val="24"/>
          <w:szCs w:val="24"/>
          <w:lang w:val="ru-RU"/>
        </w:rPr>
        <w:t>осъден с влязла в сила присъда за:</w:t>
      </w:r>
    </w:p>
    <w:p w:rsidR="00B3488F" w:rsidRPr="00CE6D6A" w:rsidRDefault="00B3488F" w:rsidP="00AA2035">
      <w:pPr>
        <w:numPr>
          <w:ilvl w:val="0"/>
          <w:numId w:val="16"/>
        </w:numPr>
        <w:spacing w:after="0" w:line="240" w:lineRule="auto"/>
        <w:jc w:val="both"/>
        <w:rPr>
          <w:rFonts w:ascii="Times New Roman" w:hAnsi="Times New Roman"/>
          <w:sz w:val="24"/>
          <w:szCs w:val="24"/>
        </w:rPr>
      </w:pPr>
      <w:r w:rsidRPr="00CE6D6A">
        <w:rPr>
          <w:rFonts w:ascii="Times New Roman" w:hAnsi="Times New Roman"/>
          <w:sz w:val="24"/>
          <w:szCs w:val="24"/>
        </w:rPr>
        <w:t>престъпление против финансовата, данъчната или осигурителната  система, включително изпирането на пари по чл. 253-260 от НК;</w:t>
      </w:r>
    </w:p>
    <w:p w:rsidR="00B3488F" w:rsidRPr="00CE6D6A" w:rsidRDefault="00B3488F" w:rsidP="00AA2035">
      <w:pPr>
        <w:numPr>
          <w:ilvl w:val="0"/>
          <w:numId w:val="16"/>
        </w:numPr>
        <w:spacing w:after="0" w:line="240" w:lineRule="auto"/>
        <w:jc w:val="both"/>
        <w:rPr>
          <w:rFonts w:ascii="Times New Roman" w:hAnsi="Times New Roman"/>
          <w:sz w:val="24"/>
          <w:szCs w:val="24"/>
        </w:rPr>
      </w:pPr>
      <w:r w:rsidRPr="00CE6D6A">
        <w:rPr>
          <w:rFonts w:ascii="Times New Roman" w:hAnsi="Times New Roman"/>
          <w:sz w:val="24"/>
          <w:szCs w:val="24"/>
        </w:rPr>
        <w:t>подкуп по чл. 301 – 307 от НК;</w:t>
      </w:r>
    </w:p>
    <w:p w:rsidR="00B3488F" w:rsidRPr="00CE6D6A" w:rsidRDefault="00B3488F" w:rsidP="00AA2035">
      <w:pPr>
        <w:numPr>
          <w:ilvl w:val="0"/>
          <w:numId w:val="16"/>
        </w:numPr>
        <w:spacing w:after="0" w:line="240" w:lineRule="auto"/>
        <w:jc w:val="both"/>
        <w:rPr>
          <w:rFonts w:ascii="Times New Roman" w:hAnsi="Times New Roman"/>
          <w:sz w:val="24"/>
          <w:szCs w:val="24"/>
        </w:rPr>
      </w:pPr>
      <w:r w:rsidRPr="00CE6D6A">
        <w:rPr>
          <w:rFonts w:ascii="Times New Roman" w:hAnsi="Times New Roman"/>
          <w:sz w:val="24"/>
          <w:szCs w:val="24"/>
        </w:rPr>
        <w:t>участие в организирана престъпна группа по чл. 321-321а от НК;</w:t>
      </w:r>
    </w:p>
    <w:p w:rsidR="00B3488F" w:rsidRPr="00CE6D6A" w:rsidRDefault="00B3488F" w:rsidP="00AA2035">
      <w:pPr>
        <w:numPr>
          <w:ilvl w:val="0"/>
          <w:numId w:val="16"/>
        </w:numPr>
        <w:spacing w:after="0" w:line="240" w:lineRule="auto"/>
        <w:jc w:val="both"/>
        <w:rPr>
          <w:rFonts w:ascii="Times New Roman" w:hAnsi="Times New Roman"/>
          <w:sz w:val="24"/>
          <w:szCs w:val="24"/>
        </w:rPr>
      </w:pPr>
      <w:r w:rsidRPr="00CE6D6A">
        <w:rPr>
          <w:rFonts w:ascii="Times New Roman" w:hAnsi="Times New Roman"/>
          <w:sz w:val="24"/>
          <w:szCs w:val="24"/>
        </w:rPr>
        <w:t>престъпление против собствеността по чл. 194 – 217 от НК;</w:t>
      </w:r>
    </w:p>
    <w:p w:rsidR="00B3488F" w:rsidRPr="00CE6D6A" w:rsidRDefault="00B3488F" w:rsidP="00AA2035">
      <w:pPr>
        <w:numPr>
          <w:ilvl w:val="0"/>
          <w:numId w:val="16"/>
        </w:numPr>
        <w:spacing w:after="0" w:line="240" w:lineRule="auto"/>
        <w:jc w:val="both"/>
        <w:rPr>
          <w:rFonts w:ascii="Times New Roman" w:hAnsi="Times New Roman"/>
          <w:sz w:val="24"/>
          <w:szCs w:val="24"/>
        </w:rPr>
      </w:pPr>
      <w:r w:rsidRPr="00CE6D6A">
        <w:rPr>
          <w:rFonts w:ascii="Times New Roman" w:hAnsi="Times New Roman"/>
          <w:sz w:val="24"/>
          <w:szCs w:val="24"/>
        </w:rPr>
        <w:t>престъпление против стопанството по чл. 219 – 252 от НК;</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b/>
          <w:sz w:val="24"/>
          <w:szCs w:val="24"/>
          <w:lang w:val="en-US"/>
        </w:rPr>
        <w:lastRenderedPageBreak/>
        <w:t>4</w:t>
      </w:r>
      <w:r w:rsidRPr="00CE6D6A">
        <w:rPr>
          <w:rFonts w:ascii="Times New Roman" w:hAnsi="Times New Roman"/>
          <w:b/>
          <w:sz w:val="24"/>
          <w:szCs w:val="24"/>
        </w:rPr>
        <w:t>.2. Нямам задължения</w:t>
      </w:r>
      <w:r w:rsidRPr="00CE6D6A">
        <w:rPr>
          <w:rFonts w:ascii="Times New Roman" w:hAnsi="Times New Roman"/>
          <w:sz w:val="24"/>
          <w:szCs w:val="24"/>
        </w:rPr>
        <w:t xml:space="preserve">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Pr="00CE6D6A">
        <w:rPr>
          <w:rFonts w:ascii="Times New Roman" w:hAnsi="Times New Roman"/>
          <w:sz w:val="24"/>
          <w:szCs w:val="24"/>
          <w:vertAlign w:val="superscript"/>
        </w:rPr>
        <w:t>1</w:t>
      </w:r>
      <w:r w:rsidRPr="00CE6D6A">
        <w:rPr>
          <w:rFonts w:ascii="Times New Roman" w:hAnsi="Times New Roman"/>
          <w:sz w:val="24"/>
          <w:szCs w:val="24"/>
        </w:rPr>
        <w:t xml:space="preserve">, или </w:t>
      </w:r>
      <w:r w:rsidRPr="00CE6D6A">
        <w:rPr>
          <w:rFonts w:ascii="Times New Roman" w:hAnsi="Times New Roman"/>
          <w:b/>
          <w:sz w:val="24"/>
          <w:szCs w:val="24"/>
        </w:rPr>
        <w:t>нямам задължения</w:t>
      </w:r>
      <w:r w:rsidRPr="00CE6D6A">
        <w:rPr>
          <w:rFonts w:ascii="Times New Roman" w:hAnsi="Times New Roman"/>
          <w:sz w:val="24"/>
          <w:szCs w:val="24"/>
        </w:rPr>
        <w:t xml:space="preserve">   за данъци  или вноски за социалното осигуряване съгласно законодателството на държавата, в която кандидатът или участникът  е установен.</w:t>
      </w:r>
    </w:p>
    <w:p w:rsidR="00B3488F" w:rsidRPr="00CE6D6A" w:rsidRDefault="00B3488F" w:rsidP="00AA2035">
      <w:pPr>
        <w:spacing w:after="0" w:line="240" w:lineRule="auto"/>
        <w:jc w:val="both"/>
        <w:rPr>
          <w:rFonts w:ascii="Times New Roman" w:hAnsi="Times New Roman"/>
          <w:sz w:val="24"/>
          <w:szCs w:val="24"/>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eastAsia="ar-SA"/>
        </w:rPr>
      </w:pPr>
      <w:r w:rsidRPr="00CE6D6A">
        <w:rPr>
          <w:rFonts w:ascii="Times New Roman" w:eastAsia="Times New Roman" w:hAnsi="Times New Roman"/>
          <w:b/>
          <w:noProof/>
          <w:sz w:val="20"/>
          <w:szCs w:val="20"/>
          <w:vertAlign w:val="superscript"/>
          <w:lang w:eastAsia="bg-BG"/>
        </w:rPr>
        <mc:AlternateContent>
          <mc:Choice Requires="wps">
            <w:drawing>
              <wp:anchor distT="0" distB="0" distL="114300" distR="114300" simplePos="0" relativeHeight="251659264" behindDoc="0" locked="0" layoutInCell="1" allowOverlap="1" wp14:anchorId="3120B834" wp14:editId="4F4781AD">
                <wp:simplePos x="0" y="0"/>
                <wp:positionH relativeFrom="column">
                  <wp:posOffset>6985</wp:posOffset>
                </wp:positionH>
                <wp:positionV relativeFrom="paragraph">
                  <wp:posOffset>-18415</wp:posOffset>
                </wp:positionV>
                <wp:extent cx="2181225" cy="19050"/>
                <wp:effectExtent l="6985" t="10160" r="12065" b="889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55pt;margin-top:-1.45pt;width:17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"/>
            </w:pict>
          </mc:Fallback>
        </mc:AlternateContent>
      </w:r>
      <w:r w:rsidRPr="00CE6D6A">
        <w:rPr>
          <w:rFonts w:ascii="Times New Roman" w:eastAsia="Times New Roman" w:hAnsi="Times New Roman"/>
          <w:b/>
          <w:sz w:val="20"/>
          <w:szCs w:val="20"/>
          <w:vertAlign w:val="superscript"/>
          <w:lang w:val="en-GB" w:eastAsia="ar-SA"/>
        </w:rPr>
        <w:footnoteRef/>
      </w:r>
      <w:r w:rsidRPr="00CE6D6A">
        <w:rPr>
          <w:rFonts w:ascii="Times New Roman" w:eastAsia="Times New Roman" w:hAnsi="Times New Roman"/>
          <w:b/>
          <w:sz w:val="20"/>
          <w:szCs w:val="20"/>
          <w:lang w:val="ru-RU" w:eastAsia="ar-SA"/>
        </w:rPr>
        <w:t xml:space="preserve"> </w:t>
      </w:r>
      <w:r w:rsidRPr="00CE6D6A">
        <w:rPr>
          <w:rFonts w:ascii="Times New Roman" w:eastAsia="Times New Roman" w:hAnsi="Times New Roman"/>
          <w:b/>
          <w:i/>
          <w:iCs/>
          <w:sz w:val="20"/>
          <w:szCs w:val="20"/>
          <w:lang w:eastAsia="ar-SA"/>
        </w:rPr>
        <w:t>П</w:t>
      </w:r>
      <w:r w:rsidRPr="00CE6D6A">
        <w:rPr>
          <w:rFonts w:ascii="Times New Roman" w:eastAsia="Times New Roman" w:hAnsi="Times New Roman"/>
          <w:b/>
          <w:i/>
          <w:iCs/>
          <w:sz w:val="20"/>
          <w:szCs w:val="20"/>
          <w:lang w:val="ru-RU" w:eastAsia="ar-SA"/>
        </w:rPr>
        <w:t>ри наличие на допуснато разсрочване или отсрочване на задълженията се прилага копие на съответния документ към настоящата декларация</w:t>
      </w:r>
      <w:r w:rsidRPr="00CE6D6A">
        <w:rPr>
          <w:rFonts w:ascii="Times New Roman" w:eastAsia="Times New Roman" w:hAnsi="Times New Roman"/>
          <w:b/>
          <w:i/>
          <w:iCs/>
          <w:sz w:val="20"/>
          <w:szCs w:val="20"/>
          <w:lang w:eastAsia="ar-SA"/>
        </w:rPr>
        <w:t>.</w:t>
      </w:r>
    </w:p>
    <w:p w:rsidR="00B3488F" w:rsidRPr="00CE6D6A" w:rsidRDefault="00B3488F" w:rsidP="00AA2035">
      <w:pPr>
        <w:spacing w:after="0" w:line="240" w:lineRule="auto"/>
        <w:jc w:val="both"/>
        <w:rPr>
          <w:rFonts w:ascii="Times New Roman" w:hAnsi="Times New Roman"/>
          <w:sz w:val="24"/>
          <w:szCs w:val="24"/>
        </w:rPr>
      </w:pP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b/>
          <w:sz w:val="24"/>
          <w:szCs w:val="24"/>
          <w:lang w:val="en-US"/>
        </w:rPr>
        <w:t>4</w:t>
      </w:r>
      <w:r w:rsidRPr="00CE6D6A">
        <w:rPr>
          <w:rFonts w:ascii="Times New Roman" w:hAnsi="Times New Roman"/>
          <w:b/>
          <w:sz w:val="24"/>
          <w:szCs w:val="24"/>
        </w:rPr>
        <w:t>.3</w:t>
      </w:r>
      <w:proofErr w:type="gramStart"/>
      <w:r w:rsidRPr="00CE6D6A">
        <w:rPr>
          <w:rFonts w:ascii="Times New Roman" w:hAnsi="Times New Roman"/>
          <w:b/>
          <w:sz w:val="24"/>
          <w:szCs w:val="24"/>
        </w:rPr>
        <w:t>.  Не</w:t>
      </w:r>
      <w:proofErr w:type="gramEnd"/>
      <w:r w:rsidRPr="00CE6D6A">
        <w:rPr>
          <w:rFonts w:ascii="Times New Roman" w:hAnsi="Times New Roman"/>
          <w:b/>
          <w:sz w:val="24"/>
          <w:szCs w:val="24"/>
        </w:rPr>
        <w:t xml:space="preserve"> съм свързано лице</w:t>
      </w:r>
      <w:r w:rsidRPr="00CE6D6A">
        <w:rPr>
          <w:rFonts w:ascii="Times New Roman" w:hAnsi="Times New Roman"/>
          <w:sz w:val="24"/>
          <w:szCs w:val="24"/>
        </w:rPr>
        <w:t xml:space="preserve">  с възложителя или със служители на ръководна длъжност в неговата организация.</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b/>
          <w:sz w:val="24"/>
          <w:szCs w:val="24"/>
          <w:lang w:val="en-US"/>
        </w:rPr>
        <w:t>4</w:t>
      </w:r>
      <w:r w:rsidRPr="00CE6D6A">
        <w:rPr>
          <w:rFonts w:ascii="Times New Roman" w:hAnsi="Times New Roman"/>
          <w:b/>
          <w:sz w:val="24"/>
          <w:szCs w:val="24"/>
        </w:rPr>
        <w:t>.4.</w:t>
      </w:r>
      <w:r w:rsidRPr="00CE6D6A">
        <w:rPr>
          <w:rFonts w:ascii="Times New Roman" w:hAnsi="Times New Roman"/>
          <w:sz w:val="24"/>
          <w:szCs w:val="24"/>
        </w:rPr>
        <w:t xml:space="preserve"> </w:t>
      </w:r>
      <w:r w:rsidRPr="00CE6D6A">
        <w:rPr>
          <w:rFonts w:ascii="Times New Roman" w:hAnsi="Times New Roman"/>
          <w:b/>
          <w:sz w:val="24"/>
          <w:szCs w:val="24"/>
        </w:rPr>
        <w:t>Не съм сключвал договор</w:t>
      </w:r>
      <w:r w:rsidRPr="00CE6D6A">
        <w:rPr>
          <w:rFonts w:ascii="Times New Roman" w:hAnsi="Times New Roman"/>
          <w:sz w:val="24"/>
          <w:szCs w:val="24"/>
        </w:rPr>
        <w:t xml:space="preserve"> с лице по чл. 21 или 22 от Закона за предотвратяване и установяване  на конфликт на интереси.</w:t>
      </w:r>
    </w:p>
    <w:p w:rsidR="00B3488F" w:rsidRPr="00CE6D6A" w:rsidRDefault="00B3488F" w:rsidP="00AA2035">
      <w:pPr>
        <w:spacing w:after="0" w:line="240" w:lineRule="auto"/>
        <w:jc w:val="both"/>
        <w:rPr>
          <w:rFonts w:ascii="Times New Roman" w:hAnsi="Times New Roman"/>
          <w:sz w:val="24"/>
          <w:szCs w:val="24"/>
        </w:rPr>
      </w:pPr>
    </w:p>
    <w:p w:rsidR="00B3488F" w:rsidRPr="00CE6D6A" w:rsidRDefault="00B3488F" w:rsidP="00AA2035">
      <w:pPr>
        <w:spacing w:after="0" w:line="240" w:lineRule="auto"/>
        <w:jc w:val="both"/>
        <w:rPr>
          <w:rFonts w:ascii="Times New Roman" w:hAnsi="Times New Roman"/>
          <w:b/>
          <w:position w:val="8"/>
          <w:sz w:val="24"/>
          <w:szCs w:val="24"/>
        </w:rPr>
      </w:pPr>
      <w:r w:rsidRPr="00CE6D6A">
        <w:rPr>
          <w:rFonts w:ascii="Times New Roman" w:hAnsi="Times New Roman"/>
          <w:b/>
          <w:position w:val="8"/>
          <w:sz w:val="24"/>
          <w:szCs w:val="24"/>
          <w:lang w:val="en-US"/>
        </w:rPr>
        <w:t>5</w:t>
      </w:r>
      <w:r w:rsidRPr="00CE6D6A">
        <w:rPr>
          <w:rFonts w:ascii="Times New Roman" w:hAnsi="Times New Roman"/>
          <w:b/>
          <w:position w:val="8"/>
          <w:sz w:val="24"/>
          <w:szCs w:val="24"/>
        </w:rPr>
        <w:t xml:space="preserve">. </w:t>
      </w:r>
      <w:r w:rsidRPr="00CE6D6A">
        <w:rPr>
          <w:rFonts w:ascii="Times New Roman" w:hAnsi="Times New Roman"/>
          <w:b/>
          <w:position w:val="8"/>
          <w:sz w:val="24"/>
          <w:szCs w:val="24"/>
          <w:lang w:val="en-US"/>
        </w:rPr>
        <w:t xml:space="preserve">   </w:t>
      </w:r>
      <w:r w:rsidRPr="00CE6D6A">
        <w:rPr>
          <w:rFonts w:ascii="Times New Roman" w:hAnsi="Times New Roman"/>
          <w:b/>
          <w:position w:val="8"/>
          <w:sz w:val="24"/>
          <w:szCs w:val="24"/>
        </w:rPr>
        <w:t>Дружеството, което представлявам:</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b/>
          <w:sz w:val="24"/>
          <w:szCs w:val="24"/>
          <w:lang w:val="en-US"/>
        </w:rPr>
        <w:t>5</w:t>
      </w:r>
      <w:r w:rsidRPr="00CE6D6A">
        <w:rPr>
          <w:rFonts w:ascii="Times New Roman" w:hAnsi="Times New Roman"/>
          <w:b/>
          <w:sz w:val="24"/>
          <w:szCs w:val="24"/>
        </w:rPr>
        <w:t>.1.</w:t>
      </w:r>
      <w:r w:rsidRPr="00CE6D6A">
        <w:rPr>
          <w:rFonts w:ascii="Times New Roman" w:hAnsi="Times New Roman"/>
          <w:sz w:val="24"/>
          <w:szCs w:val="24"/>
        </w:rPr>
        <w:t xml:space="preserve"> </w:t>
      </w:r>
      <w:r w:rsidRPr="00CE6D6A">
        <w:rPr>
          <w:rFonts w:ascii="Times New Roman" w:hAnsi="Times New Roman"/>
          <w:b/>
          <w:sz w:val="24"/>
          <w:szCs w:val="24"/>
        </w:rPr>
        <w:t>Не е обявено</w:t>
      </w:r>
      <w:r w:rsidRPr="00CE6D6A">
        <w:rPr>
          <w:rFonts w:ascii="Times New Roman" w:hAnsi="Times New Roman"/>
          <w:sz w:val="24"/>
          <w:szCs w:val="24"/>
        </w:rPr>
        <w:t xml:space="preserve"> в несъстоятелност;</w:t>
      </w:r>
    </w:p>
    <w:p w:rsidR="00B3488F" w:rsidRPr="00CE6D6A" w:rsidRDefault="00B3488F" w:rsidP="00AA2035">
      <w:pPr>
        <w:spacing w:after="0" w:line="240" w:lineRule="auto"/>
        <w:jc w:val="both"/>
        <w:rPr>
          <w:rFonts w:ascii="Times New Roman" w:hAnsi="Times New Roman"/>
          <w:sz w:val="24"/>
          <w:szCs w:val="24"/>
        </w:rPr>
      </w:pPr>
      <w:r w:rsidRPr="00CE6D6A">
        <w:rPr>
          <w:rFonts w:ascii="Times New Roman" w:hAnsi="Times New Roman"/>
          <w:b/>
          <w:sz w:val="24"/>
          <w:szCs w:val="24"/>
          <w:lang w:val="en-US"/>
        </w:rPr>
        <w:t>5</w:t>
      </w:r>
      <w:r w:rsidRPr="00CE6D6A">
        <w:rPr>
          <w:rFonts w:ascii="Times New Roman" w:hAnsi="Times New Roman"/>
          <w:b/>
          <w:sz w:val="24"/>
          <w:szCs w:val="24"/>
        </w:rPr>
        <w:t>.2.</w:t>
      </w:r>
      <w:r w:rsidRPr="00CE6D6A">
        <w:rPr>
          <w:rFonts w:ascii="Times New Roman" w:hAnsi="Times New Roman"/>
          <w:sz w:val="24"/>
          <w:szCs w:val="24"/>
        </w:rPr>
        <w:t xml:space="preserve"> </w:t>
      </w:r>
      <w:r w:rsidRPr="00CE6D6A">
        <w:rPr>
          <w:rFonts w:ascii="Times New Roman" w:hAnsi="Times New Roman"/>
          <w:b/>
          <w:sz w:val="24"/>
          <w:szCs w:val="24"/>
        </w:rPr>
        <w:t>Не е в производство</w:t>
      </w:r>
      <w:r w:rsidRPr="00CE6D6A">
        <w:rPr>
          <w:rFonts w:ascii="Times New Roman" w:hAnsi="Times New Roman"/>
          <w:sz w:val="24"/>
          <w:szCs w:val="24"/>
        </w:rPr>
        <w:t xml:space="preserve"> по ликвидация или в подобна процедура съгласно националните закони и подзаконови актове.</w:t>
      </w:r>
    </w:p>
    <w:p w:rsidR="00B3488F" w:rsidRPr="00CE6D6A" w:rsidRDefault="00B3488F" w:rsidP="00AA2035">
      <w:pPr>
        <w:spacing w:after="0" w:line="240" w:lineRule="auto"/>
        <w:jc w:val="both"/>
        <w:rPr>
          <w:rFonts w:ascii="Times New Roman" w:hAnsi="Times New Roman"/>
          <w:sz w:val="24"/>
          <w:szCs w:val="24"/>
        </w:rPr>
      </w:pPr>
    </w:p>
    <w:p w:rsidR="00B3488F" w:rsidRPr="00CE6D6A" w:rsidRDefault="00B3488F" w:rsidP="00AA2035">
      <w:pPr>
        <w:spacing w:after="0" w:line="240" w:lineRule="auto"/>
        <w:ind w:firstLine="720"/>
        <w:jc w:val="both"/>
        <w:rPr>
          <w:rFonts w:ascii="Times New Roman" w:hAnsi="Times New Roman"/>
          <w:bCs/>
          <w:sz w:val="24"/>
          <w:szCs w:val="24"/>
        </w:rPr>
      </w:pPr>
      <w:r w:rsidRPr="00CE6D6A">
        <w:rPr>
          <w:rFonts w:ascii="Times New Roman" w:hAnsi="Times New Roman"/>
          <w:bCs/>
          <w:sz w:val="24"/>
          <w:szCs w:val="24"/>
        </w:rPr>
        <w:t>Известна ми е отговорността по чл. 313 от Наказателния кодекс за посочване на неверни данни.</w:t>
      </w:r>
    </w:p>
    <w:p w:rsidR="00B3488F" w:rsidRPr="00CE6D6A" w:rsidRDefault="00B3488F" w:rsidP="00AA2035">
      <w:pPr>
        <w:spacing w:after="0" w:line="240" w:lineRule="auto"/>
        <w:ind w:firstLine="720"/>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B3488F" w:rsidRPr="00CE6D6A" w:rsidTr="009132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 ............................/ ............................</w:t>
            </w:r>
          </w:p>
        </w:tc>
      </w:tr>
      <w:tr w:rsidR="00B3488F" w:rsidRPr="00CE6D6A" w:rsidTr="009132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r w:rsidR="00B3488F" w:rsidRPr="00CE6D6A" w:rsidTr="009132B3">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Подпис (и печат)</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88F" w:rsidRPr="00CE6D6A" w:rsidRDefault="00B3488F" w:rsidP="00AA2035">
            <w:pPr>
              <w:spacing w:after="0" w:line="240" w:lineRule="auto"/>
              <w:jc w:val="both"/>
              <w:rPr>
                <w:rFonts w:ascii="Times New Roman" w:eastAsia="Times New Roman" w:hAnsi="Times New Roman"/>
                <w:color w:val="000000"/>
                <w:sz w:val="24"/>
                <w:szCs w:val="24"/>
                <w:lang w:eastAsia="bg-BG"/>
              </w:rPr>
            </w:pPr>
            <w:r w:rsidRPr="00CE6D6A">
              <w:rPr>
                <w:rFonts w:ascii="Times New Roman" w:eastAsia="Times New Roman" w:hAnsi="Times New Roman"/>
                <w:color w:val="000000"/>
                <w:sz w:val="24"/>
                <w:szCs w:val="24"/>
                <w:lang w:eastAsia="bg-BG"/>
              </w:rPr>
              <w:t>...........................................................................................</w:t>
            </w:r>
          </w:p>
        </w:tc>
      </w:tr>
    </w:tbl>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suppressAutoHyphens/>
        <w:spacing w:after="0" w:line="240" w:lineRule="auto"/>
        <w:jc w:val="both"/>
        <w:rPr>
          <w:rFonts w:ascii="Times New Roman" w:eastAsia="Times New Roman" w:hAnsi="Times New Roman"/>
          <w:b/>
          <w:sz w:val="20"/>
          <w:szCs w:val="20"/>
          <w:lang w:val="ru-RU" w:eastAsia="ar-SA"/>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rPr>
          <w:rFonts w:ascii="Times New Roman" w:hAnsi="Times New Roman"/>
          <w:b/>
          <w:sz w:val="24"/>
          <w:szCs w:val="24"/>
        </w:rPr>
      </w:pPr>
    </w:p>
    <w:p w:rsidR="00B3488F" w:rsidRPr="00CE6D6A" w:rsidRDefault="00B3488F" w:rsidP="00AA2035">
      <w:pPr>
        <w:tabs>
          <w:tab w:val="left" w:pos="851"/>
          <w:tab w:val="left" w:pos="993"/>
        </w:tabs>
        <w:spacing w:after="0" w:line="240" w:lineRule="auto"/>
        <w:rPr>
          <w:rFonts w:ascii="Times New Roman" w:hAnsi="Times New Roman"/>
          <w:b/>
          <w:sz w:val="24"/>
          <w:szCs w:val="24"/>
        </w:rPr>
      </w:pPr>
    </w:p>
    <w:p w:rsidR="00B3488F" w:rsidRPr="00CE6D6A" w:rsidRDefault="00B3488F" w:rsidP="00AA2035">
      <w:pPr>
        <w:tabs>
          <w:tab w:val="left" w:pos="851"/>
          <w:tab w:val="left" w:pos="993"/>
        </w:tabs>
        <w:spacing w:after="0" w:line="240" w:lineRule="auto"/>
        <w:rPr>
          <w:rFonts w:ascii="Times New Roman" w:hAnsi="Times New Roman"/>
          <w:b/>
          <w:sz w:val="24"/>
          <w:szCs w:val="24"/>
        </w:rPr>
      </w:pPr>
    </w:p>
    <w:p w:rsidR="00B3488F" w:rsidRPr="00CE6D6A" w:rsidRDefault="00B3488F" w:rsidP="00AA2035">
      <w:pPr>
        <w:tabs>
          <w:tab w:val="left" w:pos="851"/>
          <w:tab w:val="left" w:pos="993"/>
        </w:tabs>
        <w:spacing w:after="0" w:line="240" w:lineRule="auto"/>
        <w:rPr>
          <w:rFonts w:ascii="Times New Roman" w:hAnsi="Times New Roman"/>
          <w:b/>
          <w:sz w:val="24"/>
          <w:szCs w:val="24"/>
        </w:rPr>
      </w:pPr>
    </w:p>
    <w:p w:rsidR="00B3488F" w:rsidRDefault="00B3488F" w:rsidP="00AA2035">
      <w:pPr>
        <w:tabs>
          <w:tab w:val="left" w:pos="851"/>
          <w:tab w:val="left" w:pos="993"/>
        </w:tabs>
        <w:spacing w:after="0" w:line="240" w:lineRule="auto"/>
        <w:jc w:val="center"/>
        <w:rPr>
          <w:rFonts w:ascii="Times New Roman" w:hAnsi="Times New Roman"/>
          <w:b/>
          <w:sz w:val="24"/>
          <w:szCs w:val="24"/>
          <w:lang w:val="en-US"/>
        </w:rPr>
      </w:pPr>
    </w:p>
    <w:p w:rsidR="00B038C8" w:rsidRDefault="00B038C8" w:rsidP="00AA2035">
      <w:pPr>
        <w:tabs>
          <w:tab w:val="left" w:pos="851"/>
          <w:tab w:val="left" w:pos="993"/>
        </w:tabs>
        <w:spacing w:after="0" w:line="240" w:lineRule="auto"/>
        <w:jc w:val="center"/>
        <w:rPr>
          <w:rFonts w:ascii="Times New Roman" w:hAnsi="Times New Roman"/>
          <w:b/>
          <w:sz w:val="24"/>
          <w:szCs w:val="24"/>
          <w:lang w:val="en-US"/>
        </w:rPr>
      </w:pPr>
    </w:p>
    <w:p w:rsidR="00B038C8" w:rsidRDefault="00B038C8" w:rsidP="00AA2035">
      <w:pPr>
        <w:tabs>
          <w:tab w:val="left" w:pos="851"/>
          <w:tab w:val="left" w:pos="993"/>
        </w:tabs>
        <w:spacing w:after="0" w:line="240" w:lineRule="auto"/>
        <w:jc w:val="center"/>
        <w:rPr>
          <w:rFonts w:ascii="Times New Roman" w:hAnsi="Times New Roman"/>
          <w:b/>
          <w:sz w:val="24"/>
          <w:szCs w:val="24"/>
          <w:lang w:val="en-US"/>
        </w:rPr>
      </w:pPr>
    </w:p>
    <w:p w:rsidR="00B038C8" w:rsidRDefault="00B038C8" w:rsidP="00AA2035">
      <w:pPr>
        <w:tabs>
          <w:tab w:val="left" w:pos="851"/>
          <w:tab w:val="left" w:pos="993"/>
        </w:tabs>
        <w:spacing w:after="0" w:line="240" w:lineRule="auto"/>
        <w:jc w:val="center"/>
        <w:rPr>
          <w:rFonts w:ascii="Times New Roman" w:hAnsi="Times New Roman"/>
          <w:b/>
          <w:sz w:val="24"/>
          <w:szCs w:val="24"/>
          <w:lang w:val="en-US"/>
        </w:rPr>
      </w:pPr>
    </w:p>
    <w:p w:rsidR="00B038C8" w:rsidRPr="00B038C8" w:rsidRDefault="00B038C8"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spacing w:after="0" w:line="240" w:lineRule="auto"/>
        <w:jc w:val="right"/>
        <w:rPr>
          <w:rFonts w:ascii="Times New Roman" w:hAnsi="Times New Roman"/>
          <w:i/>
          <w:sz w:val="24"/>
          <w:szCs w:val="24"/>
          <w:lang w:val="en-US"/>
        </w:rPr>
      </w:pPr>
      <w:r w:rsidRPr="00CE6D6A">
        <w:rPr>
          <w:rFonts w:ascii="Times New Roman" w:hAnsi="Times New Roman"/>
          <w:i/>
          <w:sz w:val="24"/>
          <w:szCs w:val="24"/>
        </w:rPr>
        <w:t xml:space="preserve">Образец № </w:t>
      </w:r>
      <w:r w:rsidRPr="00CE6D6A">
        <w:rPr>
          <w:rFonts w:ascii="Times New Roman" w:hAnsi="Times New Roman"/>
          <w:i/>
          <w:sz w:val="24"/>
          <w:szCs w:val="24"/>
          <w:lang w:val="en-US"/>
        </w:rPr>
        <w:t>9</w:t>
      </w:r>
    </w:p>
    <w:p w:rsidR="00B3488F" w:rsidRPr="00CE6D6A" w:rsidRDefault="00B3488F" w:rsidP="00AA2035">
      <w:pPr>
        <w:spacing w:after="0" w:line="240" w:lineRule="auto"/>
        <w:jc w:val="center"/>
        <w:rPr>
          <w:rFonts w:ascii="Times New Roman" w:eastAsia="SimSun" w:hAnsi="Times New Roman"/>
          <w:b/>
          <w:bCs/>
          <w:noProof/>
          <w:sz w:val="24"/>
          <w:szCs w:val="24"/>
          <w:lang w:eastAsia="bg-BG"/>
        </w:rPr>
      </w:pPr>
    </w:p>
    <w:p w:rsidR="00B3488F" w:rsidRPr="00CE6D6A" w:rsidRDefault="00B3488F" w:rsidP="00AA2035">
      <w:pPr>
        <w:spacing w:after="0" w:line="240" w:lineRule="auto"/>
        <w:jc w:val="center"/>
        <w:rPr>
          <w:rFonts w:ascii="Times New Roman" w:eastAsia="Times New Roman" w:hAnsi="Times New Roman"/>
          <w:b/>
          <w:sz w:val="24"/>
          <w:szCs w:val="24"/>
        </w:rPr>
      </w:pPr>
      <w:r w:rsidRPr="00CE6D6A">
        <w:rPr>
          <w:rFonts w:ascii="Times New Roman" w:eastAsia="Times New Roman" w:hAnsi="Times New Roman"/>
          <w:b/>
          <w:sz w:val="24"/>
          <w:szCs w:val="24"/>
        </w:rPr>
        <w:t>Списък на доставките,</w:t>
      </w:r>
    </w:p>
    <w:p w:rsidR="00B3488F" w:rsidRPr="00CE6D6A" w:rsidRDefault="00B3488F" w:rsidP="00AA2035">
      <w:pPr>
        <w:spacing w:after="0" w:line="240" w:lineRule="auto"/>
        <w:jc w:val="center"/>
        <w:rPr>
          <w:rFonts w:ascii="Times New Roman" w:eastAsia="Times New Roman" w:hAnsi="Times New Roman"/>
          <w:sz w:val="24"/>
          <w:szCs w:val="24"/>
        </w:rPr>
      </w:pPr>
      <w:r w:rsidRPr="00CE6D6A">
        <w:rPr>
          <w:rFonts w:ascii="Times New Roman" w:eastAsia="Times New Roman" w:hAnsi="Times New Roman"/>
          <w:b/>
          <w:sz w:val="24"/>
          <w:szCs w:val="24"/>
        </w:rPr>
        <w:t>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доставка  от:</w:t>
      </w:r>
    </w:p>
    <w:p w:rsidR="00B3488F" w:rsidRPr="00CE6D6A" w:rsidRDefault="00B3488F" w:rsidP="00AA2035">
      <w:pPr>
        <w:spacing w:after="0" w:line="240" w:lineRule="auto"/>
        <w:jc w:val="center"/>
        <w:rPr>
          <w:rFonts w:ascii="Times New Roman" w:eastAsia="Times New Roman" w:hAnsi="Times New Roman"/>
          <w:sz w:val="24"/>
          <w:szCs w:val="24"/>
        </w:rPr>
      </w:pPr>
      <w:r w:rsidRPr="00CE6D6A">
        <w:rPr>
          <w:rFonts w:ascii="Times New Roman" w:eastAsia="Times New Roman" w:hAnsi="Times New Roman"/>
          <w:sz w:val="24"/>
          <w:szCs w:val="24"/>
        </w:rPr>
        <w:t>………………………………………………………………………… -</w:t>
      </w:r>
    </w:p>
    <w:p w:rsidR="00B3488F" w:rsidRPr="00CE6D6A" w:rsidRDefault="00B3488F" w:rsidP="00AA2035">
      <w:pPr>
        <w:spacing w:after="0" w:line="240" w:lineRule="auto"/>
        <w:ind w:left="1134" w:hanging="567"/>
        <w:jc w:val="center"/>
        <w:rPr>
          <w:rFonts w:ascii="Times New Roman" w:eastAsia="Times New Roman" w:hAnsi="Times New Roman"/>
          <w:i/>
          <w:sz w:val="24"/>
          <w:szCs w:val="24"/>
        </w:rPr>
      </w:pPr>
      <w:r w:rsidRPr="00CE6D6A">
        <w:rPr>
          <w:rFonts w:ascii="Times New Roman" w:eastAsia="Times New Roman" w:hAnsi="Times New Roman"/>
          <w:i/>
          <w:sz w:val="24"/>
          <w:szCs w:val="24"/>
        </w:rPr>
        <w:t>(наименование на участника)</w:t>
      </w:r>
    </w:p>
    <w:p w:rsidR="00B3488F" w:rsidRPr="00CE6D6A" w:rsidRDefault="00B3488F" w:rsidP="00AA2035">
      <w:pPr>
        <w:spacing w:after="0" w:line="240" w:lineRule="auto"/>
        <w:jc w:val="center"/>
        <w:rPr>
          <w:rFonts w:ascii="Times New Roman" w:eastAsia="SimSun" w:hAnsi="Times New Roman"/>
          <w:b/>
          <w:bCs/>
          <w:noProof/>
          <w:sz w:val="24"/>
          <w:szCs w:val="24"/>
          <w:lang w:val="en-US" w:eastAsia="bg-BG"/>
        </w:rPr>
      </w:pPr>
      <w:r w:rsidRPr="00CE6D6A">
        <w:rPr>
          <w:rFonts w:ascii="Times New Roman" w:eastAsia="SimSun" w:hAnsi="Times New Roman"/>
          <w:b/>
          <w:bCs/>
          <w:noProof/>
          <w:sz w:val="24"/>
          <w:szCs w:val="24"/>
          <w:lang w:val="en-US" w:eastAsia="bg-BG"/>
        </w:rPr>
        <w:t xml:space="preserve">  </w:t>
      </w:r>
    </w:p>
    <w:p w:rsidR="00B3488F" w:rsidRPr="00CE6D6A" w:rsidRDefault="00B3488F" w:rsidP="00AA2035">
      <w:pPr>
        <w:spacing w:after="0" w:line="240" w:lineRule="auto"/>
        <w:jc w:val="both"/>
        <w:rPr>
          <w:rFonts w:ascii="Times New Roman" w:eastAsia="SimSun" w:hAnsi="Times New Roman"/>
          <w:bCs/>
          <w:noProof/>
          <w:sz w:val="24"/>
          <w:szCs w:val="24"/>
          <w:lang w:eastAsia="bg-BG"/>
        </w:rPr>
      </w:pPr>
    </w:p>
    <w:p w:rsidR="00B3488F" w:rsidRPr="00CE6D6A" w:rsidRDefault="00B3488F" w:rsidP="00AA2035">
      <w:pPr>
        <w:keepNext/>
        <w:spacing w:after="0" w:line="240" w:lineRule="auto"/>
        <w:jc w:val="both"/>
        <w:outlineLvl w:val="1"/>
        <w:rPr>
          <w:rFonts w:ascii="Times New Roman" w:eastAsia="SimSun" w:hAnsi="Times New Roman"/>
          <w:b/>
          <w:noProof/>
          <w:sz w:val="24"/>
          <w:szCs w:val="24"/>
          <w:lang w:eastAsia="bg-BG"/>
        </w:rPr>
      </w:pPr>
      <w:r w:rsidRPr="00CE6D6A">
        <w:rPr>
          <w:rFonts w:ascii="Times New Roman" w:eastAsia="SimSun" w:hAnsi="Times New Roman"/>
          <w:noProof/>
          <w:sz w:val="24"/>
          <w:szCs w:val="24"/>
          <w:lang w:eastAsia="bg-BG"/>
        </w:rPr>
        <w:t xml:space="preserve">по обществена поръчка с предмет: </w:t>
      </w:r>
      <w:r w:rsidRPr="00CE6D6A">
        <w:rPr>
          <w:rFonts w:ascii="Times New Roman" w:eastAsia="SimSun" w:hAnsi="Times New Roman"/>
          <w:b/>
          <w:noProof/>
          <w:sz w:val="24"/>
          <w:szCs w:val="24"/>
          <w:lang w:eastAsia="bg-BG"/>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B3488F" w:rsidRPr="00CE6D6A" w:rsidRDefault="00B3488F" w:rsidP="00AA2035">
      <w:pPr>
        <w:spacing w:after="0" w:line="240" w:lineRule="auto"/>
        <w:jc w:val="both"/>
        <w:rPr>
          <w:rFonts w:ascii="Times New Roman" w:eastAsia="SimSun" w:hAnsi="Times New Roman"/>
          <w:bCs/>
          <w:noProof/>
          <w:sz w:val="24"/>
          <w:szCs w:val="24"/>
          <w:lang w:eastAsia="bg-BG"/>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89"/>
        <w:gridCol w:w="1632"/>
        <w:gridCol w:w="1433"/>
        <w:gridCol w:w="1858"/>
      </w:tblGrid>
      <w:tr w:rsidR="00B3488F" w:rsidRPr="00CE6D6A" w:rsidTr="009132B3">
        <w:trPr>
          <w:trHeight w:val="493"/>
        </w:trPr>
        <w:tc>
          <w:tcPr>
            <w:tcW w:w="851" w:type="dxa"/>
            <w:tcBorders>
              <w:top w:val="single" w:sz="18" w:space="0" w:color="auto"/>
              <w:left w:val="single" w:sz="18" w:space="0" w:color="auto"/>
              <w:bottom w:val="single" w:sz="18" w:space="0" w:color="auto"/>
              <w:right w:val="single" w:sz="18" w:space="0" w:color="auto"/>
            </w:tcBorders>
            <w:shd w:val="clear" w:color="auto" w:fill="F2F2F2"/>
            <w:vAlign w:val="center"/>
          </w:tcPr>
          <w:p w:rsidR="00B3488F" w:rsidRPr="00CE6D6A" w:rsidRDefault="00B3488F" w:rsidP="00AA2035">
            <w:pPr>
              <w:spacing w:after="0" w:line="240" w:lineRule="auto"/>
              <w:jc w:val="center"/>
              <w:rPr>
                <w:rFonts w:ascii="Times New Roman" w:eastAsia="Times New Roman" w:hAnsi="Times New Roman"/>
                <w:b/>
                <w:color w:val="000000"/>
                <w:sz w:val="24"/>
                <w:szCs w:val="24"/>
              </w:rPr>
            </w:pPr>
            <w:r w:rsidRPr="00CE6D6A">
              <w:rPr>
                <w:rFonts w:ascii="Times New Roman" w:eastAsia="Times New Roman" w:hAnsi="Times New Roman"/>
                <w:b/>
                <w:color w:val="000000"/>
                <w:sz w:val="24"/>
                <w:szCs w:val="24"/>
              </w:rPr>
              <w:t>№ по ред</w:t>
            </w:r>
          </w:p>
        </w:tc>
        <w:tc>
          <w:tcPr>
            <w:tcW w:w="3289" w:type="dxa"/>
            <w:tcBorders>
              <w:top w:val="single" w:sz="18" w:space="0" w:color="auto"/>
              <w:left w:val="single" w:sz="18" w:space="0" w:color="auto"/>
              <w:bottom w:val="single" w:sz="18" w:space="0" w:color="auto"/>
              <w:right w:val="single" w:sz="18" w:space="0" w:color="auto"/>
            </w:tcBorders>
            <w:shd w:val="clear" w:color="auto" w:fill="F2F2F2"/>
            <w:vAlign w:val="center"/>
          </w:tcPr>
          <w:p w:rsidR="00B3488F" w:rsidRPr="00CE6D6A" w:rsidRDefault="00B3488F" w:rsidP="00AA2035">
            <w:pPr>
              <w:spacing w:after="0" w:line="240" w:lineRule="auto"/>
              <w:jc w:val="center"/>
              <w:rPr>
                <w:rFonts w:ascii="Times New Roman" w:eastAsia="Times New Roman" w:hAnsi="Times New Roman"/>
                <w:b/>
                <w:color w:val="000000"/>
                <w:sz w:val="24"/>
                <w:szCs w:val="24"/>
              </w:rPr>
            </w:pPr>
            <w:r w:rsidRPr="00CE6D6A">
              <w:rPr>
                <w:rFonts w:ascii="Times New Roman" w:eastAsia="Times New Roman" w:hAnsi="Times New Roman"/>
                <w:b/>
                <w:color w:val="000000"/>
                <w:sz w:val="24"/>
                <w:szCs w:val="24"/>
              </w:rPr>
              <w:t>Доставка</w:t>
            </w:r>
          </w:p>
        </w:tc>
        <w:tc>
          <w:tcPr>
            <w:tcW w:w="1632" w:type="dxa"/>
            <w:tcBorders>
              <w:top w:val="single" w:sz="18" w:space="0" w:color="auto"/>
              <w:left w:val="single" w:sz="18" w:space="0" w:color="auto"/>
              <w:bottom w:val="single" w:sz="18" w:space="0" w:color="auto"/>
              <w:right w:val="single" w:sz="18" w:space="0" w:color="auto"/>
            </w:tcBorders>
            <w:shd w:val="clear" w:color="auto" w:fill="F2F2F2"/>
            <w:vAlign w:val="center"/>
          </w:tcPr>
          <w:p w:rsidR="00B3488F" w:rsidRPr="00CE6D6A" w:rsidRDefault="00B3488F" w:rsidP="00AA2035">
            <w:pPr>
              <w:spacing w:after="0" w:line="240" w:lineRule="auto"/>
              <w:jc w:val="center"/>
              <w:rPr>
                <w:rFonts w:ascii="Times New Roman" w:eastAsia="Times New Roman" w:hAnsi="Times New Roman"/>
                <w:b/>
                <w:sz w:val="24"/>
                <w:szCs w:val="24"/>
              </w:rPr>
            </w:pPr>
            <w:r w:rsidRPr="00CE6D6A">
              <w:rPr>
                <w:rFonts w:ascii="Times New Roman" w:eastAsia="Times New Roman" w:hAnsi="Times New Roman"/>
                <w:b/>
                <w:sz w:val="24"/>
                <w:szCs w:val="24"/>
              </w:rPr>
              <w:t xml:space="preserve">Начална и крайна дата на изпълнение на доставката </w:t>
            </w:r>
          </w:p>
        </w:tc>
        <w:tc>
          <w:tcPr>
            <w:tcW w:w="1433" w:type="dxa"/>
            <w:tcBorders>
              <w:top w:val="single" w:sz="18" w:space="0" w:color="auto"/>
              <w:left w:val="single" w:sz="18" w:space="0" w:color="auto"/>
              <w:bottom w:val="single" w:sz="18" w:space="0" w:color="auto"/>
              <w:right w:val="single" w:sz="18" w:space="0" w:color="auto"/>
            </w:tcBorders>
            <w:shd w:val="clear" w:color="auto" w:fill="F2F2F2"/>
            <w:vAlign w:val="center"/>
          </w:tcPr>
          <w:p w:rsidR="00B3488F" w:rsidRPr="00CE6D6A" w:rsidRDefault="00B3488F" w:rsidP="00AA2035">
            <w:pPr>
              <w:spacing w:after="0" w:line="240" w:lineRule="auto"/>
              <w:jc w:val="center"/>
              <w:rPr>
                <w:rFonts w:ascii="Times New Roman" w:eastAsia="Times New Roman" w:hAnsi="Times New Roman"/>
                <w:b/>
                <w:sz w:val="24"/>
                <w:szCs w:val="24"/>
              </w:rPr>
            </w:pPr>
            <w:r w:rsidRPr="00CE6D6A">
              <w:rPr>
                <w:rFonts w:ascii="Times New Roman" w:eastAsia="Times New Roman" w:hAnsi="Times New Roman"/>
                <w:b/>
                <w:sz w:val="24"/>
                <w:szCs w:val="24"/>
              </w:rPr>
              <w:t>Стойност на доставката в лева без ДДС</w:t>
            </w:r>
          </w:p>
        </w:tc>
        <w:tc>
          <w:tcPr>
            <w:tcW w:w="1858" w:type="dxa"/>
            <w:tcBorders>
              <w:top w:val="single" w:sz="18" w:space="0" w:color="auto"/>
              <w:left w:val="single" w:sz="18" w:space="0" w:color="auto"/>
              <w:bottom w:val="single" w:sz="18" w:space="0" w:color="auto"/>
              <w:right w:val="single" w:sz="18" w:space="0" w:color="auto"/>
            </w:tcBorders>
            <w:shd w:val="clear" w:color="auto" w:fill="F2F2F2"/>
            <w:vAlign w:val="center"/>
          </w:tcPr>
          <w:p w:rsidR="00B3488F" w:rsidRPr="00CE6D6A" w:rsidRDefault="00B3488F" w:rsidP="00AA2035">
            <w:pPr>
              <w:spacing w:after="0" w:line="240" w:lineRule="auto"/>
              <w:jc w:val="center"/>
              <w:rPr>
                <w:rFonts w:ascii="Times New Roman" w:eastAsia="Times New Roman" w:hAnsi="Times New Roman"/>
                <w:b/>
                <w:sz w:val="24"/>
                <w:szCs w:val="24"/>
              </w:rPr>
            </w:pPr>
            <w:r w:rsidRPr="00CE6D6A">
              <w:rPr>
                <w:rFonts w:ascii="Times New Roman" w:eastAsia="Times New Roman" w:hAnsi="Times New Roman"/>
                <w:b/>
                <w:sz w:val="24"/>
                <w:szCs w:val="24"/>
              </w:rPr>
              <w:t>Възложител – наименование, адрес, телефон, факс, електронна поща, лице за контакт</w:t>
            </w:r>
          </w:p>
        </w:tc>
      </w:tr>
      <w:tr w:rsidR="00B3488F" w:rsidRPr="00CE6D6A" w:rsidTr="009132B3">
        <w:trPr>
          <w:trHeight w:val="227"/>
        </w:trPr>
        <w:tc>
          <w:tcPr>
            <w:tcW w:w="851" w:type="dxa"/>
            <w:tcBorders>
              <w:top w:val="single" w:sz="18" w:space="0" w:color="auto"/>
              <w:left w:val="single" w:sz="18" w:space="0" w:color="auto"/>
            </w:tcBorders>
            <w:vAlign w:val="center"/>
          </w:tcPr>
          <w:p w:rsidR="00B3488F" w:rsidRPr="00CE6D6A" w:rsidRDefault="00B3488F" w:rsidP="00AA2035">
            <w:pPr>
              <w:spacing w:after="0" w:line="240" w:lineRule="auto"/>
              <w:jc w:val="center"/>
              <w:rPr>
                <w:rFonts w:ascii="Times New Roman" w:eastAsia="Times New Roman" w:hAnsi="Times New Roman"/>
                <w:sz w:val="24"/>
                <w:szCs w:val="24"/>
              </w:rPr>
            </w:pPr>
            <w:r w:rsidRPr="00CE6D6A">
              <w:rPr>
                <w:rFonts w:ascii="Times New Roman" w:eastAsia="Times New Roman" w:hAnsi="Times New Roman"/>
                <w:sz w:val="24"/>
                <w:szCs w:val="24"/>
              </w:rPr>
              <w:t>1.</w:t>
            </w:r>
          </w:p>
        </w:tc>
        <w:tc>
          <w:tcPr>
            <w:tcW w:w="3289" w:type="dxa"/>
            <w:tcBorders>
              <w:top w:val="single" w:sz="18" w:space="0" w:color="auto"/>
            </w:tcBorders>
            <w:vAlign w:val="center"/>
          </w:tcPr>
          <w:p w:rsidR="00B3488F" w:rsidRPr="00CE6D6A" w:rsidRDefault="00B3488F" w:rsidP="00AA2035">
            <w:pPr>
              <w:spacing w:after="0" w:line="240" w:lineRule="auto"/>
              <w:rPr>
                <w:rFonts w:ascii="Times New Roman" w:eastAsia="Times New Roman" w:hAnsi="Times New Roman"/>
                <w:sz w:val="24"/>
                <w:szCs w:val="24"/>
              </w:rPr>
            </w:pPr>
          </w:p>
        </w:tc>
        <w:tc>
          <w:tcPr>
            <w:tcW w:w="1632" w:type="dxa"/>
            <w:tcBorders>
              <w:top w:val="single" w:sz="18" w:space="0" w:color="auto"/>
            </w:tcBorders>
            <w:vAlign w:val="center"/>
          </w:tcPr>
          <w:p w:rsidR="00B3488F" w:rsidRPr="00CE6D6A" w:rsidRDefault="00B3488F" w:rsidP="00AA2035">
            <w:pPr>
              <w:spacing w:after="0" w:line="240" w:lineRule="auto"/>
              <w:jc w:val="center"/>
              <w:rPr>
                <w:rFonts w:ascii="Times New Roman" w:eastAsia="Times New Roman" w:hAnsi="Times New Roman"/>
                <w:sz w:val="24"/>
                <w:szCs w:val="24"/>
              </w:rPr>
            </w:pPr>
          </w:p>
        </w:tc>
        <w:tc>
          <w:tcPr>
            <w:tcW w:w="1433" w:type="dxa"/>
            <w:tcBorders>
              <w:top w:val="single" w:sz="18" w:space="0" w:color="auto"/>
            </w:tcBorders>
            <w:vAlign w:val="center"/>
          </w:tcPr>
          <w:p w:rsidR="00B3488F" w:rsidRPr="00CE6D6A" w:rsidRDefault="00B3488F" w:rsidP="00AA2035">
            <w:pPr>
              <w:spacing w:after="0" w:line="240" w:lineRule="auto"/>
              <w:jc w:val="center"/>
              <w:rPr>
                <w:rFonts w:ascii="Times New Roman" w:eastAsia="Times New Roman" w:hAnsi="Times New Roman"/>
                <w:sz w:val="24"/>
                <w:szCs w:val="24"/>
              </w:rPr>
            </w:pPr>
          </w:p>
        </w:tc>
        <w:tc>
          <w:tcPr>
            <w:tcW w:w="1858" w:type="dxa"/>
            <w:tcBorders>
              <w:top w:val="single" w:sz="18" w:space="0" w:color="auto"/>
              <w:right w:val="single" w:sz="18" w:space="0" w:color="auto"/>
            </w:tcBorders>
            <w:vAlign w:val="center"/>
          </w:tcPr>
          <w:p w:rsidR="00B3488F" w:rsidRPr="00CE6D6A" w:rsidRDefault="00B3488F" w:rsidP="00AA2035">
            <w:pPr>
              <w:spacing w:after="0" w:line="240" w:lineRule="auto"/>
              <w:rPr>
                <w:rFonts w:ascii="Times New Roman" w:eastAsia="Times New Roman" w:hAnsi="Times New Roman"/>
                <w:sz w:val="24"/>
                <w:szCs w:val="24"/>
              </w:rPr>
            </w:pPr>
          </w:p>
        </w:tc>
      </w:tr>
      <w:tr w:rsidR="00B3488F" w:rsidRPr="00CE6D6A" w:rsidTr="009132B3">
        <w:trPr>
          <w:trHeight w:val="227"/>
        </w:trPr>
        <w:tc>
          <w:tcPr>
            <w:tcW w:w="851" w:type="dxa"/>
            <w:tcBorders>
              <w:left w:val="single" w:sz="18" w:space="0" w:color="auto"/>
            </w:tcBorders>
            <w:vAlign w:val="center"/>
          </w:tcPr>
          <w:p w:rsidR="00B3488F" w:rsidRPr="00CE6D6A" w:rsidRDefault="00B3488F" w:rsidP="00AA2035">
            <w:pPr>
              <w:spacing w:after="0" w:line="240" w:lineRule="auto"/>
              <w:jc w:val="center"/>
              <w:rPr>
                <w:rFonts w:ascii="Times New Roman" w:eastAsia="Times New Roman" w:hAnsi="Times New Roman"/>
                <w:sz w:val="24"/>
                <w:szCs w:val="24"/>
              </w:rPr>
            </w:pPr>
            <w:r w:rsidRPr="00CE6D6A">
              <w:rPr>
                <w:rFonts w:ascii="Times New Roman" w:eastAsia="Times New Roman" w:hAnsi="Times New Roman"/>
                <w:sz w:val="24"/>
                <w:szCs w:val="24"/>
              </w:rPr>
              <w:t>2.</w:t>
            </w:r>
          </w:p>
        </w:tc>
        <w:tc>
          <w:tcPr>
            <w:tcW w:w="3289" w:type="dxa"/>
            <w:vAlign w:val="center"/>
          </w:tcPr>
          <w:p w:rsidR="00B3488F" w:rsidRPr="00CE6D6A" w:rsidRDefault="00B3488F" w:rsidP="00AA2035">
            <w:pPr>
              <w:spacing w:after="0" w:line="240" w:lineRule="auto"/>
              <w:rPr>
                <w:rFonts w:ascii="Times New Roman" w:eastAsia="Times New Roman" w:hAnsi="Times New Roman"/>
                <w:sz w:val="24"/>
                <w:szCs w:val="24"/>
              </w:rPr>
            </w:pPr>
          </w:p>
        </w:tc>
        <w:tc>
          <w:tcPr>
            <w:tcW w:w="1632" w:type="dxa"/>
            <w:vAlign w:val="center"/>
          </w:tcPr>
          <w:p w:rsidR="00B3488F" w:rsidRPr="00CE6D6A" w:rsidRDefault="00B3488F" w:rsidP="00AA2035">
            <w:pPr>
              <w:spacing w:after="0" w:line="240" w:lineRule="auto"/>
              <w:jc w:val="center"/>
              <w:rPr>
                <w:rFonts w:ascii="Times New Roman" w:eastAsia="Times New Roman" w:hAnsi="Times New Roman"/>
                <w:sz w:val="24"/>
                <w:szCs w:val="24"/>
              </w:rPr>
            </w:pPr>
          </w:p>
        </w:tc>
        <w:tc>
          <w:tcPr>
            <w:tcW w:w="1433" w:type="dxa"/>
            <w:vAlign w:val="center"/>
          </w:tcPr>
          <w:p w:rsidR="00B3488F" w:rsidRPr="00CE6D6A" w:rsidRDefault="00B3488F" w:rsidP="00AA2035">
            <w:pPr>
              <w:spacing w:after="0" w:line="240" w:lineRule="auto"/>
              <w:jc w:val="center"/>
              <w:rPr>
                <w:rFonts w:ascii="Times New Roman" w:eastAsia="Times New Roman" w:hAnsi="Times New Roman"/>
                <w:sz w:val="24"/>
                <w:szCs w:val="24"/>
              </w:rPr>
            </w:pPr>
          </w:p>
        </w:tc>
        <w:tc>
          <w:tcPr>
            <w:tcW w:w="1858" w:type="dxa"/>
            <w:tcBorders>
              <w:right w:val="single" w:sz="18" w:space="0" w:color="auto"/>
            </w:tcBorders>
            <w:vAlign w:val="center"/>
          </w:tcPr>
          <w:p w:rsidR="00B3488F" w:rsidRPr="00CE6D6A" w:rsidRDefault="00B3488F" w:rsidP="00AA2035">
            <w:pPr>
              <w:spacing w:after="0" w:line="240" w:lineRule="auto"/>
              <w:rPr>
                <w:rFonts w:ascii="Times New Roman" w:eastAsia="Times New Roman" w:hAnsi="Times New Roman"/>
                <w:sz w:val="24"/>
                <w:szCs w:val="24"/>
              </w:rPr>
            </w:pPr>
          </w:p>
        </w:tc>
      </w:tr>
    </w:tbl>
    <w:p w:rsidR="00B3488F" w:rsidRPr="00CE6D6A" w:rsidRDefault="00B3488F" w:rsidP="00AA2035">
      <w:pPr>
        <w:spacing w:after="0" w:line="240" w:lineRule="auto"/>
        <w:rPr>
          <w:rFonts w:ascii="Times New Roman" w:eastAsia="SimSun" w:hAnsi="Times New Roman"/>
          <w:bCs/>
          <w:noProof/>
          <w:sz w:val="24"/>
          <w:szCs w:val="24"/>
          <w:lang w:eastAsia="bg-BG"/>
        </w:rPr>
      </w:pPr>
    </w:p>
    <w:p w:rsidR="00B3488F" w:rsidRPr="00CE6D6A" w:rsidRDefault="00B3488F" w:rsidP="00AA2035">
      <w:pPr>
        <w:tabs>
          <w:tab w:val="left" w:pos="0"/>
          <w:tab w:val="right" w:pos="9072"/>
        </w:tabs>
        <w:spacing w:after="0" w:line="240" w:lineRule="auto"/>
        <w:jc w:val="both"/>
        <w:rPr>
          <w:rFonts w:ascii="Times New Roman" w:eastAsia="Times New Roman" w:hAnsi="Times New Roman"/>
          <w:b/>
          <w:sz w:val="24"/>
          <w:szCs w:val="24"/>
        </w:rPr>
      </w:pPr>
      <w:r w:rsidRPr="00CE6D6A">
        <w:rPr>
          <w:rFonts w:ascii="Times New Roman" w:eastAsia="Times New Roman" w:hAnsi="Times New Roman"/>
          <w:sz w:val="24"/>
          <w:szCs w:val="24"/>
        </w:rPr>
        <w:t>Приложения</w:t>
      </w:r>
      <w:r w:rsidRPr="00CE6D6A">
        <w:rPr>
          <w:rFonts w:ascii="Times New Roman" w:eastAsia="Times New Roman" w:hAnsi="Times New Roman"/>
          <w:b/>
          <w:sz w:val="24"/>
          <w:szCs w:val="24"/>
        </w:rPr>
        <w:t>:</w:t>
      </w:r>
    </w:p>
    <w:p w:rsidR="00B3488F" w:rsidRPr="00CE6D6A" w:rsidRDefault="00B3488F" w:rsidP="00AA2035">
      <w:pPr>
        <w:numPr>
          <w:ilvl w:val="0"/>
          <w:numId w:val="17"/>
        </w:numPr>
        <w:tabs>
          <w:tab w:val="left" w:pos="567"/>
        </w:tabs>
        <w:spacing w:after="0" w:line="240" w:lineRule="auto"/>
        <w:rPr>
          <w:rFonts w:ascii="Times New Roman" w:eastAsia="Times New Roman" w:hAnsi="Times New Roman"/>
          <w:bCs/>
          <w:sz w:val="24"/>
          <w:szCs w:val="24"/>
        </w:rPr>
      </w:pPr>
      <w:r w:rsidRPr="00CE6D6A">
        <w:rPr>
          <w:rFonts w:ascii="Times New Roman" w:eastAsia="Times New Roman" w:hAnsi="Times New Roman"/>
          <w:bCs/>
          <w:sz w:val="24"/>
          <w:szCs w:val="24"/>
        </w:rPr>
        <w:t>...............................</w:t>
      </w:r>
    </w:p>
    <w:p w:rsidR="00B3488F" w:rsidRPr="00CE6D6A" w:rsidRDefault="00B3488F" w:rsidP="00AA2035">
      <w:pPr>
        <w:numPr>
          <w:ilvl w:val="0"/>
          <w:numId w:val="17"/>
        </w:numPr>
        <w:tabs>
          <w:tab w:val="left" w:pos="567"/>
        </w:tabs>
        <w:spacing w:after="0" w:line="240" w:lineRule="auto"/>
        <w:rPr>
          <w:rFonts w:ascii="Times New Roman" w:eastAsia="Times New Roman" w:hAnsi="Times New Roman"/>
          <w:bCs/>
          <w:sz w:val="24"/>
          <w:szCs w:val="24"/>
        </w:rPr>
      </w:pPr>
      <w:r w:rsidRPr="00CE6D6A">
        <w:rPr>
          <w:rFonts w:ascii="Times New Roman" w:eastAsia="Times New Roman" w:hAnsi="Times New Roman"/>
          <w:bCs/>
          <w:sz w:val="24"/>
          <w:szCs w:val="24"/>
        </w:rPr>
        <w:t>……........................</w:t>
      </w:r>
    </w:p>
    <w:p w:rsidR="00B3488F" w:rsidRPr="00CE6D6A" w:rsidRDefault="00B3488F" w:rsidP="00AA2035">
      <w:pPr>
        <w:tabs>
          <w:tab w:val="left" w:pos="0"/>
          <w:tab w:val="right" w:pos="9072"/>
        </w:tabs>
        <w:spacing w:after="0" w:line="240" w:lineRule="auto"/>
        <w:jc w:val="both"/>
        <w:rPr>
          <w:rFonts w:ascii="Times New Roman" w:eastAsia="Times New Roman" w:hAnsi="Times New Roman"/>
          <w:sz w:val="24"/>
          <w:szCs w:val="24"/>
        </w:rPr>
      </w:pPr>
      <w:r w:rsidRPr="00CE6D6A">
        <w:rPr>
          <w:rFonts w:ascii="Times New Roman" w:eastAsia="Times New Roman" w:hAnsi="Times New Roman"/>
          <w:sz w:val="24"/>
          <w:szCs w:val="24"/>
        </w:rPr>
        <w:t xml:space="preserve">Известно ми е, че за вписване на неверни данни нося наказателна отговорност съгласно чл. 313 от Наказателния кодекс. </w:t>
      </w:r>
    </w:p>
    <w:p w:rsidR="00B3488F" w:rsidRPr="00CE6D6A" w:rsidRDefault="00B3488F" w:rsidP="00AA2035">
      <w:pPr>
        <w:spacing w:after="0" w:line="240" w:lineRule="auto"/>
        <w:rPr>
          <w:rFonts w:ascii="Times New Roman" w:eastAsia="Times New Roman" w:hAnsi="Times New Roman"/>
          <w:sz w:val="24"/>
          <w:szCs w:val="24"/>
        </w:rPr>
      </w:pPr>
    </w:p>
    <w:p w:rsidR="00B3488F" w:rsidRPr="00CE6D6A" w:rsidRDefault="00B3488F" w:rsidP="00AA2035">
      <w:pPr>
        <w:spacing w:after="0" w:line="240" w:lineRule="auto"/>
        <w:jc w:val="both"/>
        <w:rPr>
          <w:rFonts w:ascii="Times New Roman" w:eastAsia="SimSun" w:hAnsi="Times New Roman"/>
          <w:b/>
          <w:sz w:val="24"/>
          <w:szCs w:val="24"/>
          <w:lang w:eastAsia="bg-BG"/>
        </w:rPr>
      </w:pPr>
      <w:r w:rsidRPr="00CE6D6A">
        <w:rPr>
          <w:rFonts w:ascii="Times New Roman" w:eastAsia="SimSun" w:hAnsi="Times New Roman"/>
          <w:b/>
          <w:sz w:val="24"/>
          <w:szCs w:val="24"/>
          <w:lang w:eastAsia="bg-BG"/>
        </w:rPr>
        <w:t>Дата: ................................... год.</w:t>
      </w:r>
      <w:r w:rsidRPr="00CE6D6A">
        <w:rPr>
          <w:rFonts w:ascii="Times New Roman" w:eastAsia="SimSun" w:hAnsi="Times New Roman"/>
          <w:b/>
          <w:sz w:val="24"/>
          <w:szCs w:val="24"/>
          <w:lang w:eastAsia="bg-BG"/>
        </w:rPr>
        <w:tab/>
      </w:r>
      <w:r w:rsidRPr="00CE6D6A">
        <w:rPr>
          <w:rFonts w:ascii="Times New Roman" w:eastAsia="SimSun" w:hAnsi="Times New Roman"/>
          <w:b/>
          <w:sz w:val="24"/>
          <w:szCs w:val="24"/>
          <w:lang w:eastAsia="bg-BG"/>
        </w:rPr>
        <w:tab/>
      </w:r>
      <w:r w:rsidRPr="00CE6D6A">
        <w:rPr>
          <w:rFonts w:ascii="Times New Roman" w:eastAsia="SimSun" w:hAnsi="Times New Roman"/>
          <w:b/>
          <w:sz w:val="24"/>
          <w:szCs w:val="24"/>
          <w:lang w:eastAsia="bg-BG"/>
        </w:rPr>
        <w:tab/>
      </w:r>
      <w:r w:rsidRPr="00CE6D6A">
        <w:rPr>
          <w:rFonts w:ascii="Times New Roman" w:eastAsia="SimSun" w:hAnsi="Times New Roman"/>
          <w:b/>
          <w:sz w:val="24"/>
          <w:szCs w:val="24"/>
          <w:lang w:eastAsia="bg-BG"/>
        </w:rPr>
        <w:tab/>
        <w:t>............................................</w:t>
      </w:r>
    </w:p>
    <w:p w:rsidR="00B3488F" w:rsidRPr="00CE6D6A" w:rsidRDefault="00B3488F" w:rsidP="00AA2035">
      <w:pPr>
        <w:widowControl w:val="0"/>
        <w:autoSpaceDE w:val="0"/>
        <w:autoSpaceDN w:val="0"/>
        <w:adjustRightInd w:val="0"/>
        <w:spacing w:after="0" w:line="240" w:lineRule="auto"/>
        <w:ind w:left="5670" w:hanging="5670"/>
        <w:rPr>
          <w:rFonts w:ascii="Times New Roman" w:eastAsia="SimSun" w:hAnsi="Times New Roman"/>
          <w:b/>
          <w:sz w:val="24"/>
          <w:szCs w:val="24"/>
          <w:lang w:eastAsia="bg-BG"/>
        </w:rPr>
      </w:pPr>
      <w:r w:rsidRPr="00CE6D6A">
        <w:rPr>
          <w:rFonts w:ascii="Times New Roman" w:eastAsia="SimSun" w:hAnsi="Times New Roman"/>
          <w:b/>
          <w:sz w:val="24"/>
          <w:szCs w:val="24"/>
          <w:lang w:eastAsia="bg-BG"/>
        </w:rPr>
        <w:tab/>
        <w:t>Подпис и печат на  представляващия участника</w:t>
      </w:r>
    </w:p>
    <w:p w:rsidR="00B3488F" w:rsidRPr="00CE6D6A" w:rsidRDefault="00B3488F" w:rsidP="00AA2035">
      <w:pPr>
        <w:widowControl w:val="0"/>
        <w:tabs>
          <w:tab w:val="left" w:pos="0"/>
        </w:tabs>
        <w:suppressAutoHyphens/>
        <w:autoSpaceDE w:val="0"/>
        <w:autoSpaceDN w:val="0"/>
        <w:adjustRightInd w:val="0"/>
        <w:spacing w:after="0" w:line="240" w:lineRule="auto"/>
        <w:ind w:right="-567"/>
        <w:jc w:val="both"/>
        <w:rPr>
          <w:rFonts w:ascii="Times New Roman" w:eastAsia="Times New Roman" w:hAnsi="Times New Roman"/>
          <w:b/>
          <w:i/>
          <w:snapToGrid w:val="0"/>
          <w:sz w:val="24"/>
          <w:szCs w:val="24"/>
          <w:lang w:eastAsia="x-none"/>
        </w:rPr>
        <w:sectPr w:rsidR="00B3488F" w:rsidRPr="00CE6D6A" w:rsidSect="00200FEF">
          <w:footerReference w:type="first" r:id="rId57"/>
          <w:pgSz w:w="12242" w:h="15842" w:code="1"/>
          <w:pgMar w:top="1985" w:right="1417" w:bottom="1418" w:left="1418" w:header="709" w:footer="709" w:gutter="0"/>
          <w:cols w:space="708"/>
          <w:titlePg/>
          <w:docGrid w:linePitch="360"/>
        </w:sectPr>
      </w:pPr>
      <w:r w:rsidRPr="00CE6D6A">
        <w:rPr>
          <w:rFonts w:ascii="Times New Roman" w:eastAsia="Times New Roman" w:hAnsi="Times New Roman"/>
          <w:b/>
          <w:i/>
          <w:snapToGrid w:val="0"/>
          <w:sz w:val="24"/>
          <w:szCs w:val="24"/>
          <w:lang w:eastAsia="x-none"/>
        </w:rPr>
        <w:t xml:space="preserve">                                                                       </w:t>
      </w:r>
    </w:p>
    <w:p w:rsidR="00B3488F" w:rsidRPr="00CE6D6A" w:rsidRDefault="00B3488F" w:rsidP="00AA2035">
      <w:pPr>
        <w:spacing w:after="0" w:line="240" w:lineRule="auto"/>
        <w:rPr>
          <w:rFonts w:ascii="Times New Roman" w:hAnsi="Times New Roman"/>
          <w:sz w:val="32"/>
          <w:szCs w:val="32"/>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spacing w:after="0" w:line="240" w:lineRule="auto"/>
        <w:jc w:val="right"/>
        <w:rPr>
          <w:rFonts w:ascii="Times New Roman" w:hAnsi="Times New Roman"/>
          <w:i/>
          <w:iCs/>
          <w:sz w:val="24"/>
          <w:szCs w:val="24"/>
          <w:lang w:val="en-US"/>
        </w:rPr>
      </w:pPr>
      <w:r w:rsidRPr="00CE6D6A">
        <w:rPr>
          <w:rFonts w:ascii="Times New Roman" w:hAnsi="Times New Roman"/>
          <w:i/>
          <w:iCs/>
          <w:sz w:val="24"/>
          <w:szCs w:val="24"/>
        </w:rPr>
        <w:t xml:space="preserve">Образец № </w:t>
      </w:r>
      <w:r w:rsidRPr="00CE6D6A">
        <w:rPr>
          <w:rFonts w:ascii="Times New Roman" w:hAnsi="Times New Roman"/>
          <w:i/>
          <w:iCs/>
          <w:sz w:val="24"/>
          <w:szCs w:val="24"/>
          <w:lang w:val="en-US"/>
        </w:rPr>
        <w:t>10</w:t>
      </w:r>
    </w:p>
    <w:tbl>
      <w:tblPr>
        <w:tblW w:w="0" w:type="auto"/>
        <w:tblLayout w:type="fixed"/>
        <w:tblLook w:val="0000" w:firstRow="0" w:lastRow="0" w:firstColumn="0" w:lastColumn="0" w:noHBand="0" w:noVBand="0"/>
      </w:tblPr>
      <w:tblGrid>
        <w:gridCol w:w="3708"/>
        <w:gridCol w:w="5940"/>
      </w:tblGrid>
      <w:tr w:rsidR="00B3488F" w:rsidRPr="00CE6D6A" w:rsidTr="009132B3">
        <w:tc>
          <w:tcPr>
            <w:tcW w:w="3708" w:type="dxa"/>
            <w:tcBorders>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Наименование на участника:</w:t>
            </w:r>
          </w:p>
        </w:tc>
        <w:tc>
          <w:tcPr>
            <w:tcW w:w="5940" w:type="dxa"/>
            <w:tcBorders>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Седалище по регистрация:</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BIC:</w:t>
            </w:r>
          </w:p>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IBAN:</w:t>
            </w:r>
          </w:p>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Банка: </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Булстат (ЕИК) номер:</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rPr>
                <w:rFonts w:ascii="Times New Roman" w:hAnsi="Times New Roman"/>
                <w:bCs/>
                <w:sz w:val="24"/>
                <w:szCs w:val="24"/>
              </w:rPr>
            </w:pPr>
            <w:r w:rsidRPr="00CE6D6A">
              <w:rPr>
                <w:rFonts w:ascii="Times New Roman" w:hAnsi="Times New Roman"/>
                <w:bCs/>
                <w:sz w:val="24"/>
                <w:szCs w:val="24"/>
              </w:rPr>
              <w:t>Точен адрес за кореспонденция:</w:t>
            </w:r>
          </w:p>
        </w:tc>
        <w:tc>
          <w:tcPr>
            <w:tcW w:w="5940" w:type="dxa"/>
            <w:tcBorders>
              <w:top w:val="single" w:sz="4" w:space="0" w:color="000000"/>
              <w:bottom w:val="single" w:sz="4" w:space="0" w:color="000000"/>
            </w:tcBorders>
          </w:tcPr>
          <w:p w:rsidR="00B3488F" w:rsidRPr="00CE6D6A" w:rsidRDefault="00B3488F" w:rsidP="00AA2035">
            <w:pPr>
              <w:spacing w:after="0" w:line="240" w:lineRule="auto"/>
              <w:rPr>
                <w:rFonts w:ascii="Times New Roman" w:hAnsi="Times New Roman"/>
                <w:i/>
                <w:iCs/>
                <w:sz w:val="24"/>
                <w:szCs w:val="24"/>
              </w:rPr>
            </w:pPr>
          </w:p>
          <w:p w:rsidR="00B3488F" w:rsidRPr="00CE6D6A" w:rsidRDefault="00B3488F" w:rsidP="00AA2035">
            <w:pPr>
              <w:spacing w:after="0" w:line="240" w:lineRule="auto"/>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Телефонен номер:</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Факс номер:</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Лице за контакти:</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e-mail:</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bl>
    <w:p w:rsidR="00B3488F" w:rsidRPr="00CE6D6A" w:rsidRDefault="00B3488F" w:rsidP="00AA2035">
      <w:pPr>
        <w:spacing w:after="0" w:line="240" w:lineRule="auto"/>
        <w:jc w:val="both"/>
        <w:rPr>
          <w:rFonts w:ascii="Times New Roman" w:hAnsi="Times New Roman"/>
          <w:b/>
          <w:bCs/>
          <w:sz w:val="24"/>
          <w:szCs w:val="24"/>
          <w:lang w:val="ru-RU"/>
        </w:rPr>
      </w:pPr>
    </w:p>
    <w:p w:rsidR="00B3488F" w:rsidRPr="00CE6D6A" w:rsidRDefault="00B3488F" w:rsidP="00AA2035">
      <w:pPr>
        <w:spacing w:after="0" w:line="240" w:lineRule="auto"/>
        <w:jc w:val="both"/>
        <w:rPr>
          <w:rFonts w:ascii="Times New Roman" w:hAnsi="Times New Roman"/>
          <w:b/>
          <w:bCs/>
          <w:sz w:val="24"/>
          <w:szCs w:val="24"/>
          <w:lang w:val="ru-RU"/>
        </w:rPr>
      </w:pPr>
      <w:r w:rsidRPr="00CE6D6A">
        <w:rPr>
          <w:rFonts w:ascii="Times New Roman" w:hAnsi="Times New Roman"/>
          <w:b/>
          <w:bCs/>
          <w:sz w:val="24"/>
          <w:szCs w:val="24"/>
          <w:lang w:val="ru-RU"/>
        </w:rPr>
        <w:t xml:space="preserve">ДО  </w:t>
      </w:r>
    </w:p>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lang w:val="ru-RU"/>
        </w:rPr>
        <w:t xml:space="preserve">КМЕТА </w:t>
      </w:r>
      <w:proofErr w:type="gramStart"/>
      <w:r w:rsidRPr="00CE6D6A">
        <w:rPr>
          <w:rFonts w:ascii="Times New Roman" w:hAnsi="Times New Roman"/>
          <w:b/>
          <w:bCs/>
          <w:sz w:val="24"/>
          <w:szCs w:val="24"/>
          <w:lang w:val="ru-RU"/>
        </w:rPr>
        <w:t>НА</w:t>
      </w:r>
      <w:proofErr w:type="gramEnd"/>
      <w:r w:rsidRPr="00CE6D6A">
        <w:rPr>
          <w:rFonts w:ascii="Times New Roman" w:hAnsi="Times New Roman"/>
          <w:b/>
          <w:bCs/>
          <w:sz w:val="24"/>
          <w:szCs w:val="24"/>
          <w:lang w:val="ru-RU"/>
        </w:rPr>
        <w:t xml:space="preserve"> ОБЩИНА </w:t>
      </w:r>
      <w:r w:rsidRPr="00CE6D6A">
        <w:rPr>
          <w:rFonts w:ascii="Times New Roman" w:hAnsi="Times New Roman"/>
          <w:b/>
          <w:bCs/>
          <w:sz w:val="24"/>
          <w:szCs w:val="24"/>
        </w:rPr>
        <w:t>РУСЕ</w:t>
      </w:r>
    </w:p>
    <w:p w:rsidR="00B3488F" w:rsidRPr="00CE6D6A" w:rsidRDefault="00B3488F" w:rsidP="00AA2035">
      <w:pPr>
        <w:spacing w:after="0" w:line="240" w:lineRule="auto"/>
        <w:jc w:val="both"/>
        <w:rPr>
          <w:rFonts w:ascii="Times New Roman" w:hAnsi="Times New Roman"/>
          <w:b/>
          <w:bCs/>
          <w:sz w:val="24"/>
          <w:szCs w:val="24"/>
          <w:u w:val="single"/>
        </w:rPr>
      </w:pPr>
    </w:p>
    <w:p w:rsidR="00B3488F" w:rsidRPr="00CE6D6A" w:rsidRDefault="00B3488F" w:rsidP="00AA2035">
      <w:pPr>
        <w:spacing w:after="0" w:line="240" w:lineRule="auto"/>
        <w:jc w:val="both"/>
        <w:rPr>
          <w:rFonts w:ascii="Times New Roman" w:hAnsi="Times New Roman"/>
          <w:b/>
          <w:bCs/>
          <w:sz w:val="24"/>
          <w:szCs w:val="24"/>
          <w:u w:val="single"/>
        </w:rPr>
      </w:pPr>
    </w:p>
    <w:p w:rsidR="00B3488F" w:rsidRPr="00CE6D6A" w:rsidRDefault="00B3488F" w:rsidP="00AA2035">
      <w:pPr>
        <w:spacing w:after="0" w:line="240" w:lineRule="auto"/>
        <w:jc w:val="center"/>
        <w:rPr>
          <w:rFonts w:ascii="Times New Roman" w:hAnsi="Times New Roman"/>
          <w:b/>
          <w:bCs/>
          <w:sz w:val="28"/>
          <w:szCs w:val="28"/>
        </w:rPr>
      </w:pPr>
      <w:r w:rsidRPr="00CE6D6A">
        <w:rPr>
          <w:rFonts w:ascii="Times New Roman" w:hAnsi="Times New Roman"/>
          <w:b/>
          <w:bCs/>
          <w:sz w:val="28"/>
          <w:szCs w:val="28"/>
        </w:rPr>
        <w:t>Т Е Х Н И Ч Е С К О    П Р Е Д Л О Ж Е Н И Е</w:t>
      </w:r>
    </w:p>
    <w:p w:rsidR="00B3488F" w:rsidRPr="00CE6D6A" w:rsidRDefault="00B3488F" w:rsidP="00AA2035">
      <w:pPr>
        <w:spacing w:after="0" w:line="240" w:lineRule="auto"/>
        <w:jc w:val="center"/>
        <w:rPr>
          <w:rFonts w:ascii="Times New Roman" w:hAnsi="Times New Roman"/>
          <w:b/>
          <w:bCs/>
          <w:sz w:val="28"/>
          <w:szCs w:val="28"/>
        </w:rPr>
      </w:pPr>
    </w:p>
    <w:tbl>
      <w:tblPr>
        <w:tblW w:w="10065" w:type="dxa"/>
        <w:tblInd w:w="108" w:type="dxa"/>
        <w:tblLayout w:type="fixed"/>
        <w:tblLook w:val="0000" w:firstRow="0" w:lastRow="0" w:firstColumn="0" w:lastColumn="0" w:noHBand="0" w:noVBand="0"/>
      </w:tblPr>
      <w:tblGrid>
        <w:gridCol w:w="1843"/>
        <w:gridCol w:w="8222"/>
      </w:tblGrid>
      <w:tr w:rsidR="00B3488F" w:rsidRPr="00CE6D6A" w:rsidTr="009132B3">
        <w:trPr>
          <w:trHeight w:val="1393"/>
        </w:trPr>
        <w:tc>
          <w:tcPr>
            <w:tcW w:w="1843" w:type="dxa"/>
            <w:tcBorders>
              <w:top w:val="single" w:sz="4" w:space="0" w:color="000000"/>
              <w:left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rPr>
              <w:t>Наименование на процедурата</w:t>
            </w:r>
            <w:r w:rsidRPr="00CE6D6A">
              <w:rPr>
                <w:rFonts w:ascii="Times New Roman" w:hAnsi="Times New Roman"/>
                <w:bCs/>
                <w:sz w:val="24"/>
                <w:szCs w:val="24"/>
              </w:rPr>
              <w:t>:</w:t>
            </w:r>
          </w:p>
        </w:tc>
        <w:tc>
          <w:tcPr>
            <w:tcW w:w="8222" w:type="dxa"/>
            <w:tcBorders>
              <w:top w:val="single" w:sz="4" w:space="0" w:color="000000"/>
              <w:left w:val="single" w:sz="4" w:space="0" w:color="000000"/>
              <w:bottom w:val="single" w:sz="4" w:space="0" w:color="000000"/>
              <w:right w:val="single" w:sz="4" w:space="0" w:color="000000"/>
            </w:tcBorders>
          </w:tcPr>
          <w:p w:rsidR="00B3488F" w:rsidRPr="00CE6D6A" w:rsidRDefault="00B3488F" w:rsidP="00AA2035">
            <w:pPr>
              <w:spacing w:after="0" w:line="240" w:lineRule="auto"/>
              <w:jc w:val="center"/>
              <w:rPr>
                <w:rFonts w:ascii="Times New Roman" w:hAnsi="Times New Roman"/>
                <w:bCs/>
              </w:rPr>
            </w:pPr>
            <w:r w:rsidRPr="00CE6D6A">
              <w:rPr>
                <w:rFonts w:ascii="Times New Roman" w:hAnsi="Times New Roman"/>
                <w:bCs/>
              </w:rPr>
              <w:t>Открита процедура за възлагане на обществена поръчка с предмет</w:t>
            </w:r>
          </w:p>
          <w:p w:rsidR="00B3488F" w:rsidRPr="00CE6D6A" w:rsidRDefault="00B3488F" w:rsidP="00AA2035">
            <w:pPr>
              <w:spacing w:after="0" w:line="240" w:lineRule="auto"/>
              <w:jc w:val="center"/>
              <w:rPr>
                <w:rFonts w:ascii="Times New Roman" w:hAnsi="Times New Roman"/>
                <w:b/>
                <w:sz w:val="24"/>
                <w:szCs w:val="24"/>
              </w:rPr>
            </w:pPr>
            <w:r w:rsidRPr="00CE6D6A">
              <w:rPr>
                <w:rFonts w:ascii="Times New Roman" w:hAnsi="Times New Roman"/>
                <w:b/>
                <w:sz w:val="24"/>
                <w:szCs w:val="24"/>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tc>
      </w:tr>
    </w:tbl>
    <w:p w:rsidR="00B3488F" w:rsidRPr="00CE6D6A" w:rsidRDefault="00B3488F" w:rsidP="00AA2035">
      <w:pPr>
        <w:spacing w:after="0" w:line="240" w:lineRule="auto"/>
        <w:ind w:firstLine="567"/>
        <w:jc w:val="both"/>
        <w:rPr>
          <w:rFonts w:ascii="Times New Roman" w:hAnsi="Times New Roman"/>
          <w:b/>
          <w:bCs/>
          <w:sz w:val="24"/>
          <w:szCs w:val="24"/>
        </w:rPr>
      </w:pPr>
    </w:p>
    <w:p w:rsidR="00B3488F" w:rsidRPr="00CE6D6A" w:rsidRDefault="00B3488F" w:rsidP="00AA2035">
      <w:pPr>
        <w:spacing w:after="0" w:line="240" w:lineRule="auto"/>
        <w:jc w:val="both"/>
        <w:rPr>
          <w:rFonts w:ascii="Times New Roman" w:hAnsi="Times New Roman"/>
          <w:b/>
          <w:bCs/>
          <w:sz w:val="24"/>
          <w:szCs w:val="24"/>
        </w:rPr>
      </w:pPr>
    </w:p>
    <w:p w:rsidR="00B3488F" w:rsidRPr="00CE6D6A" w:rsidRDefault="00B3488F" w:rsidP="00AA2035">
      <w:pPr>
        <w:spacing w:after="0" w:line="240" w:lineRule="auto"/>
        <w:ind w:firstLine="720"/>
        <w:jc w:val="both"/>
        <w:rPr>
          <w:rFonts w:ascii="Times New Roman" w:hAnsi="Times New Roman"/>
          <w:sz w:val="24"/>
          <w:szCs w:val="24"/>
        </w:rPr>
      </w:pPr>
      <w:r w:rsidRPr="00CE6D6A">
        <w:rPr>
          <w:rFonts w:ascii="Times New Roman" w:hAnsi="Times New Rom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rsidR="00B3488F" w:rsidRPr="00CE6D6A" w:rsidRDefault="00B3488F" w:rsidP="00AA2035">
      <w:pPr>
        <w:spacing w:after="0" w:line="240" w:lineRule="auto"/>
        <w:ind w:firstLine="720"/>
        <w:jc w:val="both"/>
        <w:rPr>
          <w:rFonts w:ascii="Times New Roman" w:hAnsi="Times New Roman"/>
          <w:sz w:val="24"/>
          <w:szCs w:val="24"/>
        </w:rPr>
      </w:pPr>
      <w:r w:rsidRPr="00CE6D6A">
        <w:rPr>
          <w:rFonts w:ascii="Times New Roman" w:hAnsi="Times New Roman"/>
          <w:sz w:val="24"/>
          <w:szCs w:val="24"/>
        </w:rPr>
        <w:t>С настоящото представяме нашето Tехническо предложение за изпълнение на обекта на обществената поръчка по обявената от Вас процедура с горепосочения предмет.</w:t>
      </w:r>
    </w:p>
    <w:p w:rsidR="00B3488F" w:rsidRPr="00CE6D6A" w:rsidRDefault="00B3488F" w:rsidP="00AA2035">
      <w:pPr>
        <w:spacing w:after="0" w:line="240" w:lineRule="auto"/>
        <w:ind w:firstLine="708"/>
        <w:rPr>
          <w:rFonts w:ascii="Times New Roman" w:eastAsia="Times New Roman" w:hAnsi="Times New Roman"/>
          <w:sz w:val="24"/>
          <w:szCs w:val="24"/>
        </w:rPr>
      </w:pPr>
      <w:r w:rsidRPr="00CE6D6A">
        <w:rPr>
          <w:rFonts w:ascii="Times New Roman" w:eastAsia="Times New Roman" w:hAnsi="Times New Roman"/>
          <w:sz w:val="24"/>
          <w:szCs w:val="24"/>
        </w:rPr>
        <w:t>Приемаме, в случай че бъдем избрани за изпълнители по настоящата обществена поръчка да извършим дейностите обект на обществената поръчка.</w:t>
      </w:r>
    </w:p>
    <w:p w:rsidR="00B3488F" w:rsidRPr="00CE6D6A" w:rsidRDefault="00B3488F" w:rsidP="00AA2035">
      <w:pPr>
        <w:spacing w:after="0" w:line="240" w:lineRule="auto"/>
        <w:ind w:firstLine="708"/>
        <w:jc w:val="both"/>
        <w:rPr>
          <w:rFonts w:ascii="Times New Roman" w:eastAsia="Times New Roman" w:hAnsi="Times New Roman"/>
          <w:bCs/>
          <w:sz w:val="24"/>
          <w:szCs w:val="24"/>
        </w:rPr>
      </w:pPr>
      <w:r w:rsidRPr="00CE6D6A">
        <w:rPr>
          <w:rFonts w:ascii="Times New Roman" w:hAnsi="Times New Roman"/>
          <w:sz w:val="24"/>
          <w:szCs w:val="24"/>
        </w:rPr>
        <w:t xml:space="preserve">Запознати сме със срока на изпълнение </w:t>
      </w:r>
      <w:r w:rsidRPr="00CE6D6A">
        <w:rPr>
          <w:rFonts w:ascii="Times New Roman" w:eastAsia="Times New Roman" w:hAnsi="Times New Roman"/>
          <w:b/>
          <w:bCs/>
          <w:sz w:val="24"/>
          <w:szCs w:val="24"/>
          <w:lang w:val="en-US"/>
        </w:rPr>
        <w:t xml:space="preserve">2 </w:t>
      </w:r>
      <w:r w:rsidRPr="00CE6D6A">
        <w:rPr>
          <w:rFonts w:ascii="Times New Roman" w:eastAsia="Times New Roman" w:hAnsi="Times New Roman"/>
          <w:b/>
          <w:bCs/>
          <w:sz w:val="24"/>
          <w:szCs w:val="24"/>
        </w:rPr>
        <w:t>/две/ години</w:t>
      </w:r>
      <w:r w:rsidRPr="00CE6D6A">
        <w:rPr>
          <w:rFonts w:ascii="Times New Roman" w:eastAsia="Times New Roman" w:hAnsi="Times New Roman"/>
          <w:bCs/>
          <w:sz w:val="24"/>
          <w:szCs w:val="24"/>
        </w:rPr>
        <w:t>, като в рамките на срока на договора срокът за изпълнение се определя с възлагателно писмо в зависимост от заявените количества и видове артикули.</w:t>
      </w:r>
    </w:p>
    <w:p w:rsidR="00B3488F" w:rsidRPr="00CE6D6A" w:rsidRDefault="00B3488F" w:rsidP="00AA2035">
      <w:pPr>
        <w:spacing w:after="0" w:line="240" w:lineRule="auto"/>
        <w:ind w:firstLine="708"/>
        <w:jc w:val="both"/>
        <w:rPr>
          <w:rFonts w:ascii="Times New Roman" w:hAnsi="Times New Roman"/>
          <w:b/>
          <w:sz w:val="24"/>
          <w:szCs w:val="24"/>
        </w:rPr>
      </w:pPr>
      <w:r w:rsidRPr="00CE6D6A">
        <w:rPr>
          <w:rFonts w:ascii="Times New Roman" w:hAnsi="Times New Roman"/>
          <w:sz w:val="24"/>
          <w:szCs w:val="24"/>
        </w:rPr>
        <w:t xml:space="preserve">Потвърждаваме, че настоящата оферта е съобразена с изискванията посочени в документацията за участие в процедурата. </w:t>
      </w:r>
      <w:r w:rsidRPr="00CE6D6A">
        <w:rPr>
          <w:rFonts w:ascii="Times New Roman" w:hAnsi="Times New Roman"/>
          <w:b/>
          <w:sz w:val="24"/>
          <w:szCs w:val="24"/>
        </w:rPr>
        <w:t>Съгласни сме валидността на нашата оферта да бъде 180 календарни дни от крайния срок за получаване на офертите.</w:t>
      </w:r>
    </w:p>
    <w:p w:rsidR="00B3488F" w:rsidRPr="00CE6D6A" w:rsidRDefault="00B3488F" w:rsidP="00AA2035">
      <w:pPr>
        <w:spacing w:after="0" w:line="240" w:lineRule="auto"/>
        <w:ind w:firstLine="708"/>
        <w:jc w:val="both"/>
        <w:rPr>
          <w:rFonts w:ascii="Times New Roman" w:hAnsi="Times New Roman"/>
          <w:b/>
          <w:sz w:val="24"/>
          <w:szCs w:val="24"/>
        </w:rPr>
      </w:pPr>
    </w:p>
    <w:p w:rsidR="00B3488F" w:rsidRPr="00CE6D6A" w:rsidRDefault="00B3488F" w:rsidP="00AA2035">
      <w:pPr>
        <w:spacing w:after="0" w:line="240" w:lineRule="auto"/>
        <w:ind w:firstLine="708"/>
        <w:jc w:val="both"/>
        <w:rPr>
          <w:rFonts w:ascii="Times New Roman" w:hAnsi="Times New Roman"/>
          <w:sz w:val="24"/>
          <w:szCs w:val="24"/>
        </w:rPr>
      </w:pPr>
      <w:r w:rsidRPr="00CE6D6A">
        <w:rPr>
          <w:rFonts w:ascii="Times New Roman" w:hAnsi="Times New Roman"/>
          <w:sz w:val="24"/>
          <w:szCs w:val="24"/>
        </w:rPr>
        <w:t>В случай, че бъдем определени за изпълнител, ние ще представим всички документи съгласно чл. 47, ал. 10 от ЗОП и Изискванията и указания към участниците, необходими за подписване на договора. Нашата банкова сметка е IBAN ………….; BIC ……………..; в банка ……………..</w:t>
      </w:r>
    </w:p>
    <w:p w:rsidR="00B3488F" w:rsidRPr="00CE6D6A" w:rsidRDefault="00B3488F" w:rsidP="00AA2035">
      <w:pPr>
        <w:spacing w:after="0" w:line="240" w:lineRule="auto"/>
        <w:jc w:val="both"/>
        <w:rPr>
          <w:rFonts w:ascii="Times New Roman" w:hAnsi="Times New Roman"/>
          <w:sz w:val="24"/>
          <w:szCs w:val="24"/>
          <w:lang w:val="en-US"/>
        </w:rPr>
      </w:pPr>
    </w:p>
    <w:p w:rsidR="00B3488F" w:rsidRPr="00CE6D6A" w:rsidRDefault="00B3488F" w:rsidP="00AA2035">
      <w:pPr>
        <w:spacing w:after="0" w:line="240" w:lineRule="auto"/>
        <w:jc w:val="both"/>
        <w:rPr>
          <w:rFonts w:ascii="Times New Roman" w:hAnsi="Times New Roman"/>
          <w:sz w:val="24"/>
          <w:szCs w:val="24"/>
          <w:lang w:val="en-US"/>
        </w:rPr>
      </w:pPr>
    </w:p>
    <w:p w:rsidR="00B3488F" w:rsidRPr="00CE6D6A" w:rsidRDefault="00B3488F" w:rsidP="00AA2035">
      <w:pPr>
        <w:spacing w:after="0" w:line="240" w:lineRule="auto"/>
        <w:jc w:val="both"/>
        <w:rPr>
          <w:rFonts w:ascii="Times New Roman" w:hAnsi="Times New Roman"/>
          <w:sz w:val="24"/>
          <w:szCs w:val="24"/>
          <w:lang w:val="en-US"/>
        </w:rPr>
      </w:pPr>
    </w:p>
    <w:p w:rsidR="00B3488F" w:rsidRPr="00CE6D6A" w:rsidRDefault="00B3488F" w:rsidP="00AA2035">
      <w:pPr>
        <w:spacing w:after="0" w:line="240" w:lineRule="auto"/>
        <w:jc w:val="both"/>
        <w:rPr>
          <w:rFonts w:ascii="Times New Roman" w:hAnsi="Times New Roman"/>
          <w:sz w:val="24"/>
          <w:szCs w:val="24"/>
          <w:lang w:val="en-US"/>
        </w:rPr>
      </w:pPr>
    </w:p>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lastRenderedPageBreak/>
        <w:t>Правно обвързващ подпис:</w:t>
      </w:r>
    </w:p>
    <w:tbl>
      <w:tblPr>
        <w:tblW w:w="0" w:type="auto"/>
        <w:tblLook w:val="0000" w:firstRow="0" w:lastRow="0" w:firstColumn="0" w:lastColumn="0" w:noHBand="0" w:noVBand="0"/>
      </w:tblPr>
      <w:tblGrid>
        <w:gridCol w:w="4261"/>
        <w:gridCol w:w="4261"/>
      </w:tblGrid>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 xml:space="preserve">Дата </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 _________ / 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Име и фамилия</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Подпис на упълномощеното лице</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 xml:space="preserve">Длъжност </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Печат</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bl>
    <w:p w:rsidR="00B3488F" w:rsidRPr="00CE6D6A" w:rsidRDefault="00B3488F" w:rsidP="00AA2035">
      <w:pPr>
        <w:spacing w:after="0" w:line="240" w:lineRule="auto"/>
        <w:rPr>
          <w:rFonts w:ascii="Times New Roman" w:hAnsi="Times New Roman"/>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Default="00B3488F"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307647" w:rsidRPr="00307647" w:rsidRDefault="00307647"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spacing w:after="0" w:line="240" w:lineRule="auto"/>
        <w:jc w:val="right"/>
        <w:rPr>
          <w:rFonts w:ascii="Times New Roman" w:hAnsi="Times New Roman"/>
          <w:i/>
          <w:iCs/>
          <w:sz w:val="24"/>
          <w:szCs w:val="24"/>
          <w:lang w:val="en-US"/>
        </w:rPr>
      </w:pPr>
      <w:r w:rsidRPr="00CE6D6A">
        <w:rPr>
          <w:rFonts w:ascii="Times New Roman" w:hAnsi="Times New Roman"/>
          <w:i/>
          <w:iCs/>
          <w:sz w:val="24"/>
          <w:szCs w:val="24"/>
        </w:rPr>
        <w:t xml:space="preserve">Образец № </w:t>
      </w:r>
      <w:r w:rsidRPr="00CE6D6A">
        <w:rPr>
          <w:rFonts w:ascii="Times New Roman" w:hAnsi="Times New Roman"/>
          <w:i/>
          <w:iCs/>
          <w:sz w:val="24"/>
          <w:szCs w:val="24"/>
          <w:lang w:val="en-US"/>
        </w:rPr>
        <w:t>11</w:t>
      </w:r>
    </w:p>
    <w:p w:rsidR="00B3488F" w:rsidRPr="00CE6D6A" w:rsidRDefault="00B3488F" w:rsidP="00AA2035">
      <w:pPr>
        <w:spacing w:after="0" w:line="240" w:lineRule="auto"/>
        <w:jc w:val="right"/>
        <w:rPr>
          <w:rFonts w:ascii="Times New Roman" w:hAnsi="Times New Roman"/>
          <w:i/>
          <w:iCs/>
          <w:sz w:val="24"/>
          <w:szCs w:val="24"/>
          <w:lang w:val="en-US"/>
        </w:rPr>
      </w:pPr>
    </w:p>
    <w:tbl>
      <w:tblPr>
        <w:tblW w:w="0" w:type="auto"/>
        <w:tblLayout w:type="fixed"/>
        <w:tblLook w:val="0000" w:firstRow="0" w:lastRow="0" w:firstColumn="0" w:lastColumn="0" w:noHBand="0" w:noVBand="0"/>
      </w:tblPr>
      <w:tblGrid>
        <w:gridCol w:w="3708"/>
        <w:gridCol w:w="5940"/>
      </w:tblGrid>
      <w:tr w:rsidR="00B3488F" w:rsidRPr="00CE6D6A" w:rsidTr="009132B3">
        <w:tc>
          <w:tcPr>
            <w:tcW w:w="3708" w:type="dxa"/>
            <w:tcBorders>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Наименование на участника:</w:t>
            </w:r>
          </w:p>
        </w:tc>
        <w:tc>
          <w:tcPr>
            <w:tcW w:w="5940" w:type="dxa"/>
            <w:tcBorders>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Седалище по регистрация:</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BIC:</w:t>
            </w:r>
          </w:p>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IBAN:</w:t>
            </w:r>
          </w:p>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 xml:space="preserve">Банка: </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Булстат (ЕИК) номер:</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Точен адрес за кореспонденция:</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Телефонен номер:</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Факс номер:</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Лице за контакти:</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r w:rsidR="00B3488F" w:rsidRPr="00CE6D6A" w:rsidTr="009132B3">
        <w:tc>
          <w:tcPr>
            <w:tcW w:w="3708"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e-mail:</w:t>
            </w:r>
          </w:p>
        </w:tc>
        <w:tc>
          <w:tcPr>
            <w:tcW w:w="5940" w:type="dxa"/>
            <w:tcBorders>
              <w:top w:val="single" w:sz="4" w:space="0" w:color="000000"/>
              <w:bottom w:val="single" w:sz="4" w:space="0" w:color="000000"/>
            </w:tcBorders>
          </w:tcPr>
          <w:p w:rsidR="00B3488F" w:rsidRPr="00CE6D6A" w:rsidRDefault="00B3488F" w:rsidP="00AA2035">
            <w:pPr>
              <w:spacing w:after="0" w:line="240" w:lineRule="auto"/>
              <w:jc w:val="both"/>
              <w:rPr>
                <w:rFonts w:ascii="Times New Roman" w:hAnsi="Times New Roman"/>
                <w:i/>
                <w:iCs/>
                <w:sz w:val="24"/>
                <w:szCs w:val="24"/>
              </w:rPr>
            </w:pPr>
          </w:p>
        </w:tc>
      </w:tr>
    </w:tbl>
    <w:p w:rsidR="00B3488F" w:rsidRPr="00CE6D6A" w:rsidRDefault="00B3488F" w:rsidP="00AA2035">
      <w:pPr>
        <w:spacing w:after="0" w:line="240" w:lineRule="auto"/>
        <w:jc w:val="both"/>
        <w:rPr>
          <w:rFonts w:ascii="Times New Roman" w:hAnsi="Times New Roman"/>
          <w:iCs/>
          <w:sz w:val="24"/>
          <w:szCs w:val="24"/>
          <w:lang w:val="en-US"/>
        </w:rPr>
      </w:pPr>
    </w:p>
    <w:p w:rsidR="00B3488F" w:rsidRPr="00CE6D6A" w:rsidRDefault="00B3488F" w:rsidP="00AA2035">
      <w:pPr>
        <w:spacing w:after="0" w:line="240" w:lineRule="auto"/>
        <w:jc w:val="both"/>
        <w:rPr>
          <w:rFonts w:ascii="Times New Roman" w:hAnsi="Times New Roman"/>
          <w:b/>
          <w:bCs/>
          <w:sz w:val="24"/>
          <w:szCs w:val="24"/>
          <w:lang w:val="ru-RU"/>
        </w:rPr>
      </w:pPr>
      <w:r w:rsidRPr="00CE6D6A">
        <w:rPr>
          <w:rFonts w:ascii="Times New Roman" w:hAnsi="Times New Roman"/>
          <w:b/>
          <w:bCs/>
          <w:sz w:val="24"/>
          <w:szCs w:val="24"/>
          <w:lang w:val="ru-RU"/>
        </w:rPr>
        <w:t>ДО</w:t>
      </w:r>
    </w:p>
    <w:p w:rsidR="00B3488F" w:rsidRPr="00CE6D6A" w:rsidRDefault="00B3488F" w:rsidP="00AA2035">
      <w:pPr>
        <w:spacing w:after="0" w:line="240" w:lineRule="auto"/>
        <w:jc w:val="both"/>
        <w:rPr>
          <w:rFonts w:ascii="Times New Roman" w:hAnsi="Times New Roman"/>
          <w:b/>
          <w:bCs/>
          <w:sz w:val="24"/>
          <w:szCs w:val="24"/>
          <w:lang w:val="ru-RU"/>
        </w:rPr>
      </w:pPr>
      <w:r w:rsidRPr="00CE6D6A">
        <w:rPr>
          <w:rFonts w:ascii="Times New Roman" w:hAnsi="Times New Roman"/>
          <w:b/>
          <w:bCs/>
          <w:sz w:val="24"/>
          <w:szCs w:val="24"/>
          <w:lang w:val="ru-RU"/>
        </w:rPr>
        <w:t xml:space="preserve">КМЕТА </w:t>
      </w:r>
      <w:proofErr w:type="gramStart"/>
      <w:r w:rsidRPr="00CE6D6A">
        <w:rPr>
          <w:rFonts w:ascii="Times New Roman" w:hAnsi="Times New Roman"/>
          <w:b/>
          <w:bCs/>
          <w:sz w:val="24"/>
          <w:szCs w:val="24"/>
          <w:lang w:val="ru-RU"/>
        </w:rPr>
        <w:t>НА</w:t>
      </w:r>
      <w:proofErr w:type="gramEnd"/>
      <w:r w:rsidRPr="00CE6D6A">
        <w:rPr>
          <w:rFonts w:ascii="Times New Roman" w:hAnsi="Times New Roman"/>
          <w:b/>
          <w:bCs/>
          <w:sz w:val="24"/>
          <w:szCs w:val="24"/>
          <w:lang w:val="ru-RU"/>
        </w:rPr>
        <w:t xml:space="preserve"> ОБЩИНА РУСЕ</w:t>
      </w:r>
    </w:p>
    <w:p w:rsidR="00B3488F" w:rsidRPr="00CE6D6A" w:rsidRDefault="00B3488F" w:rsidP="00AA2035">
      <w:pPr>
        <w:spacing w:after="0" w:line="240" w:lineRule="auto"/>
        <w:jc w:val="both"/>
        <w:rPr>
          <w:rFonts w:ascii="Times New Roman" w:hAnsi="Times New Roman"/>
          <w:b/>
          <w:bCs/>
          <w:sz w:val="24"/>
          <w:szCs w:val="24"/>
          <w:lang w:val="ru-RU"/>
        </w:rPr>
      </w:pPr>
    </w:p>
    <w:p w:rsidR="00B3488F" w:rsidRPr="00CE6D6A" w:rsidRDefault="00B3488F" w:rsidP="00AA2035">
      <w:pPr>
        <w:spacing w:after="0" w:line="240" w:lineRule="auto"/>
        <w:jc w:val="center"/>
        <w:rPr>
          <w:rFonts w:ascii="Times New Roman" w:hAnsi="Times New Roman"/>
          <w:b/>
          <w:bCs/>
          <w:sz w:val="28"/>
          <w:szCs w:val="28"/>
          <w:lang w:val="en-US"/>
        </w:rPr>
      </w:pPr>
      <w:r w:rsidRPr="00CE6D6A">
        <w:rPr>
          <w:rFonts w:ascii="Times New Roman" w:hAnsi="Times New Roman"/>
          <w:b/>
          <w:bCs/>
          <w:sz w:val="28"/>
          <w:szCs w:val="28"/>
        </w:rPr>
        <w:t>ЦЕНОВО  ПРЕДЛОЖЕНИЕ</w:t>
      </w:r>
    </w:p>
    <w:p w:rsidR="00B3488F" w:rsidRPr="00CE6D6A" w:rsidRDefault="00B3488F" w:rsidP="00AA2035">
      <w:pPr>
        <w:spacing w:after="0" w:line="240" w:lineRule="auto"/>
        <w:jc w:val="both"/>
        <w:rPr>
          <w:rFonts w:ascii="Times New Roman" w:hAnsi="Times New Roman"/>
          <w:b/>
          <w:bCs/>
          <w:sz w:val="24"/>
          <w:szCs w:val="24"/>
        </w:rPr>
      </w:pPr>
    </w:p>
    <w:tbl>
      <w:tblPr>
        <w:tblW w:w="10207" w:type="dxa"/>
        <w:tblInd w:w="108" w:type="dxa"/>
        <w:tblLayout w:type="fixed"/>
        <w:tblLook w:val="0000" w:firstRow="0" w:lastRow="0" w:firstColumn="0" w:lastColumn="0" w:noHBand="0" w:noVBand="0"/>
      </w:tblPr>
      <w:tblGrid>
        <w:gridCol w:w="1985"/>
        <w:gridCol w:w="8222"/>
      </w:tblGrid>
      <w:tr w:rsidR="00B3488F" w:rsidRPr="00CE6D6A" w:rsidTr="009132B3">
        <w:tc>
          <w:tcPr>
            <w:tcW w:w="1985" w:type="dxa"/>
            <w:tcBorders>
              <w:top w:val="single" w:sz="4" w:space="0" w:color="000000"/>
              <w:left w:val="single" w:sz="4" w:space="0" w:color="000000"/>
              <w:bottom w:val="single" w:sz="4" w:space="0" w:color="000000"/>
              <w:right w:val="single" w:sz="4" w:space="0" w:color="auto"/>
            </w:tcBorders>
          </w:tcPr>
          <w:p w:rsidR="00B3488F" w:rsidRPr="00CE6D6A" w:rsidRDefault="00B3488F" w:rsidP="00AA2035">
            <w:pPr>
              <w:spacing w:after="0" w:line="240" w:lineRule="auto"/>
              <w:jc w:val="both"/>
              <w:rPr>
                <w:rFonts w:ascii="Times New Roman" w:hAnsi="Times New Roman"/>
                <w:bCs/>
                <w:sz w:val="24"/>
                <w:szCs w:val="24"/>
              </w:rPr>
            </w:pPr>
            <w:r w:rsidRPr="00CE6D6A">
              <w:rPr>
                <w:rFonts w:ascii="Times New Roman" w:hAnsi="Times New Roman"/>
                <w:bCs/>
                <w:sz w:val="24"/>
                <w:szCs w:val="24"/>
              </w:rPr>
              <w:t>Наименование на процедурата:</w:t>
            </w:r>
          </w:p>
        </w:tc>
        <w:tc>
          <w:tcPr>
            <w:tcW w:w="8222" w:type="dxa"/>
            <w:tcBorders>
              <w:top w:val="single" w:sz="4" w:space="0" w:color="auto"/>
              <w:left w:val="single" w:sz="4" w:space="0" w:color="auto"/>
              <w:bottom w:val="single" w:sz="4" w:space="0" w:color="auto"/>
              <w:right w:val="single" w:sz="4" w:space="0" w:color="auto"/>
            </w:tcBorders>
          </w:tcPr>
          <w:p w:rsidR="00B3488F" w:rsidRPr="00CE6D6A" w:rsidRDefault="00B3488F" w:rsidP="00AA2035">
            <w:pPr>
              <w:spacing w:after="0" w:line="240" w:lineRule="auto"/>
              <w:jc w:val="both"/>
              <w:rPr>
                <w:rFonts w:ascii="Times New Roman" w:hAnsi="Times New Roman"/>
                <w:bCs/>
              </w:rPr>
            </w:pPr>
            <w:r w:rsidRPr="00CE6D6A">
              <w:rPr>
                <w:rFonts w:ascii="Times New Roman" w:hAnsi="Times New Roman"/>
                <w:bCs/>
              </w:rPr>
              <w:t>Открита процедура за възлагане на обществена поръчка с предмет:</w:t>
            </w:r>
          </w:p>
          <w:p w:rsidR="00B3488F" w:rsidRPr="00CE6D6A" w:rsidRDefault="00B3488F" w:rsidP="00AA2035">
            <w:pPr>
              <w:spacing w:after="0" w:line="240" w:lineRule="auto"/>
              <w:ind w:firstLine="851"/>
              <w:jc w:val="both"/>
              <w:rPr>
                <w:rFonts w:ascii="Times New Roman" w:hAnsi="Times New Roman"/>
                <w:b/>
                <w:sz w:val="24"/>
                <w:szCs w:val="24"/>
              </w:rPr>
            </w:pPr>
            <w:r w:rsidRPr="00CE6D6A">
              <w:rPr>
                <w:rFonts w:ascii="Times New Roman" w:hAnsi="Times New Roman"/>
                <w:b/>
                <w:sz w:val="24"/>
                <w:szCs w:val="24"/>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tc>
      </w:tr>
    </w:tbl>
    <w:p w:rsidR="00B3488F" w:rsidRPr="00CE6D6A" w:rsidRDefault="00B3488F" w:rsidP="00AA2035">
      <w:pPr>
        <w:spacing w:after="0" w:line="240" w:lineRule="auto"/>
        <w:jc w:val="both"/>
        <w:rPr>
          <w:rFonts w:ascii="Times New Roman" w:hAnsi="Times New Roman"/>
          <w:sz w:val="24"/>
          <w:szCs w:val="24"/>
        </w:rPr>
      </w:pPr>
    </w:p>
    <w:p w:rsidR="00B3488F" w:rsidRPr="00CE6D6A" w:rsidRDefault="00B3488F" w:rsidP="00AA2035">
      <w:pPr>
        <w:spacing w:after="0" w:line="240" w:lineRule="auto"/>
        <w:ind w:firstLine="567"/>
        <w:jc w:val="both"/>
        <w:rPr>
          <w:rFonts w:ascii="Times New Roman" w:hAnsi="Times New Roman"/>
          <w:b/>
          <w:bCs/>
          <w:sz w:val="24"/>
          <w:szCs w:val="24"/>
        </w:rPr>
      </w:pPr>
      <w:r w:rsidRPr="00CE6D6A">
        <w:rPr>
          <w:rFonts w:ascii="Times New Roman" w:hAnsi="Times New Roman"/>
          <w:b/>
          <w:bCs/>
          <w:sz w:val="24"/>
          <w:szCs w:val="24"/>
        </w:rPr>
        <w:t>УВАЖАЕМИ ГОСПОЖИ И ГОСПОДА,</w:t>
      </w:r>
    </w:p>
    <w:p w:rsidR="00B3488F" w:rsidRPr="00CE6D6A" w:rsidRDefault="00B3488F" w:rsidP="00AA2035">
      <w:pPr>
        <w:spacing w:after="0" w:line="240" w:lineRule="auto"/>
        <w:jc w:val="both"/>
        <w:rPr>
          <w:rFonts w:ascii="Times New Roman" w:hAnsi="Times New Roman"/>
          <w:bCs/>
          <w:sz w:val="24"/>
          <w:szCs w:val="24"/>
          <w:lang w:val="en-US"/>
        </w:rPr>
      </w:pPr>
    </w:p>
    <w:p w:rsidR="00B3488F" w:rsidRPr="00CE6D6A" w:rsidRDefault="00B3488F" w:rsidP="00AA2035">
      <w:pPr>
        <w:spacing w:after="0" w:line="240" w:lineRule="auto"/>
        <w:ind w:left="57" w:right="6" w:firstLine="686"/>
        <w:jc w:val="both"/>
        <w:rPr>
          <w:rFonts w:ascii="Times New Roman" w:eastAsia="Verdana-Bold" w:hAnsi="Times New Roman"/>
          <w:sz w:val="24"/>
          <w:szCs w:val="24"/>
        </w:rPr>
      </w:pPr>
      <w:r w:rsidRPr="00CE6D6A">
        <w:rPr>
          <w:rFonts w:ascii="Times New Roman" w:eastAsia="Verdana-Bold" w:hAnsi="Times New Roman"/>
          <w:sz w:val="24"/>
          <w:szCs w:val="24"/>
        </w:rPr>
        <w:t>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w:t>
      </w:r>
      <w:r w:rsidRPr="00CE6D6A">
        <w:rPr>
          <w:rFonts w:ascii="Times New Roman" w:hAnsi="Times New Roman"/>
        </w:rPr>
        <w:t xml:space="preserve"> </w:t>
      </w:r>
      <w:r w:rsidRPr="00CE6D6A">
        <w:rPr>
          <w:rFonts w:ascii="Times New Roman" w:eastAsia="Verdana-Bold" w:hAnsi="Times New Roman"/>
          <w:b/>
          <w:sz w:val="24"/>
          <w:szCs w:val="24"/>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r w:rsidRPr="00CE6D6A">
        <w:rPr>
          <w:rFonts w:ascii="Times New Roman" w:eastAsia="Verdana-Bold" w:hAnsi="Times New Roman"/>
          <w:sz w:val="24"/>
          <w:szCs w:val="24"/>
        </w:rPr>
        <w:t xml:space="preserve">, във връзка с което </w:t>
      </w:r>
      <w:r w:rsidRPr="00CE6D6A">
        <w:rPr>
          <w:rFonts w:ascii="Times New Roman" w:eastAsia="Batang" w:hAnsi="Times New Roman"/>
          <w:bCs/>
          <w:sz w:val="24"/>
          <w:szCs w:val="24"/>
        </w:rPr>
        <w:t>п</w:t>
      </w:r>
      <w:r w:rsidRPr="00CE6D6A">
        <w:rPr>
          <w:rFonts w:ascii="Times New Roman" w:eastAsia="Verdana-Bold" w:hAnsi="Times New Roman"/>
          <w:sz w:val="24"/>
          <w:szCs w:val="24"/>
        </w:rPr>
        <w:t>редлагаме да организираме и изпълним поръчката в съответствие с изискванията Ви, както следва:</w:t>
      </w:r>
    </w:p>
    <w:p w:rsidR="00B3488F" w:rsidRPr="00CE6D6A" w:rsidRDefault="00B3488F" w:rsidP="00AA2035">
      <w:pPr>
        <w:spacing w:after="0" w:line="240" w:lineRule="auto"/>
        <w:ind w:left="57" w:right="6" w:firstLine="686"/>
        <w:jc w:val="both"/>
        <w:rPr>
          <w:rFonts w:ascii="Times New Roman" w:eastAsia="Verdana-Bold" w:hAnsi="Times New Roman"/>
          <w:sz w:val="24"/>
          <w:szCs w:val="24"/>
        </w:rPr>
      </w:pPr>
    </w:p>
    <w:p w:rsidR="00B3488F" w:rsidRPr="00CE6D6A" w:rsidRDefault="00B3488F" w:rsidP="00AA2035">
      <w:pPr>
        <w:numPr>
          <w:ilvl w:val="0"/>
          <w:numId w:val="18"/>
        </w:numPr>
        <w:spacing w:after="0" w:line="240" w:lineRule="auto"/>
        <w:rPr>
          <w:rFonts w:ascii="Times New Roman" w:eastAsia="Times New Roman" w:hAnsi="Times New Roman"/>
          <w:b/>
          <w:sz w:val="24"/>
          <w:szCs w:val="24"/>
        </w:rPr>
      </w:pPr>
      <w:r w:rsidRPr="00CE6D6A">
        <w:rPr>
          <w:rFonts w:ascii="Times New Roman" w:eastAsia="Times New Roman" w:hAnsi="Times New Roman"/>
          <w:b/>
          <w:sz w:val="24"/>
          <w:szCs w:val="24"/>
        </w:rPr>
        <w:t>Обща стойност за цялостно изпълнение предмета на поръчката: ……………………</w:t>
      </w:r>
      <w:r w:rsidRPr="00CE6D6A">
        <w:rPr>
          <w:rFonts w:ascii="Times New Roman" w:eastAsia="Times New Roman" w:hAnsi="Times New Roman"/>
          <w:b/>
          <w:sz w:val="24"/>
          <w:szCs w:val="24"/>
          <w:lang w:val="en-US"/>
        </w:rPr>
        <w:t>…</w:t>
      </w:r>
      <w:r w:rsidRPr="00CE6D6A">
        <w:rPr>
          <w:rFonts w:ascii="Times New Roman" w:eastAsia="Times New Roman" w:hAnsi="Times New Roman"/>
          <w:b/>
          <w:sz w:val="24"/>
          <w:szCs w:val="24"/>
        </w:rPr>
        <w:t>………….…без ДДС, ……</w:t>
      </w:r>
      <w:r w:rsidRPr="00CE6D6A">
        <w:rPr>
          <w:rFonts w:ascii="Times New Roman" w:eastAsia="Times New Roman" w:hAnsi="Times New Roman"/>
          <w:b/>
          <w:sz w:val="24"/>
          <w:szCs w:val="24"/>
          <w:lang w:val="en-US"/>
        </w:rPr>
        <w:t>……….</w:t>
      </w:r>
      <w:r w:rsidRPr="00CE6D6A">
        <w:rPr>
          <w:rFonts w:ascii="Times New Roman" w:eastAsia="Times New Roman" w:hAnsi="Times New Roman"/>
          <w:b/>
          <w:sz w:val="24"/>
          <w:szCs w:val="24"/>
        </w:rPr>
        <w:t>….…………………..с ДДС</w:t>
      </w:r>
    </w:p>
    <w:p w:rsidR="00B3488F" w:rsidRPr="00CE6D6A" w:rsidRDefault="00B3488F" w:rsidP="00AA2035">
      <w:pPr>
        <w:numPr>
          <w:ilvl w:val="0"/>
          <w:numId w:val="18"/>
        </w:numPr>
        <w:spacing w:after="0" w:line="240" w:lineRule="auto"/>
        <w:rPr>
          <w:rFonts w:ascii="Times New Roman" w:eastAsia="Times New Roman" w:hAnsi="Times New Roman"/>
          <w:b/>
          <w:sz w:val="24"/>
          <w:szCs w:val="24"/>
        </w:rPr>
      </w:pPr>
      <w:r w:rsidRPr="00CE6D6A">
        <w:rPr>
          <w:rFonts w:ascii="Times New Roman" w:eastAsia="Times New Roman" w:hAnsi="Times New Roman"/>
          <w:b/>
          <w:sz w:val="24"/>
          <w:szCs w:val="24"/>
        </w:rPr>
        <w:t>(словом…………………………………………………………………..) лв. без ДДС;</w:t>
      </w:r>
    </w:p>
    <w:p w:rsidR="00B3488F" w:rsidRPr="00CE6D6A" w:rsidRDefault="00B3488F" w:rsidP="00AA2035">
      <w:pPr>
        <w:numPr>
          <w:ilvl w:val="0"/>
          <w:numId w:val="18"/>
        </w:numPr>
        <w:spacing w:after="0" w:line="240" w:lineRule="auto"/>
        <w:rPr>
          <w:rFonts w:ascii="Times New Roman" w:eastAsia="Times New Roman" w:hAnsi="Times New Roman"/>
          <w:b/>
          <w:sz w:val="24"/>
          <w:szCs w:val="24"/>
        </w:rPr>
      </w:pPr>
      <w:r w:rsidRPr="00CE6D6A">
        <w:rPr>
          <w:rFonts w:ascii="Times New Roman" w:eastAsia="Times New Roman" w:hAnsi="Times New Roman"/>
          <w:b/>
          <w:sz w:val="24"/>
          <w:szCs w:val="24"/>
        </w:rPr>
        <w:t>(словом ………………………………………………………………….) лв. с ДДС.</w:t>
      </w:r>
    </w:p>
    <w:p w:rsidR="00B3488F" w:rsidRPr="00CE6D6A" w:rsidRDefault="00B3488F" w:rsidP="00AA2035">
      <w:pPr>
        <w:spacing w:after="0" w:line="240" w:lineRule="auto"/>
        <w:jc w:val="both"/>
        <w:rPr>
          <w:rFonts w:ascii="Times New Roman" w:eastAsia="Batang" w:hAnsi="Times New Roman"/>
          <w:b/>
          <w:i/>
          <w:sz w:val="24"/>
          <w:szCs w:val="24"/>
          <w:lang w:val="ru-RU"/>
        </w:rPr>
      </w:pPr>
    </w:p>
    <w:p w:rsidR="00B3488F" w:rsidRPr="00CE6D6A" w:rsidRDefault="00B3488F" w:rsidP="00AA2035">
      <w:pPr>
        <w:tabs>
          <w:tab w:val="left" w:pos="0"/>
          <w:tab w:val="left" w:pos="567"/>
        </w:tabs>
        <w:spacing w:after="0" w:line="240" w:lineRule="auto"/>
        <w:jc w:val="both"/>
        <w:rPr>
          <w:rFonts w:ascii="Times New Roman" w:eastAsia="Batang" w:hAnsi="Times New Roman"/>
          <w:sz w:val="24"/>
          <w:szCs w:val="24"/>
        </w:rPr>
      </w:pPr>
      <w:r w:rsidRPr="00CE6D6A">
        <w:rPr>
          <w:rFonts w:ascii="Times New Roman" w:eastAsia="Batang" w:hAnsi="Times New Roman"/>
          <w:sz w:val="24"/>
          <w:szCs w:val="24"/>
        </w:rPr>
        <w:tab/>
        <w:t>Предложените цени са определени при пълно съответствие с условията от документацията по процедурата.</w:t>
      </w:r>
    </w:p>
    <w:p w:rsidR="00B3488F" w:rsidRPr="00CE6D6A" w:rsidRDefault="00B3488F" w:rsidP="00AA2035">
      <w:pPr>
        <w:numPr>
          <w:ilvl w:val="12"/>
          <w:numId w:val="0"/>
        </w:numPr>
        <w:tabs>
          <w:tab w:val="right" w:pos="8789"/>
        </w:tabs>
        <w:suppressAutoHyphens/>
        <w:spacing w:after="0" w:line="240" w:lineRule="auto"/>
        <w:ind w:left="567" w:hanging="567"/>
        <w:jc w:val="both"/>
        <w:rPr>
          <w:rFonts w:ascii="Times New Roman" w:eastAsia="Batang" w:hAnsi="Times New Roman"/>
          <w:spacing w:val="-2"/>
          <w:sz w:val="24"/>
          <w:szCs w:val="24"/>
        </w:rPr>
      </w:pPr>
      <w:r w:rsidRPr="00CE6D6A">
        <w:rPr>
          <w:rFonts w:ascii="Times New Roman" w:eastAsia="Batang" w:hAnsi="Times New Roman"/>
          <w:spacing w:val="-2"/>
          <w:sz w:val="24"/>
          <w:szCs w:val="24"/>
        </w:rPr>
        <w:tab/>
        <w:t xml:space="preserve">При условие, че бъдем избрани за изпълнител на обществената поръчка, ние сме </w:t>
      </w:r>
    </w:p>
    <w:p w:rsidR="00B3488F" w:rsidRPr="00CE6D6A" w:rsidRDefault="00B3488F" w:rsidP="00AA2035">
      <w:pPr>
        <w:numPr>
          <w:ilvl w:val="12"/>
          <w:numId w:val="0"/>
        </w:numPr>
        <w:tabs>
          <w:tab w:val="right" w:pos="8789"/>
        </w:tabs>
        <w:suppressAutoHyphens/>
        <w:spacing w:after="0" w:line="240" w:lineRule="auto"/>
        <w:jc w:val="both"/>
        <w:rPr>
          <w:rFonts w:ascii="Times New Roman" w:eastAsia="Batang" w:hAnsi="Times New Roman"/>
          <w:spacing w:val="-2"/>
          <w:sz w:val="24"/>
          <w:szCs w:val="24"/>
          <w:lang w:val="en-US"/>
        </w:rPr>
      </w:pPr>
      <w:r w:rsidRPr="00CE6D6A">
        <w:rPr>
          <w:rFonts w:ascii="Times New Roman" w:eastAsia="Batang" w:hAnsi="Times New Roman"/>
          <w:spacing w:val="-2"/>
          <w:sz w:val="24"/>
          <w:szCs w:val="24"/>
        </w:rPr>
        <w:t>съгласни да подпишем и представим парична/банкова гаранция за изпълнение на задълженията по договора в размер на 3 % от стойността му, без ДДС.</w:t>
      </w:r>
      <w:r w:rsidRPr="00CE6D6A">
        <w:rPr>
          <w:rFonts w:ascii="Times New Roman" w:eastAsia="Batang" w:hAnsi="Times New Roman"/>
          <w:spacing w:val="-2"/>
          <w:sz w:val="24"/>
          <w:szCs w:val="24"/>
          <w:lang w:val="en-US"/>
        </w:rPr>
        <w:t xml:space="preserve">  </w:t>
      </w:r>
    </w:p>
    <w:p w:rsidR="00B3488F" w:rsidRPr="00CE6D6A" w:rsidRDefault="00B3488F" w:rsidP="00AA2035">
      <w:pPr>
        <w:numPr>
          <w:ilvl w:val="12"/>
          <w:numId w:val="0"/>
        </w:numPr>
        <w:tabs>
          <w:tab w:val="right" w:pos="8789"/>
        </w:tabs>
        <w:suppressAutoHyphens/>
        <w:spacing w:after="0" w:line="240" w:lineRule="auto"/>
        <w:ind w:left="567"/>
        <w:jc w:val="both"/>
        <w:rPr>
          <w:rFonts w:ascii="Times New Roman" w:eastAsia="Batang" w:hAnsi="Times New Roman"/>
          <w:spacing w:val="-2"/>
          <w:sz w:val="24"/>
          <w:szCs w:val="24"/>
          <w:lang w:val="en-US"/>
        </w:rPr>
      </w:pPr>
      <w:r w:rsidRPr="00CE6D6A">
        <w:rPr>
          <w:rFonts w:ascii="Times New Roman" w:eastAsia="Batang" w:hAnsi="Times New Roman"/>
          <w:spacing w:val="-2"/>
          <w:sz w:val="24"/>
          <w:szCs w:val="24"/>
          <w:lang w:val="en-US"/>
        </w:rPr>
        <w:tab/>
        <w:t xml:space="preserve">Плащането на Цената за изпълнение на договора се извършва при условията и по реда на </w:t>
      </w:r>
    </w:p>
    <w:p w:rsidR="00B3488F" w:rsidRPr="00CE6D6A" w:rsidRDefault="00B3488F" w:rsidP="00AA2035">
      <w:pPr>
        <w:numPr>
          <w:ilvl w:val="12"/>
          <w:numId w:val="0"/>
        </w:numPr>
        <w:tabs>
          <w:tab w:val="right" w:pos="8789"/>
        </w:tabs>
        <w:suppressAutoHyphens/>
        <w:spacing w:after="0" w:line="240" w:lineRule="auto"/>
        <w:jc w:val="both"/>
        <w:rPr>
          <w:rFonts w:ascii="Times New Roman" w:eastAsia="Batang" w:hAnsi="Times New Roman"/>
          <w:spacing w:val="-2"/>
          <w:sz w:val="24"/>
          <w:szCs w:val="24"/>
        </w:rPr>
      </w:pPr>
      <w:proofErr w:type="gramStart"/>
      <w:r w:rsidRPr="00CE6D6A">
        <w:rPr>
          <w:rFonts w:ascii="Times New Roman" w:eastAsia="Batang" w:hAnsi="Times New Roman"/>
          <w:spacing w:val="-2"/>
          <w:sz w:val="24"/>
          <w:szCs w:val="24"/>
          <w:lang w:val="en-US"/>
        </w:rPr>
        <w:t>проекта</w:t>
      </w:r>
      <w:proofErr w:type="gramEnd"/>
      <w:r w:rsidRPr="00CE6D6A">
        <w:rPr>
          <w:rFonts w:ascii="Times New Roman" w:eastAsia="Batang" w:hAnsi="Times New Roman"/>
          <w:spacing w:val="-2"/>
          <w:sz w:val="24"/>
          <w:szCs w:val="24"/>
          <w:lang w:val="en-US"/>
        </w:rPr>
        <w:t xml:space="preserve"> на договор.</w:t>
      </w:r>
    </w:p>
    <w:p w:rsidR="00B3488F" w:rsidRPr="00CE6D6A" w:rsidRDefault="00B3488F" w:rsidP="00AA2035">
      <w:pPr>
        <w:tabs>
          <w:tab w:val="left" w:pos="0"/>
        </w:tabs>
        <w:spacing w:after="0" w:line="240" w:lineRule="auto"/>
        <w:jc w:val="both"/>
        <w:rPr>
          <w:rFonts w:ascii="Times New Roman" w:eastAsia="Batang" w:hAnsi="Times New Roman"/>
          <w:sz w:val="24"/>
          <w:szCs w:val="24"/>
        </w:rPr>
      </w:pPr>
      <w:r w:rsidRPr="00CE6D6A">
        <w:rPr>
          <w:rFonts w:ascii="Times New Roman" w:eastAsia="Batang" w:hAnsi="Times New Roman"/>
          <w:sz w:val="24"/>
          <w:szCs w:val="24"/>
        </w:rPr>
        <w:tab/>
        <w:t xml:space="preserve">Приемаме да се считаме обвързани от задълженията и условията, поети с офертата ни до изтичане на </w:t>
      </w:r>
      <w:r w:rsidRPr="00CE6D6A">
        <w:rPr>
          <w:rFonts w:ascii="Times New Roman" w:eastAsia="Batang" w:hAnsi="Times New Roman"/>
          <w:b/>
          <w:bCs/>
          <w:sz w:val="24"/>
          <w:szCs w:val="24"/>
        </w:rPr>
        <w:t>1</w:t>
      </w:r>
      <w:r w:rsidRPr="00CE6D6A">
        <w:rPr>
          <w:rFonts w:ascii="Times New Roman" w:eastAsia="Batang" w:hAnsi="Times New Roman"/>
          <w:b/>
          <w:bCs/>
          <w:sz w:val="24"/>
          <w:szCs w:val="24"/>
          <w:lang w:val="en-US"/>
        </w:rPr>
        <w:t>8</w:t>
      </w:r>
      <w:r w:rsidRPr="00CE6D6A">
        <w:rPr>
          <w:rFonts w:ascii="Times New Roman" w:eastAsia="Batang" w:hAnsi="Times New Roman"/>
          <w:b/>
          <w:bCs/>
          <w:sz w:val="24"/>
          <w:szCs w:val="24"/>
        </w:rPr>
        <w:t>0</w:t>
      </w:r>
      <w:r w:rsidRPr="00CE6D6A">
        <w:rPr>
          <w:rFonts w:ascii="Times New Roman" w:eastAsia="Batang" w:hAnsi="Times New Roman"/>
          <w:sz w:val="24"/>
          <w:szCs w:val="24"/>
        </w:rPr>
        <w:t xml:space="preserve"> (сто и осемдесет) календарни дни включително от крайния срок за получаване на офертите.</w:t>
      </w:r>
    </w:p>
    <w:p w:rsidR="00B3488F" w:rsidRPr="00CE6D6A" w:rsidRDefault="00B3488F" w:rsidP="00AA2035">
      <w:pPr>
        <w:spacing w:after="0" w:line="240" w:lineRule="auto"/>
        <w:jc w:val="both"/>
        <w:rPr>
          <w:rFonts w:ascii="Times New Roman" w:hAnsi="Times New Roman"/>
          <w:lang w:val="en-US"/>
        </w:rPr>
      </w:pPr>
      <w:r w:rsidRPr="00CE6D6A">
        <w:rPr>
          <w:rFonts w:ascii="Times New Roman" w:eastAsia="Batang" w:hAnsi="Times New Roman"/>
          <w:sz w:val="24"/>
          <w:szCs w:val="24"/>
        </w:rPr>
        <w:tab/>
        <w:t>Гарантираме, че сме в състояние да изпълним качествено поръчката в пълно съответствие с гореописаната оферта</w:t>
      </w:r>
      <w:r w:rsidRPr="00CE6D6A">
        <w:rPr>
          <w:rFonts w:ascii="Times New Roman" w:eastAsia="Batang" w:hAnsi="Times New Roman"/>
          <w:sz w:val="24"/>
          <w:szCs w:val="24"/>
          <w:lang w:val="ru-RU"/>
        </w:rPr>
        <w:t>.</w:t>
      </w:r>
      <w:r w:rsidRPr="00CE6D6A">
        <w:rPr>
          <w:rFonts w:ascii="Times New Roman" w:hAnsi="Times New Roman"/>
        </w:rPr>
        <w:t xml:space="preserve"> </w:t>
      </w:r>
    </w:p>
    <w:p w:rsidR="00B3488F" w:rsidRPr="00CE6D6A" w:rsidRDefault="00B3488F" w:rsidP="00AA2035">
      <w:pPr>
        <w:spacing w:after="0" w:line="240" w:lineRule="auto"/>
        <w:ind w:firstLine="708"/>
        <w:jc w:val="both"/>
        <w:rPr>
          <w:rFonts w:ascii="Times New Roman" w:eastAsia="Batang" w:hAnsi="Times New Roman"/>
          <w:sz w:val="24"/>
          <w:szCs w:val="24"/>
          <w:lang w:val="ru-RU"/>
        </w:rPr>
      </w:pPr>
      <w:r w:rsidRPr="00CE6D6A">
        <w:rPr>
          <w:rFonts w:ascii="Times New Roman" w:eastAsia="Batang" w:hAnsi="Times New Roman"/>
          <w:sz w:val="24"/>
          <w:szCs w:val="24"/>
          <w:lang w:val="ru-RU"/>
        </w:rPr>
        <w:lastRenderedPageBreak/>
        <w:t>Ние се задължаваме, ако нашата оферта бъде приета, да изпълним предмета на договора, съгласно сроковете и условията залегнали в договора.</w:t>
      </w:r>
    </w:p>
    <w:p w:rsidR="00B3488F" w:rsidRPr="00CE6D6A" w:rsidRDefault="00B3488F" w:rsidP="00AA2035">
      <w:pPr>
        <w:spacing w:after="0" w:line="240" w:lineRule="auto"/>
        <w:jc w:val="both"/>
        <w:rPr>
          <w:rFonts w:ascii="Times New Roman" w:eastAsia="Batang" w:hAnsi="Times New Roman"/>
          <w:sz w:val="24"/>
          <w:szCs w:val="24"/>
        </w:rPr>
      </w:pPr>
    </w:p>
    <w:p w:rsidR="00B3488F" w:rsidRPr="00CE6D6A" w:rsidRDefault="00B3488F" w:rsidP="00AA2035">
      <w:pPr>
        <w:spacing w:after="0" w:line="240" w:lineRule="auto"/>
        <w:ind w:right="-76"/>
        <w:jc w:val="both"/>
        <w:rPr>
          <w:rFonts w:ascii="Times New Roman" w:eastAsia="Times New Roman" w:hAnsi="Times New Roman"/>
          <w:b/>
          <w:i/>
          <w:lang w:eastAsia="bg-BG"/>
        </w:rPr>
      </w:pPr>
    </w:p>
    <w:p w:rsidR="00B3488F" w:rsidRPr="00CE6D6A" w:rsidRDefault="00B3488F" w:rsidP="00AA2035">
      <w:pPr>
        <w:spacing w:after="0" w:line="240" w:lineRule="auto"/>
        <w:jc w:val="both"/>
        <w:rPr>
          <w:rFonts w:ascii="Times New Roman" w:eastAsia="Batang" w:hAnsi="Times New Roman"/>
          <w:sz w:val="24"/>
          <w:szCs w:val="24"/>
          <w:u w:val="single"/>
          <w:lang w:val="en-US"/>
        </w:rPr>
      </w:pPr>
      <w:r w:rsidRPr="00CE6D6A">
        <w:rPr>
          <w:rFonts w:ascii="Times New Roman" w:eastAsia="Times New Roman" w:hAnsi="Times New Roman"/>
          <w:b/>
          <w:u w:val="single"/>
          <w:lang w:eastAsia="bg-BG"/>
        </w:rPr>
        <w:t>ПРИЛАГАМЕ: ОСТОЙНОСТЕНО ПРИЛОЖЕНИЕ №</w:t>
      </w:r>
      <w:r w:rsidRPr="00CE6D6A">
        <w:rPr>
          <w:rFonts w:ascii="Times New Roman" w:eastAsia="Times New Roman" w:hAnsi="Times New Roman"/>
          <w:b/>
          <w:u w:val="single"/>
          <w:lang w:val="en-US" w:eastAsia="bg-BG"/>
        </w:rPr>
        <w:t>1</w:t>
      </w:r>
    </w:p>
    <w:p w:rsidR="00B3488F" w:rsidRPr="00CE6D6A" w:rsidRDefault="00B3488F" w:rsidP="00AA2035">
      <w:pPr>
        <w:spacing w:after="0" w:line="240" w:lineRule="auto"/>
        <w:rPr>
          <w:rFonts w:ascii="Times New Roman" w:hAnsi="Times New Roman"/>
          <w:b/>
          <w:i/>
          <w:sz w:val="24"/>
          <w:szCs w:val="24"/>
        </w:rPr>
      </w:pPr>
    </w:p>
    <w:p w:rsidR="00B3488F" w:rsidRPr="00CE6D6A" w:rsidRDefault="00B3488F" w:rsidP="00AA2035">
      <w:pPr>
        <w:spacing w:after="0" w:line="240" w:lineRule="auto"/>
        <w:ind w:firstLine="288"/>
        <w:jc w:val="both"/>
        <w:rPr>
          <w:rFonts w:ascii="Times New Roman" w:eastAsia="Batang" w:hAnsi="Times New Roman"/>
          <w:sz w:val="24"/>
          <w:szCs w:val="24"/>
          <w:u w:val="single"/>
        </w:rPr>
      </w:pPr>
    </w:p>
    <w:p w:rsidR="00B3488F" w:rsidRPr="00CE6D6A" w:rsidRDefault="00B3488F" w:rsidP="00AA2035">
      <w:pPr>
        <w:spacing w:after="0" w:line="240" w:lineRule="auto"/>
        <w:ind w:firstLine="708"/>
        <w:rPr>
          <w:rFonts w:ascii="Times New Roman" w:eastAsia="Batang" w:hAnsi="Times New Roman"/>
          <w:b/>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both"/>
        <w:rPr>
          <w:rFonts w:ascii="Times New Roman" w:hAnsi="Times New Roman"/>
          <w:b/>
          <w:bCs/>
          <w:sz w:val="24"/>
          <w:szCs w:val="24"/>
        </w:rPr>
      </w:pPr>
      <w:r w:rsidRPr="00CE6D6A">
        <w:rPr>
          <w:rFonts w:ascii="Times New Roman" w:hAnsi="Times New Roman"/>
          <w:b/>
          <w:bCs/>
          <w:sz w:val="24"/>
          <w:szCs w:val="24"/>
        </w:rPr>
        <w:t>Правно обвързващ подпис:</w:t>
      </w:r>
    </w:p>
    <w:tbl>
      <w:tblPr>
        <w:tblW w:w="0" w:type="auto"/>
        <w:tblLook w:val="0000" w:firstRow="0" w:lastRow="0" w:firstColumn="0" w:lastColumn="0" w:noHBand="0" w:noVBand="0"/>
      </w:tblPr>
      <w:tblGrid>
        <w:gridCol w:w="4261"/>
        <w:gridCol w:w="4261"/>
      </w:tblGrid>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 xml:space="preserve">Дата </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 _________ / 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Име и фамилия</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Подпис на упълномощеното лице</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 xml:space="preserve">Длъжност </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r w:rsidR="00B3488F" w:rsidRPr="00CE6D6A" w:rsidTr="009132B3">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Печат</w:t>
            </w:r>
          </w:p>
        </w:tc>
        <w:tc>
          <w:tcPr>
            <w:tcW w:w="4261" w:type="dxa"/>
          </w:tcPr>
          <w:p w:rsidR="00B3488F" w:rsidRPr="00CE6D6A" w:rsidRDefault="00B3488F" w:rsidP="00AA2035">
            <w:pPr>
              <w:spacing w:after="0" w:line="240" w:lineRule="auto"/>
              <w:jc w:val="both"/>
              <w:rPr>
                <w:rFonts w:ascii="Times New Roman" w:hAnsi="Times New Roman"/>
                <w:b/>
                <w:bCs/>
                <w:sz w:val="24"/>
                <w:szCs w:val="24"/>
                <w:lang w:val="en-GB"/>
              </w:rPr>
            </w:pPr>
            <w:r w:rsidRPr="00CE6D6A">
              <w:rPr>
                <w:rFonts w:ascii="Times New Roman" w:hAnsi="Times New Roman"/>
                <w:b/>
                <w:bCs/>
                <w:sz w:val="24"/>
                <w:szCs w:val="24"/>
                <w:lang w:val="en-GB"/>
              </w:rPr>
              <w:t>__________________________</w:t>
            </w:r>
          </w:p>
        </w:tc>
      </w:tr>
    </w:tbl>
    <w:p w:rsidR="00B3488F" w:rsidRPr="00CE6D6A" w:rsidRDefault="00B3488F" w:rsidP="00AA2035">
      <w:pPr>
        <w:spacing w:after="0" w:line="240" w:lineRule="auto"/>
        <w:jc w:val="both"/>
        <w:rPr>
          <w:rFonts w:ascii="Times New Roman" w:hAnsi="Times New Roman"/>
          <w:bCs/>
          <w:sz w:val="24"/>
          <w:szCs w:val="24"/>
        </w:rPr>
      </w:pPr>
    </w:p>
    <w:p w:rsidR="00B3488F" w:rsidRPr="00CE6D6A" w:rsidRDefault="00B3488F" w:rsidP="00AA2035">
      <w:pPr>
        <w:spacing w:after="0" w:line="240" w:lineRule="auto"/>
        <w:jc w:val="center"/>
        <w:rPr>
          <w:rFonts w:ascii="Times New Roman" w:hAnsi="Times New Roman"/>
          <w:b/>
          <w:iCs/>
          <w:sz w:val="24"/>
          <w:szCs w:val="24"/>
          <w:lang w:val="en-US"/>
        </w:rPr>
      </w:pPr>
    </w:p>
    <w:p w:rsidR="00B3488F" w:rsidRPr="00CE6D6A" w:rsidRDefault="00B3488F" w:rsidP="00AA2035">
      <w:pPr>
        <w:spacing w:after="0" w:line="240" w:lineRule="auto"/>
        <w:jc w:val="center"/>
        <w:rPr>
          <w:rFonts w:ascii="Times New Roman" w:hAnsi="Times New Roman"/>
          <w:b/>
          <w:iCs/>
          <w:sz w:val="24"/>
          <w:szCs w:val="24"/>
          <w:lang w:val="en-US"/>
        </w:rPr>
      </w:pPr>
      <w:r w:rsidRPr="00CE6D6A">
        <w:rPr>
          <w:rFonts w:ascii="Times New Roman" w:hAnsi="Times New Roman"/>
          <w:b/>
          <w:i/>
          <w:iCs/>
          <w:sz w:val="24"/>
          <w:szCs w:val="24"/>
        </w:rPr>
        <w:t>Този документ и приложението към него задължително се поставя от участника в отделен запечатан непрозрачен плик с надпис ПЛИК № 3 “Предлагана цена.</w:t>
      </w: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Default="00B3488F" w:rsidP="00AA2035">
      <w:pPr>
        <w:tabs>
          <w:tab w:val="left" w:pos="851"/>
          <w:tab w:val="left" w:pos="993"/>
        </w:tabs>
        <w:spacing w:after="0" w:line="240" w:lineRule="auto"/>
        <w:jc w:val="center"/>
        <w:rPr>
          <w:rFonts w:ascii="Times New Roman" w:hAnsi="Times New Roman"/>
          <w:b/>
          <w:sz w:val="24"/>
          <w:szCs w:val="24"/>
          <w:lang w:val="en-US"/>
        </w:rPr>
      </w:pPr>
    </w:p>
    <w:p w:rsid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D27883" w:rsidRPr="00D27883" w:rsidRDefault="00D27883" w:rsidP="00AA2035">
      <w:pPr>
        <w:tabs>
          <w:tab w:val="left" w:pos="851"/>
          <w:tab w:val="left" w:pos="993"/>
        </w:tabs>
        <w:spacing w:after="0" w:line="240" w:lineRule="auto"/>
        <w:jc w:val="center"/>
        <w:rPr>
          <w:rFonts w:ascii="Times New Roman" w:hAnsi="Times New Roman"/>
          <w:b/>
          <w:sz w:val="24"/>
          <w:szCs w:val="24"/>
          <w:lang w:val="en-US"/>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spacing w:after="0" w:line="240" w:lineRule="auto"/>
        <w:jc w:val="right"/>
        <w:rPr>
          <w:rFonts w:ascii="Times New Roman" w:eastAsia="Times New Roman" w:hAnsi="Times New Roman"/>
          <w:i/>
          <w:sz w:val="24"/>
          <w:szCs w:val="24"/>
          <w:lang w:eastAsia="bg-BG"/>
        </w:rPr>
      </w:pPr>
      <w:r w:rsidRPr="00CE6D6A">
        <w:rPr>
          <w:rFonts w:ascii="Times New Roman" w:eastAsia="Times New Roman" w:hAnsi="Times New Roman"/>
          <w:i/>
          <w:sz w:val="24"/>
          <w:szCs w:val="24"/>
          <w:lang w:eastAsia="bg-BG"/>
        </w:rPr>
        <w:lastRenderedPageBreak/>
        <w:t>Образец №12</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ПРОЕКТ НА ДОГОВОР !!!</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spacing w:after="0" w:line="240" w:lineRule="auto"/>
        <w:jc w:val="both"/>
        <w:rPr>
          <w:rFonts w:ascii="Times New Roman" w:eastAsia="Times New Roman" w:hAnsi="Times New Roman"/>
          <w:sz w:val="24"/>
          <w:szCs w:val="24"/>
          <w:lang w:eastAsia="x-none"/>
        </w:rPr>
      </w:pPr>
      <w:r w:rsidRPr="00CE6D6A">
        <w:rPr>
          <w:rFonts w:ascii="Times New Roman" w:eastAsia="Times New Roman" w:hAnsi="Times New Roman"/>
          <w:b/>
          <w:sz w:val="24"/>
          <w:szCs w:val="24"/>
          <w:lang w:val="x-none" w:eastAsia="x-none"/>
        </w:rPr>
        <w:tab/>
      </w:r>
      <w:r w:rsidRPr="00CE6D6A">
        <w:rPr>
          <w:rFonts w:ascii="Times New Roman" w:eastAsia="Times New Roman" w:hAnsi="Times New Roman"/>
          <w:sz w:val="24"/>
          <w:szCs w:val="24"/>
          <w:lang w:val="x-none" w:eastAsia="x-none"/>
        </w:rPr>
        <w:t>Днес, ……………….., 201</w:t>
      </w:r>
      <w:r w:rsidRPr="00CE6D6A">
        <w:rPr>
          <w:rFonts w:ascii="Times New Roman" w:eastAsia="Times New Roman" w:hAnsi="Times New Roman"/>
          <w:sz w:val="24"/>
          <w:szCs w:val="24"/>
          <w:lang w:eastAsia="x-none"/>
        </w:rPr>
        <w:t>5</w:t>
      </w:r>
      <w:r w:rsidRPr="00CE6D6A">
        <w:rPr>
          <w:rFonts w:ascii="Times New Roman" w:eastAsia="Times New Roman" w:hAnsi="Times New Roman"/>
          <w:sz w:val="24"/>
          <w:szCs w:val="24"/>
          <w:lang w:val="x-none" w:eastAsia="x-none"/>
        </w:rPr>
        <w:t>г., в град Русе, на основание чл.</w:t>
      </w:r>
      <w:r w:rsidRPr="00CE6D6A">
        <w:rPr>
          <w:rFonts w:ascii="Times New Roman" w:eastAsia="Times New Roman" w:hAnsi="Times New Roman"/>
          <w:sz w:val="24"/>
          <w:szCs w:val="24"/>
          <w:lang w:val="en-US" w:eastAsia="x-none"/>
        </w:rPr>
        <w:t xml:space="preserve"> 41 </w:t>
      </w:r>
      <w:r w:rsidRPr="00CE6D6A">
        <w:rPr>
          <w:rFonts w:ascii="Times New Roman" w:eastAsia="Times New Roman" w:hAnsi="Times New Roman"/>
          <w:sz w:val="24"/>
          <w:szCs w:val="24"/>
          <w:lang w:val="x-none" w:eastAsia="x-none"/>
        </w:rPr>
        <w:t>от Закона за обществените поръчки /ЗОП/, във връзка с възлагане на обществена поръчка с предмет:</w:t>
      </w:r>
      <w:r w:rsidRPr="00CE6D6A">
        <w:rPr>
          <w:rFonts w:ascii="Times New Roman" w:eastAsia="Times New Roman" w:hAnsi="Times New Roman"/>
          <w:b/>
          <w:sz w:val="24"/>
          <w:szCs w:val="24"/>
          <w:lang w:eastAsia="x-none"/>
        </w:rPr>
        <w:t xml:space="preserve"> 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r w:rsidRPr="00CE6D6A">
        <w:rPr>
          <w:rFonts w:ascii="Times New Roman" w:eastAsia="Times New Roman" w:hAnsi="Times New Roman"/>
          <w:sz w:val="24"/>
          <w:szCs w:val="24"/>
          <w:lang w:eastAsia="x-none"/>
        </w:rPr>
        <w:t>,</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sz w:val="24"/>
          <w:szCs w:val="24"/>
          <w:lang w:eastAsia="bg-BG"/>
        </w:rPr>
        <w:t>се сключи настоящият договор между:</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ОБЩИНА РУСЕ,</w:t>
      </w:r>
      <w:r w:rsidRPr="00CE6D6A">
        <w:rPr>
          <w:rFonts w:ascii="Times New Roman" w:eastAsia="Times New Roman" w:hAnsi="Times New Roman"/>
          <w:sz w:val="24"/>
          <w:szCs w:val="24"/>
          <w:lang w:eastAsia="bg-BG"/>
        </w:rPr>
        <w:t xml:space="preserve"> представлявана от</w:t>
      </w:r>
      <w:r w:rsidRPr="00CE6D6A">
        <w:rPr>
          <w:rFonts w:ascii="Times New Roman" w:eastAsia="Times New Roman" w:hAnsi="Times New Roman"/>
          <w:b/>
          <w:sz w:val="24"/>
          <w:szCs w:val="24"/>
          <w:lang w:eastAsia="bg-BG"/>
        </w:rPr>
        <w:t xml:space="preserve">  Кмета ПЛАМЕН ПАСЕВ СТОИЛОВ,  с </w:t>
      </w:r>
    </w:p>
    <w:p w:rsidR="00B3488F" w:rsidRPr="00CE6D6A" w:rsidRDefault="00B3488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адрес: гр. Русе, пл. „Свобода”, 6, ЕИК по Булстат: 000530632, наричана по-долу ВЪЗЛОЖИТЕЛ,  от една страна,</w:t>
      </w:r>
      <w:r w:rsidRPr="00CE6D6A">
        <w:rPr>
          <w:rFonts w:ascii="Times New Roman" w:eastAsia="Times New Roman" w:hAnsi="Times New Roman"/>
          <w:sz w:val="24"/>
          <w:szCs w:val="24"/>
          <w:lang w:eastAsia="bg-BG"/>
        </w:rPr>
        <w:tab/>
        <w:t xml:space="preserve"> </w:t>
      </w:r>
      <w:r w:rsidRPr="00CE6D6A">
        <w:rPr>
          <w:rFonts w:ascii="Times New Roman" w:eastAsia="Times New Roman" w:hAnsi="Times New Roman"/>
          <w:sz w:val="24"/>
          <w:szCs w:val="24"/>
          <w:lang w:eastAsia="bg-BG"/>
        </w:rPr>
        <w:br/>
      </w:r>
      <w:r w:rsidRPr="00CE6D6A">
        <w:rPr>
          <w:rFonts w:ascii="Times New Roman" w:eastAsia="Times New Roman" w:hAnsi="Times New Roman"/>
          <w:sz w:val="24"/>
          <w:szCs w:val="24"/>
          <w:lang w:eastAsia="bg-BG"/>
        </w:rPr>
        <w:br/>
        <w:t>И</w:t>
      </w:r>
      <w:r w:rsidRPr="00CE6D6A">
        <w:rPr>
          <w:rFonts w:ascii="Times New Roman" w:eastAsia="Times New Roman" w:hAnsi="Times New Roman"/>
          <w:sz w:val="24"/>
          <w:szCs w:val="24"/>
          <w:lang w:eastAsia="bg-BG"/>
        </w:rPr>
        <w:br/>
      </w:r>
    </w:p>
    <w:p w:rsidR="00B3488F" w:rsidRPr="00CE6D6A" w:rsidRDefault="00B3488F" w:rsidP="00AA2035">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 ………….. ………., със седалище и адрес на </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управление……………………………………………………………………………………, с ЕИК…………………………….., представлявано от…………………………………– ………………………., наричан по-долу за краткост ИЗПЪЛНИТЕЛ от друга страна.</w:t>
      </w:r>
      <w:r w:rsidRPr="00CE6D6A">
        <w:rPr>
          <w:rFonts w:ascii="Times New Roman" w:eastAsia="Times New Roman" w:hAnsi="Times New Roman"/>
          <w:sz w:val="24"/>
          <w:szCs w:val="24"/>
          <w:lang w:eastAsia="bg-BG"/>
        </w:rPr>
        <w:tab/>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t>Страните се споразумяха следното:</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І. ПРЕДМЕТ НА ДОГОВОРА</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Чл. 1. (1)</w:t>
      </w:r>
      <w:r w:rsidRPr="00CE6D6A">
        <w:rPr>
          <w:rFonts w:ascii="Times New Roman" w:eastAsia="Times New Roman" w:hAnsi="Times New Roman"/>
          <w:sz w:val="24"/>
          <w:szCs w:val="24"/>
          <w:lang w:eastAsia="bg-BG"/>
        </w:rPr>
        <w:t xml:space="preserve"> ВЪЗЛОЖИТЕЛЯТ възлага, а ИЗПЪЛНИТЕЛЯТ приема срещу възнаграждение да</w:t>
      </w:r>
      <w:r w:rsidRPr="00CE6D6A">
        <w:rPr>
          <w:rFonts w:ascii="Times New Roman" w:eastAsia="Times New Roman" w:hAnsi="Times New Roman"/>
          <w:sz w:val="24"/>
          <w:szCs w:val="24"/>
          <w:lang w:val="en-US" w:eastAsia="bg-BG"/>
        </w:rPr>
        <w:t xml:space="preserve"> </w:t>
      </w:r>
      <w:r w:rsidRPr="00CE6D6A">
        <w:rPr>
          <w:rFonts w:ascii="Times New Roman" w:eastAsia="Times New Roman" w:hAnsi="Times New Roman"/>
          <w:sz w:val="24"/>
          <w:szCs w:val="24"/>
          <w:lang w:eastAsia="bg-BG"/>
        </w:rPr>
        <w:t>доставя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 съгласно заданието за обществена поръчка и представената от него оферта, представляващи неразделна част от договора.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(2)</w:t>
      </w:r>
      <w:r w:rsidRPr="00CE6D6A">
        <w:rPr>
          <w:rFonts w:ascii="Times New Roman" w:eastAsia="Times New Roman" w:hAnsi="Times New Roman"/>
          <w:sz w:val="24"/>
          <w:szCs w:val="24"/>
          <w:lang w:eastAsia="bg-BG"/>
        </w:rPr>
        <w:t xml:space="preserve"> ИЗПЪЛНИТЕЛЯТ извършва за своя сметка  доставките на заявените от ВЪЗЛОЖИТЕЛЯ или негови второстепенни разпоредители количества стоки до съответните адреси, посочени в настоящия договор.</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ІІ. ЦЕНИ И УСЛОВИЯ НА ПЛАЩАНЕ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CE6D6A">
        <w:rPr>
          <w:rFonts w:ascii="Times New Roman" w:eastAsia="Times New Roman" w:hAnsi="Times New Roman"/>
          <w:b/>
          <w:sz w:val="24"/>
          <w:szCs w:val="24"/>
          <w:lang w:eastAsia="bg-BG"/>
        </w:rPr>
        <w:tab/>
        <w:t>Чл. 2.</w:t>
      </w:r>
      <w:r w:rsidRPr="00CE6D6A">
        <w:rPr>
          <w:rFonts w:ascii="Times New Roman" w:eastAsia="Times New Roman" w:hAnsi="Times New Roman"/>
          <w:sz w:val="24"/>
          <w:szCs w:val="24"/>
          <w:lang w:eastAsia="bg-BG"/>
        </w:rPr>
        <w:t xml:space="preserve"> </w:t>
      </w:r>
      <w:r w:rsidRPr="00CE6D6A">
        <w:rPr>
          <w:rFonts w:ascii="Times New Roman" w:eastAsia="Times New Roman" w:hAnsi="Times New Roman"/>
          <w:b/>
          <w:bCs/>
          <w:sz w:val="24"/>
          <w:szCs w:val="24"/>
          <w:lang w:eastAsia="bg-BG"/>
        </w:rPr>
        <w:t xml:space="preserve">(1) </w:t>
      </w:r>
      <w:r w:rsidRPr="00CE6D6A">
        <w:rPr>
          <w:rFonts w:ascii="Times New Roman" w:eastAsia="Times New Roman" w:hAnsi="Times New Roman"/>
          <w:bCs/>
          <w:sz w:val="24"/>
          <w:szCs w:val="24"/>
          <w:lang w:eastAsia="bg-BG"/>
        </w:rPr>
        <w:t>Цената на настоящия договор се образува въз основа на действително извършените по вид и количество доставки при единични цени съгласно офертата на ИЗПЪЛНИТЕЛЯ, валидни за целия срок на договора.</w:t>
      </w:r>
      <w:r w:rsidRPr="00CE6D6A">
        <w:rPr>
          <w:rFonts w:ascii="Times New Roman" w:eastAsia="Times New Roman" w:hAnsi="Times New Roman"/>
          <w:bCs/>
          <w:sz w:val="24"/>
          <w:szCs w:val="24"/>
          <w:lang w:val="en-US" w:eastAsia="bg-BG"/>
        </w:rPr>
        <w:t xml:space="preserve"> </w:t>
      </w:r>
      <w:r w:rsidRPr="00CE6D6A">
        <w:rPr>
          <w:rFonts w:ascii="Times New Roman" w:eastAsia="Times New Roman" w:hAnsi="Times New Roman"/>
          <w:bCs/>
          <w:sz w:val="24"/>
          <w:szCs w:val="24"/>
          <w:lang w:eastAsia="bg-BG"/>
        </w:rPr>
        <w:t>Ориентировъчната обща стойност на договора е ………………………….. лв. с ДДС по единични цени за всеки вид артикул съгласно приложение №1 към ценовата оферта.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CE6D6A">
        <w:rPr>
          <w:rFonts w:ascii="Times New Roman" w:eastAsia="Times New Roman" w:hAnsi="Times New Roman"/>
          <w:bCs/>
          <w:sz w:val="24"/>
          <w:szCs w:val="24"/>
          <w:lang w:eastAsia="bg-BG"/>
        </w:rPr>
        <w:tab/>
      </w:r>
      <w:r w:rsidRPr="00CE6D6A">
        <w:rPr>
          <w:rFonts w:ascii="Times New Roman" w:eastAsia="Times New Roman" w:hAnsi="Times New Roman"/>
          <w:b/>
          <w:bCs/>
          <w:sz w:val="24"/>
          <w:szCs w:val="24"/>
          <w:lang w:eastAsia="bg-BG"/>
        </w:rPr>
        <w:t xml:space="preserve">(2) </w:t>
      </w:r>
      <w:r w:rsidRPr="00CE6D6A">
        <w:rPr>
          <w:rFonts w:ascii="Times New Roman" w:eastAsia="Times New Roman" w:hAnsi="Times New Roman"/>
          <w:bCs/>
          <w:sz w:val="24"/>
          <w:szCs w:val="24"/>
          <w:lang w:eastAsia="bg-BG"/>
        </w:rPr>
        <w:t>Единичните цени по ал. 1 включват всички разходи на ИЗПЪЛНИТЕЛЯ в това число разходи за транспорт до обектите, посочени в настоящия договор и организиране на товаро-разтоварни дейности, както и всякакви други разходи на ИЗПЪЛНИТЕЛЯ, съпътстващи доставките.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CE6D6A">
        <w:rPr>
          <w:rFonts w:ascii="Times New Roman" w:eastAsia="Times New Roman" w:hAnsi="Times New Roman"/>
          <w:bCs/>
          <w:sz w:val="24"/>
          <w:szCs w:val="24"/>
          <w:lang w:eastAsia="bg-BG"/>
        </w:rPr>
        <w:tab/>
      </w:r>
      <w:r w:rsidRPr="00CE6D6A">
        <w:rPr>
          <w:rFonts w:ascii="Times New Roman" w:eastAsia="Times New Roman" w:hAnsi="Times New Roman"/>
          <w:b/>
          <w:bCs/>
          <w:sz w:val="24"/>
          <w:szCs w:val="24"/>
          <w:lang w:eastAsia="bg-BG"/>
        </w:rPr>
        <w:t xml:space="preserve">(3) </w:t>
      </w:r>
      <w:r w:rsidRPr="00CE6D6A">
        <w:rPr>
          <w:rFonts w:ascii="Times New Roman" w:eastAsia="Times New Roman" w:hAnsi="Times New Roman"/>
          <w:bCs/>
          <w:sz w:val="24"/>
          <w:szCs w:val="24"/>
          <w:lang w:eastAsia="bg-BG"/>
        </w:rPr>
        <w:t>ВЪЗЛОЖИТЕЛЯТ няма задължение да поръча цялото предвидено количество по отделните номенклатурни единици.</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CE6D6A">
        <w:rPr>
          <w:rFonts w:ascii="Times New Roman" w:eastAsia="Times New Roman" w:hAnsi="Times New Roman"/>
          <w:bCs/>
          <w:sz w:val="24"/>
          <w:szCs w:val="24"/>
          <w:lang w:eastAsia="bg-BG"/>
        </w:rPr>
        <w:tab/>
      </w:r>
      <w:r w:rsidRPr="00CE6D6A">
        <w:rPr>
          <w:rFonts w:ascii="Times New Roman" w:eastAsia="Times New Roman" w:hAnsi="Times New Roman"/>
          <w:b/>
          <w:bCs/>
          <w:sz w:val="24"/>
          <w:szCs w:val="24"/>
          <w:lang w:eastAsia="bg-BG"/>
        </w:rPr>
        <w:t xml:space="preserve">(4) </w:t>
      </w:r>
      <w:r w:rsidRPr="00CE6D6A">
        <w:rPr>
          <w:rFonts w:ascii="Times New Roman" w:eastAsia="Times New Roman" w:hAnsi="Times New Roman"/>
          <w:bCs/>
          <w:sz w:val="24"/>
          <w:szCs w:val="24"/>
          <w:lang w:eastAsia="bg-BG"/>
        </w:rPr>
        <w:t xml:space="preserve"> Плащанията ще се извършват по банков път в 30-дневен срок след представяне на фактура</w:t>
      </w:r>
      <w:r w:rsidRPr="00CE6D6A">
        <w:rPr>
          <w:rFonts w:ascii="Times New Roman" w:eastAsia="Times New Roman" w:hAnsi="Times New Roman"/>
          <w:bCs/>
          <w:sz w:val="24"/>
          <w:szCs w:val="24"/>
          <w:lang w:val="en-US" w:eastAsia="bg-BG"/>
        </w:rPr>
        <w:t xml:space="preserve"> </w:t>
      </w:r>
      <w:r w:rsidRPr="00CE6D6A">
        <w:rPr>
          <w:rFonts w:ascii="Times New Roman" w:eastAsia="Times New Roman" w:hAnsi="Times New Roman"/>
          <w:bCs/>
          <w:sz w:val="24"/>
          <w:szCs w:val="24"/>
          <w:lang w:eastAsia="bg-BG"/>
        </w:rPr>
        <w:t>на съответния заявител за извършена доставка и приемо-предавателен протокол без забележки. Банковата сметка на ИЗПЪЛНИТЕЛЯ 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CE6D6A">
        <w:rPr>
          <w:rFonts w:ascii="Times New Roman" w:eastAsia="Times New Roman" w:hAnsi="Times New Roman"/>
          <w:bCs/>
          <w:sz w:val="24"/>
          <w:szCs w:val="24"/>
          <w:lang w:eastAsia="bg-BG"/>
        </w:rPr>
        <w:tab/>
        <w:t xml:space="preserve">Банка: </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val="en-US" w:eastAsia="bg-BG"/>
        </w:rPr>
      </w:pPr>
      <w:r w:rsidRPr="00CE6D6A">
        <w:rPr>
          <w:rFonts w:ascii="Times New Roman" w:eastAsia="Times New Roman" w:hAnsi="Times New Roman"/>
          <w:bCs/>
          <w:sz w:val="24"/>
          <w:szCs w:val="24"/>
          <w:lang w:eastAsia="bg-BG"/>
        </w:rPr>
        <w:tab/>
      </w:r>
      <w:r w:rsidRPr="00CE6D6A">
        <w:rPr>
          <w:rFonts w:ascii="Times New Roman" w:eastAsia="Times New Roman" w:hAnsi="Times New Roman"/>
          <w:bCs/>
          <w:sz w:val="24"/>
          <w:szCs w:val="24"/>
          <w:lang w:val="en-US" w:eastAsia="bg-BG"/>
        </w:rPr>
        <w:t>IBAN:</w:t>
      </w:r>
      <w:r w:rsidRPr="00CE6D6A">
        <w:rPr>
          <w:rFonts w:ascii="Times New Roman" w:eastAsia="Times New Roman" w:hAnsi="Times New Roman"/>
          <w:bCs/>
          <w:sz w:val="24"/>
          <w:szCs w:val="24"/>
          <w:lang w:eastAsia="bg-BG"/>
        </w:rPr>
        <w:t xml:space="preserve"> </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CE6D6A">
        <w:rPr>
          <w:rFonts w:ascii="Times New Roman" w:eastAsia="Times New Roman" w:hAnsi="Times New Roman"/>
          <w:bCs/>
          <w:sz w:val="24"/>
          <w:szCs w:val="24"/>
          <w:lang w:val="en-US" w:eastAsia="bg-BG"/>
        </w:rPr>
        <w:lastRenderedPageBreak/>
        <w:tab/>
      </w:r>
      <w:r w:rsidRPr="00CE6D6A">
        <w:rPr>
          <w:rFonts w:ascii="Times New Roman" w:eastAsia="Times New Roman" w:hAnsi="Times New Roman"/>
          <w:bCs/>
          <w:sz w:val="24"/>
          <w:szCs w:val="24"/>
          <w:lang w:eastAsia="bg-BG"/>
        </w:rPr>
        <w:t xml:space="preserve">Титуляр на сметката:  </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ІІІ. СРОК НА ДОГОВОРА</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3. </w:t>
      </w:r>
      <w:r w:rsidRPr="00CE6D6A">
        <w:rPr>
          <w:rFonts w:ascii="Times New Roman" w:eastAsia="Times New Roman" w:hAnsi="Times New Roman"/>
          <w:sz w:val="24"/>
          <w:szCs w:val="24"/>
          <w:lang w:eastAsia="bg-BG"/>
        </w:rPr>
        <w:t>Договорът влиза  в сила от датата на подписването му от страните.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Чл. 4. (1) </w:t>
      </w:r>
      <w:r w:rsidRPr="00CE6D6A">
        <w:rPr>
          <w:rFonts w:ascii="Times New Roman" w:eastAsia="Times New Roman" w:hAnsi="Times New Roman"/>
          <w:sz w:val="24"/>
          <w:szCs w:val="24"/>
          <w:lang w:eastAsia="bg-BG"/>
        </w:rPr>
        <w:t>ИЗПЪЛНИТЕЛЯТ се задължава да извършва доставките, уговорени в чл. 1 от настоящия договор за срок от 2 /две/ години.</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ІV. ПРАВА И ЗАДЪЛЖЕНИЯ НА ИЗПЪЛНИТЕЛЯ</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5. (1) </w:t>
      </w:r>
      <w:r w:rsidRPr="00CE6D6A">
        <w:rPr>
          <w:rFonts w:ascii="Times New Roman" w:eastAsia="Times New Roman" w:hAnsi="Times New Roman"/>
          <w:sz w:val="24"/>
          <w:szCs w:val="24"/>
          <w:lang w:eastAsia="bg-BG"/>
        </w:rPr>
        <w:t>ИЗПЪЛНИТЕЛЯТ се задължава: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 xml:space="preserve">             1.</w:t>
      </w:r>
      <w:r w:rsidRPr="00CE6D6A">
        <w:rPr>
          <w:rFonts w:ascii="Times New Roman" w:eastAsia="Times New Roman" w:hAnsi="Times New Roman"/>
          <w:sz w:val="24"/>
          <w:szCs w:val="24"/>
          <w:lang w:eastAsia="bg-BG"/>
        </w:rPr>
        <w:t xml:space="preserve"> да изпълни договорените видове доставки в съответствие с:</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             - офертата му и приложенията към нея;</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             - условията и изискванията на ВЪЗЛОЖИТЕЛЯ, описани в заданието за обществена поръчка;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sz w:val="24"/>
          <w:szCs w:val="24"/>
          <w:lang w:eastAsia="bg-BG"/>
        </w:rPr>
        <w:tab/>
        <w:t>- нормативните изисквания и стандарти за търговия на едро с прибори и съдове за еднократна употреба, предназначени за контакти с храни.</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val="en-US" w:eastAsia="bg-BG"/>
        </w:rPr>
        <w:t xml:space="preserve">2. </w:t>
      </w:r>
      <w:r w:rsidRPr="00CE6D6A">
        <w:rPr>
          <w:rFonts w:ascii="Times New Roman" w:eastAsia="Times New Roman" w:hAnsi="Times New Roman"/>
          <w:sz w:val="24"/>
          <w:szCs w:val="24"/>
          <w:lang w:eastAsia="bg-BG"/>
        </w:rPr>
        <w:t>Да извършва доставките, уговорени в чл. 1, ал. 1 от настоящия договор  в срок от 72 часа след получаване на писмена заявка от страна на ВЪЗЛОЖИТЕЛЯ.</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3. </w:t>
      </w:r>
      <w:r w:rsidRPr="00CE6D6A">
        <w:rPr>
          <w:rFonts w:ascii="Times New Roman" w:eastAsia="Times New Roman" w:hAnsi="Times New Roman"/>
          <w:sz w:val="24"/>
          <w:szCs w:val="24"/>
          <w:lang w:eastAsia="bg-BG"/>
        </w:rPr>
        <w:t>ИЗПЪЛНИТЕЛЯТ се задължава да представя декларация за съответствие съгласно Наредба 2 от 23.01.2008 г. за материалите и предметите от пластмаси, предназначени за контакти с храни и Наредбата за опаковките и отпадъците от  опаковките, приета с ПМС № 271/30.10.2012 г.  Артикул 1, 2, 3, 4 и 6, съгласно Приложение № 1, да са устойчиви на горещи храни до 75 градуса и да бъдат придружени с изпитателен протокол за материала от производителя.  Всяка доставка да бъде  придружена с декларация за съответствие и удостоверение за качество на доставените артикули.</w:t>
      </w:r>
    </w:p>
    <w:p w:rsidR="00B3488F" w:rsidRPr="00CE6D6A" w:rsidRDefault="00B3488F" w:rsidP="00AA2035">
      <w:pPr>
        <w:widowControl w:val="0"/>
        <w:autoSpaceDE w:val="0"/>
        <w:autoSpaceDN w:val="0"/>
        <w:adjustRightInd w:val="0"/>
        <w:spacing w:after="0" w:line="240" w:lineRule="auto"/>
        <w:ind w:left="720"/>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val="en-US" w:eastAsia="bg-BG"/>
        </w:rPr>
        <w:t>4.</w:t>
      </w:r>
      <w:r w:rsidRPr="00CE6D6A">
        <w:rPr>
          <w:rFonts w:ascii="Times New Roman" w:eastAsia="Times New Roman" w:hAnsi="Times New Roman"/>
          <w:sz w:val="24"/>
          <w:szCs w:val="24"/>
          <w:lang w:val="en-US" w:eastAsia="bg-BG"/>
        </w:rPr>
        <w:t xml:space="preserve"> ИЗПЪЛНИТЕЛЯТ се задължава </w:t>
      </w:r>
      <w:r w:rsidRPr="00CE6D6A">
        <w:rPr>
          <w:rFonts w:ascii="Times New Roman" w:eastAsia="Times New Roman" w:hAnsi="Times New Roman"/>
          <w:sz w:val="24"/>
          <w:szCs w:val="24"/>
          <w:lang w:eastAsia="bg-BG"/>
        </w:rPr>
        <w:t xml:space="preserve">да достави стоките с етикети на </w:t>
      </w:r>
      <w:r w:rsidRPr="00CE6D6A">
        <w:rPr>
          <w:rFonts w:ascii="Times New Roman" w:eastAsia="Times New Roman" w:hAnsi="Times New Roman"/>
          <w:sz w:val="24"/>
          <w:szCs w:val="24"/>
          <w:lang w:val="en-US" w:eastAsia="bg-BG"/>
        </w:rPr>
        <w:t xml:space="preserve">български </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CE6D6A">
        <w:rPr>
          <w:rFonts w:ascii="Times New Roman" w:eastAsia="Times New Roman" w:hAnsi="Times New Roman"/>
          <w:sz w:val="24"/>
          <w:szCs w:val="24"/>
          <w:lang w:val="en-US" w:eastAsia="bg-BG"/>
        </w:rPr>
        <w:t xml:space="preserve">език или и на български език, </w:t>
      </w:r>
      <w:r w:rsidRPr="00CE6D6A">
        <w:rPr>
          <w:rFonts w:ascii="Times New Roman" w:eastAsia="Times New Roman" w:hAnsi="Times New Roman"/>
          <w:sz w:val="24"/>
          <w:szCs w:val="24"/>
          <w:lang w:eastAsia="bg-BG"/>
        </w:rPr>
        <w:t xml:space="preserve">като </w:t>
      </w:r>
      <w:r w:rsidRPr="00CE6D6A">
        <w:rPr>
          <w:rFonts w:ascii="Times New Roman" w:eastAsia="Times New Roman" w:hAnsi="Times New Roman"/>
          <w:sz w:val="24"/>
          <w:szCs w:val="24"/>
          <w:lang w:val="en-US" w:eastAsia="bg-BG"/>
        </w:rPr>
        <w:t xml:space="preserve">етикетът задължително </w:t>
      </w:r>
      <w:r w:rsidRPr="00CE6D6A">
        <w:rPr>
          <w:rFonts w:ascii="Times New Roman" w:eastAsia="Times New Roman" w:hAnsi="Times New Roman"/>
          <w:sz w:val="24"/>
          <w:szCs w:val="24"/>
          <w:lang w:eastAsia="bg-BG"/>
        </w:rPr>
        <w:t xml:space="preserve">трябва да </w:t>
      </w:r>
      <w:r w:rsidRPr="00CE6D6A">
        <w:rPr>
          <w:rFonts w:ascii="Times New Roman" w:eastAsia="Times New Roman" w:hAnsi="Times New Roman"/>
          <w:sz w:val="24"/>
          <w:szCs w:val="24"/>
          <w:lang w:val="en-US" w:eastAsia="bg-BG"/>
        </w:rPr>
        <w:t>съдържа информация за производителя и вносителя, ако стоката е от внос, за вида на стоката, нейните съществени характеристики, срока на годност и условията на съхраняването й и ако е необходимо указания за употреба.</w:t>
      </w: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val="en-US" w:eastAsia="bg-BG"/>
        </w:rPr>
        <w:t>5</w:t>
      </w:r>
      <w:r w:rsidRPr="00CE6D6A">
        <w:rPr>
          <w:rFonts w:ascii="Times New Roman" w:eastAsia="Times New Roman" w:hAnsi="Times New Roman"/>
          <w:b/>
          <w:sz w:val="24"/>
          <w:szCs w:val="24"/>
          <w:lang w:eastAsia="bg-BG"/>
        </w:rPr>
        <w:t xml:space="preserve">. </w:t>
      </w:r>
      <w:r w:rsidRPr="00CE6D6A">
        <w:rPr>
          <w:rFonts w:ascii="Times New Roman" w:eastAsia="Times New Roman" w:hAnsi="Times New Roman"/>
          <w:sz w:val="24"/>
          <w:szCs w:val="24"/>
          <w:lang w:eastAsia="bg-BG"/>
        </w:rPr>
        <w:t>Да подменя стоките при установени явни несъответствия, забелязани при обикновен преглед;</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val="en-US" w:eastAsia="bg-BG"/>
        </w:rPr>
        <w:t>6</w:t>
      </w:r>
      <w:r w:rsidRPr="00CE6D6A">
        <w:rPr>
          <w:rFonts w:ascii="Times New Roman" w:eastAsia="Times New Roman" w:hAnsi="Times New Roman"/>
          <w:sz w:val="24"/>
          <w:szCs w:val="24"/>
          <w:lang w:eastAsia="bg-BG"/>
        </w:rPr>
        <w:t>. Да подменя стоките, които не са годни за предвиденото употребление уговорено в чл. 1, ал. 1 от настоящия договор.</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val="en-US" w:eastAsia="bg-BG"/>
        </w:rPr>
        <w:t>7</w:t>
      </w:r>
      <w:r w:rsidRPr="00CE6D6A">
        <w:rPr>
          <w:rFonts w:ascii="Times New Roman" w:eastAsia="Times New Roman" w:hAnsi="Times New Roman"/>
          <w:b/>
          <w:sz w:val="24"/>
          <w:szCs w:val="24"/>
          <w:lang w:eastAsia="bg-BG"/>
        </w:rPr>
        <w:t xml:space="preserve">. </w:t>
      </w:r>
      <w:r w:rsidRPr="00CE6D6A">
        <w:rPr>
          <w:rFonts w:ascii="Times New Roman" w:eastAsia="Times New Roman" w:hAnsi="Times New Roman"/>
          <w:sz w:val="24"/>
          <w:szCs w:val="24"/>
          <w:lang w:eastAsia="bg-BG"/>
        </w:rPr>
        <w:t>Да представя стокови разписки за всяка извършена доставка.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(2) </w:t>
      </w:r>
      <w:r w:rsidRPr="00CE6D6A">
        <w:rPr>
          <w:rFonts w:ascii="Times New Roman" w:eastAsia="Times New Roman" w:hAnsi="Times New Roman"/>
          <w:sz w:val="24"/>
          <w:szCs w:val="24"/>
          <w:lang w:eastAsia="bg-BG"/>
        </w:rPr>
        <w:t>ИЗПЪЛНИТЕЛЯТ има право:</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1. </w:t>
      </w:r>
      <w:r w:rsidRPr="00CE6D6A">
        <w:rPr>
          <w:rFonts w:ascii="Times New Roman" w:eastAsia="Times New Roman" w:hAnsi="Times New Roman"/>
          <w:sz w:val="24"/>
          <w:szCs w:val="24"/>
          <w:lang w:eastAsia="bg-BG"/>
        </w:rPr>
        <w:t xml:space="preserve"> да получава уговореното възнаграждение при условията на настоящия договор;</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2. </w:t>
      </w:r>
      <w:r w:rsidRPr="00CE6D6A">
        <w:rPr>
          <w:rFonts w:ascii="Times New Roman" w:eastAsia="Times New Roman" w:hAnsi="Times New Roman"/>
          <w:sz w:val="24"/>
          <w:szCs w:val="24"/>
          <w:lang w:eastAsia="bg-BG"/>
        </w:rPr>
        <w:t>да не извърши доставката ако искането от страна на ВЪЗЛОЖИТЕЛЯ не съответства на уговореното в чл. 5, ал. 1, т. 2 от настоящия договор.</w:t>
      </w:r>
    </w:p>
    <w:p w:rsidR="00B3488F" w:rsidRPr="00CE6D6A" w:rsidRDefault="00B3488F"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V. ПРАВА И ЗАДЪЛЖЕНИЯ НА ВЪЗЛОЖИТЕЛЯ</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6. (1) </w:t>
      </w:r>
      <w:r w:rsidRPr="00CE6D6A">
        <w:rPr>
          <w:rFonts w:ascii="Times New Roman" w:eastAsia="Times New Roman" w:hAnsi="Times New Roman"/>
          <w:sz w:val="24"/>
          <w:szCs w:val="24"/>
          <w:lang w:eastAsia="bg-BG"/>
        </w:rPr>
        <w:t>ВЪЗЛОЖИТЕЛЯТ се задължава:</w:t>
      </w:r>
    </w:p>
    <w:p w:rsidR="00B3488F" w:rsidRPr="00CE6D6A" w:rsidRDefault="00B3488F" w:rsidP="00AA2035">
      <w:pPr>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Да заплаща цената на договора по реда и при условията в него.</w:t>
      </w:r>
    </w:p>
    <w:p w:rsidR="00B3488F" w:rsidRPr="00CE6D6A" w:rsidRDefault="00B3488F" w:rsidP="00AA2035">
      <w:pPr>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Да осигури на ИЗПЪЛНИТЕЛЯ достъп до местата, където ще се извършват </w:t>
      </w:r>
    </w:p>
    <w:p w:rsidR="00B3488F" w:rsidRPr="00CE6D6A" w:rsidRDefault="00B3488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доставките. Местата за извършване на доставките са както следва:</w:t>
      </w:r>
    </w:p>
    <w:p w:rsidR="00B3488F" w:rsidRPr="00CE6D6A" w:rsidRDefault="00B3488F" w:rsidP="00AA2035">
      <w:pPr>
        <w:spacing w:after="0" w:line="240" w:lineRule="auto"/>
        <w:ind w:left="705"/>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Домашен социален патронаж - гр. Русе, ул. „Алеи Възраждане”, 86;</w:t>
      </w:r>
    </w:p>
    <w:p w:rsidR="00B3488F" w:rsidRPr="00CE6D6A" w:rsidRDefault="00B3488F" w:rsidP="00AA2035">
      <w:pPr>
        <w:spacing w:after="0" w:line="240" w:lineRule="auto"/>
        <w:ind w:left="705"/>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Социално предприятие обществена трапезария - гр. Русе, бул. „Липник”, 117;</w:t>
      </w:r>
    </w:p>
    <w:p w:rsidR="00B3488F" w:rsidRPr="00CE6D6A" w:rsidRDefault="00B3488F" w:rsidP="00AA2035">
      <w:pPr>
        <w:spacing w:after="0" w:line="240" w:lineRule="auto"/>
        <w:ind w:left="705"/>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Детска млечна кухня - гр. Русе, ул. „Никола Петков”, 2.</w:t>
      </w:r>
    </w:p>
    <w:p w:rsidR="00B3488F" w:rsidRPr="00CE6D6A" w:rsidRDefault="00B3488F" w:rsidP="00AA2035">
      <w:pPr>
        <w:widowControl w:val="0"/>
        <w:autoSpaceDE w:val="0"/>
        <w:autoSpaceDN w:val="0"/>
        <w:adjustRightInd w:val="0"/>
        <w:spacing w:after="0" w:line="240" w:lineRule="auto"/>
        <w:ind w:left="705"/>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 xml:space="preserve"> (2) </w:t>
      </w:r>
      <w:r w:rsidRPr="00CE6D6A">
        <w:rPr>
          <w:rFonts w:ascii="Times New Roman" w:eastAsia="Times New Roman" w:hAnsi="Times New Roman"/>
          <w:sz w:val="24"/>
          <w:szCs w:val="24"/>
          <w:lang w:eastAsia="bg-BG"/>
        </w:rPr>
        <w:t>ВЪЗЛОЖИТЕЛЯТ има право:</w:t>
      </w:r>
    </w:p>
    <w:p w:rsidR="00B3488F" w:rsidRPr="00CE6D6A" w:rsidRDefault="00B3488F" w:rsidP="00AA203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1</w:t>
      </w:r>
      <w:r w:rsidRPr="00CE6D6A">
        <w:rPr>
          <w:rFonts w:ascii="Times New Roman" w:eastAsia="Times New Roman" w:hAnsi="Times New Roman"/>
          <w:sz w:val="24"/>
          <w:szCs w:val="24"/>
          <w:lang w:eastAsia="bg-BG"/>
        </w:rPr>
        <w:t>. Да иска от ИЗПЪЛНИТЕЛЯ да изпълни възложената доставка в срок, без отклонение от договореното и без недостатъци.</w:t>
      </w:r>
    </w:p>
    <w:p w:rsidR="00B3488F" w:rsidRPr="00CE6D6A" w:rsidRDefault="00B3488F" w:rsidP="00AA203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lastRenderedPageBreak/>
        <w:t>2.</w:t>
      </w:r>
      <w:r w:rsidRPr="00CE6D6A">
        <w:rPr>
          <w:rFonts w:ascii="Times New Roman" w:eastAsia="Times New Roman" w:hAnsi="Times New Roman"/>
          <w:sz w:val="24"/>
          <w:szCs w:val="24"/>
          <w:lang w:eastAsia="bg-BG"/>
        </w:rPr>
        <w:t xml:space="preserve"> Да оказва текущ контрол при изпълнението на договора.</w:t>
      </w:r>
    </w:p>
    <w:p w:rsidR="00B3488F" w:rsidRPr="00CE6D6A" w:rsidRDefault="00B3488F" w:rsidP="00AA203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3.</w:t>
      </w:r>
      <w:r w:rsidRPr="00CE6D6A">
        <w:rPr>
          <w:rFonts w:ascii="Times New Roman" w:eastAsia="Times New Roman" w:hAnsi="Times New Roman"/>
          <w:sz w:val="24"/>
          <w:szCs w:val="24"/>
          <w:lang w:eastAsia="bg-BG"/>
        </w:rPr>
        <w:t xml:space="preserve"> Да определи лице за контакт, което да организира и координира изпълнението на доставките от страна на ВЪЗЛОЖИТЕЛЯ.</w:t>
      </w:r>
    </w:p>
    <w:p w:rsidR="00B3488F" w:rsidRPr="00CE6D6A" w:rsidRDefault="00B3488F" w:rsidP="00AA203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4.</w:t>
      </w:r>
      <w:r w:rsidRPr="00CE6D6A">
        <w:rPr>
          <w:rFonts w:ascii="Times New Roman" w:eastAsia="Times New Roman" w:hAnsi="Times New Roman"/>
          <w:sz w:val="24"/>
          <w:szCs w:val="24"/>
          <w:lang w:eastAsia="bg-BG"/>
        </w:rPr>
        <w:t xml:space="preserve"> Да откаже да приеме доставката, когато тя не е придружена от необходимите съпътстващи документи или констатира отклонения</w:t>
      </w:r>
      <w:r w:rsidRPr="00CE6D6A">
        <w:rPr>
          <w:rFonts w:ascii="Times New Roman" w:eastAsia="Times New Roman" w:hAnsi="Times New Roman"/>
          <w:sz w:val="24"/>
          <w:szCs w:val="24"/>
          <w:lang w:val="en-US" w:eastAsia="bg-BG"/>
        </w:rPr>
        <w:t xml:space="preserve"> </w:t>
      </w:r>
      <w:r w:rsidRPr="00CE6D6A">
        <w:rPr>
          <w:rFonts w:ascii="Times New Roman" w:eastAsia="Times New Roman" w:hAnsi="Times New Roman"/>
          <w:sz w:val="24"/>
          <w:szCs w:val="24"/>
          <w:lang w:eastAsia="bg-BG"/>
        </w:rPr>
        <w:t>или несъответствия в качеството и обема на доставката, което се удостоверява с констативен протокол.</w:t>
      </w:r>
    </w:p>
    <w:p w:rsidR="00B3488F" w:rsidRPr="00CE6D6A" w:rsidRDefault="00B3488F" w:rsidP="00AA2035">
      <w:pPr>
        <w:widowControl w:val="0"/>
        <w:autoSpaceDE w:val="0"/>
        <w:autoSpaceDN w:val="0"/>
        <w:adjustRightInd w:val="0"/>
        <w:spacing w:after="0" w:line="240" w:lineRule="auto"/>
        <w:ind w:firstLine="709"/>
        <w:jc w:val="both"/>
        <w:rPr>
          <w:rFonts w:ascii="Times New Roman" w:eastAsia="Times New Roman" w:hAnsi="Times New Roman"/>
          <w:sz w:val="24"/>
          <w:szCs w:val="24"/>
          <w:lang w:val="en-US" w:eastAsia="bg-BG"/>
        </w:rPr>
      </w:pPr>
      <w:r w:rsidRPr="00CE6D6A">
        <w:rPr>
          <w:rFonts w:ascii="Times New Roman" w:eastAsia="Times New Roman" w:hAnsi="Times New Roman"/>
          <w:b/>
          <w:sz w:val="24"/>
          <w:szCs w:val="24"/>
          <w:lang w:eastAsia="bg-BG"/>
        </w:rPr>
        <w:t xml:space="preserve">5. </w:t>
      </w:r>
      <w:r w:rsidRPr="00CE6D6A">
        <w:rPr>
          <w:rFonts w:ascii="Times New Roman" w:eastAsia="Times New Roman" w:hAnsi="Times New Roman"/>
          <w:sz w:val="24"/>
          <w:szCs w:val="24"/>
          <w:lang w:eastAsia="bg-BG"/>
        </w:rPr>
        <w:t xml:space="preserve">Да поиска от ИЗПЪЛНИТЕЛЯ да подмени стоките, за които е констатирано несъответствие с изискванията на чл.1, ал. 1 от договора. </w:t>
      </w:r>
    </w:p>
    <w:p w:rsidR="00B3488F" w:rsidRPr="00CE6D6A" w:rsidRDefault="00B3488F" w:rsidP="00AA2035">
      <w:pPr>
        <w:widowControl w:val="0"/>
        <w:autoSpaceDE w:val="0"/>
        <w:autoSpaceDN w:val="0"/>
        <w:adjustRightInd w:val="0"/>
        <w:spacing w:after="0" w:line="240" w:lineRule="auto"/>
        <w:ind w:firstLine="709"/>
        <w:jc w:val="both"/>
        <w:rPr>
          <w:rFonts w:ascii="Times New Roman" w:eastAsia="Times New Roman" w:hAnsi="Times New Roman"/>
          <w:sz w:val="24"/>
          <w:szCs w:val="24"/>
          <w:lang w:val="en-US"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VІ. ПРИЕМАНЕ НА ДОСТАВКИТЕ</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7. (1) </w:t>
      </w:r>
      <w:r w:rsidRPr="00CE6D6A">
        <w:rPr>
          <w:rFonts w:ascii="Times New Roman" w:eastAsia="Times New Roman" w:hAnsi="Times New Roman"/>
          <w:sz w:val="24"/>
          <w:szCs w:val="24"/>
          <w:lang w:eastAsia="bg-BG"/>
        </w:rPr>
        <w:t>Приемането на доставените количества се удостоверява с подписване на приемо-предавателен протокол.</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(2)</w:t>
      </w:r>
      <w:r w:rsidRPr="00CE6D6A">
        <w:rPr>
          <w:rFonts w:ascii="Times New Roman" w:eastAsia="Times New Roman" w:hAnsi="Times New Roman"/>
          <w:sz w:val="24"/>
          <w:szCs w:val="24"/>
          <w:lang w:eastAsia="bg-BG"/>
        </w:rPr>
        <w:t xml:space="preserve"> При спор по повод на съмнения за отклонение в количеството и качеството, както и в случаи, попадащи в обхвата на чл. 6, ал. 2, т. 4 от настоящия договор се съставя констативен протокол.</w:t>
      </w: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val="en-US" w:eastAsia="bg-BG"/>
        </w:rPr>
      </w:pPr>
      <w:r w:rsidRPr="00CE6D6A">
        <w:rPr>
          <w:rFonts w:ascii="Times New Roman" w:eastAsia="Times New Roman" w:hAnsi="Times New Roman"/>
          <w:b/>
          <w:sz w:val="24"/>
          <w:szCs w:val="24"/>
          <w:lang w:eastAsia="bg-BG"/>
        </w:rPr>
        <w:t xml:space="preserve">Чл. </w:t>
      </w:r>
      <w:r w:rsidRPr="00CE6D6A">
        <w:rPr>
          <w:rFonts w:ascii="Times New Roman" w:eastAsia="Times New Roman" w:hAnsi="Times New Roman"/>
          <w:b/>
          <w:sz w:val="24"/>
          <w:szCs w:val="24"/>
          <w:lang w:val="en-US" w:eastAsia="bg-BG"/>
        </w:rPr>
        <w:t>8.</w:t>
      </w:r>
      <w:r w:rsidRPr="00CE6D6A">
        <w:rPr>
          <w:rFonts w:ascii="Times New Roman" w:eastAsia="Times New Roman" w:hAnsi="Times New Roman"/>
          <w:sz w:val="24"/>
          <w:szCs w:val="24"/>
          <w:lang w:eastAsia="bg-BG"/>
        </w:rPr>
        <w:t xml:space="preserve"> Констатираните отклонения от договореното се отстраняват от ИЗПЪЛНИТЕЛЯ за негова сметка в 2-дневен срок от датата на подписване на констативния протокол.</w:t>
      </w: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 xml:space="preserve">Чл. </w:t>
      </w:r>
      <w:r w:rsidRPr="00CE6D6A">
        <w:rPr>
          <w:rFonts w:ascii="Times New Roman" w:eastAsia="Times New Roman" w:hAnsi="Times New Roman"/>
          <w:b/>
          <w:sz w:val="24"/>
          <w:szCs w:val="24"/>
          <w:lang w:val="en-US" w:eastAsia="bg-BG"/>
        </w:rPr>
        <w:t xml:space="preserve">9. </w:t>
      </w:r>
      <w:r w:rsidRPr="00CE6D6A">
        <w:rPr>
          <w:rFonts w:ascii="Times New Roman" w:eastAsia="Times New Roman" w:hAnsi="Times New Roman"/>
          <w:sz w:val="24"/>
          <w:szCs w:val="24"/>
          <w:lang w:eastAsia="bg-BG"/>
        </w:rPr>
        <w:t xml:space="preserve">Всички протоколи се подписват от упълномощени представители на ВЪЗЛОЖИТЕЛЯ и ИЗПЪЛНИТЕЛЯ. </w:t>
      </w: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VІІ. НЕУСТОЙКИ И САНКЦИИ</w:t>
      </w: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 xml:space="preserve">Чл. 10. (1) </w:t>
      </w:r>
      <w:r w:rsidRPr="00CE6D6A">
        <w:rPr>
          <w:rFonts w:ascii="Times New Roman" w:eastAsia="Times New Roman" w:hAnsi="Times New Roman"/>
          <w:sz w:val="24"/>
          <w:szCs w:val="24"/>
          <w:lang w:eastAsia="bg-BG"/>
        </w:rPr>
        <w:t>Ако ИЗПЪЛНИТЕЛЯТ не изпълни възложената доставка или част от нея, или изискванията за нея съгласно договора без да са налице обективни причини за това, същият дължи на ВЪЗЛОЖИТЕЛЯ неустойка в размер на  0,1% (нула цяло и един процента) от стойността на доставката за всеки просрочен ден.</w:t>
      </w: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 xml:space="preserve">(2) </w:t>
      </w:r>
      <w:r w:rsidRPr="00CE6D6A">
        <w:rPr>
          <w:rFonts w:ascii="Times New Roman" w:eastAsia="Times New Roman" w:hAnsi="Times New Roman"/>
          <w:sz w:val="24"/>
          <w:szCs w:val="24"/>
          <w:lang w:eastAsia="bg-BG"/>
        </w:rPr>
        <w:t xml:space="preserve">При пълно неизпълнение на договора и при прекратяването му по чл. 87 от ЗЗД ИЗПЪЛНИТЕЛЯ дължи неустойка в размер на 20% (двадесет процента) от общата стойност на договора по чл. 2 (1).                       </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(3)</w:t>
      </w:r>
      <w:r w:rsidRPr="00CE6D6A">
        <w:rPr>
          <w:rFonts w:ascii="Times New Roman" w:eastAsia="Times New Roman" w:hAnsi="Times New Roman"/>
          <w:sz w:val="24"/>
          <w:szCs w:val="24"/>
          <w:lang w:eastAsia="bg-BG"/>
        </w:rPr>
        <w:t xml:space="preserve"> Неустойката не лишава изправната страна от правото да търси обезщетение за вреди по общия ред.</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(4)</w:t>
      </w:r>
      <w:r w:rsidRPr="00CE6D6A">
        <w:rPr>
          <w:rFonts w:ascii="Times New Roman" w:eastAsia="Times New Roman" w:hAnsi="Times New Roman"/>
          <w:sz w:val="24"/>
          <w:szCs w:val="24"/>
          <w:lang w:eastAsia="bg-BG"/>
        </w:rPr>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(5)</w:t>
      </w:r>
      <w:r w:rsidRPr="00CE6D6A">
        <w:rPr>
          <w:rFonts w:ascii="Times New Roman" w:eastAsia="Times New Roman" w:hAnsi="Times New Roman"/>
          <w:sz w:val="24"/>
          <w:szCs w:val="24"/>
          <w:lang w:eastAsia="bg-BG"/>
        </w:rPr>
        <w:t xml:space="preserve"> При точно и съобразно с клаузите на настоящия договор изпълнение на задълженията, гаранцията се освобождава в пълен размер, в едномесечен срок след прекратяване на договора.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(6)</w:t>
      </w:r>
      <w:r w:rsidRPr="00CE6D6A">
        <w:rPr>
          <w:rFonts w:ascii="Times New Roman" w:eastAsia="Times New Roman" w:hAnsi="Times New Roman"/>
          <w:sz w:val="24"/>
          <w:szCs w:val="24"/>
          <w:lang w:eastAsia="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неизпълнението на задълженията на ИЗПЪЛНИТЕЛЯ и въпросът е отнесен за решаване пред съд.</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(7)</w:t>
      </w:r>
      <w:r w:rsidRPr="00CE6D6A">
        <w:rPr>
          <w:rFonts w:ascii="Times New Roman" w:eastAsia="Times New Roman" w:hAnsi="Times New Roman"/>
          <w:sz w:val="24"/>
          <w:szCs w:val="24"/>
          <w:lang w:eastAsia="bg-BG"/>
        </w:rPr>
        <w:t xml:space="preserve"> ВЪЗЛОЖИТЕЛЯТ има право да се удовлетвори за начислените за начислените от него неустойки и присъдени от съда обезщетения от внесената от ИЗПЪЛНИТЕЛЯ гаранция за изпълнение.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(8)</w:t>
      </w:r>
      <w:r w:rsidRPr="00CE6D6A">
        <w:rPr>
          <w:rFonts w:ascii="Times New Roman" w:eastAsia="Times New Roman" w:hAnsi="Times New Roman"/>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(9)</w:t>
      </w:r>
      <w:r w:rsidRPr="00CE6D6A">
        <w:rPr>
          <w:rFonts w:ascii="Times New Roman" w:eastAsia="Times New Roman" w:hAnsi="Times New Roman"/>
          <w:sz w:val="24"/>
          <w:szCs w:val="24"/>
          <w:lang w:eastAsia="bg-BG"/>
        </w:rPr>
        <w:t xml:space="preserve"> В случай, че ИЗПЪЛНИТЕЛЯТ е  специализирано предприятие или кооперация на хора с увреждания, гаранция за обезпечаване изпълнението на настоящия договор не се изисква.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(10)</w:t>
      </w:r>
      <w:r w:rsidRPr="00CE6D6A">
        <w:rPr>
          <w:rFonts w:ascii="Times New Roman" w:eastAsia="Times New Roman" w:hAnsi="Times New Roman"/>
          <w:sz w:val="24"/>
          <w:szCs w:val="24"/>
          <w:lang w:eastAsia="bg-BG"/>
        </w:rPr>
        <w:t xml:space="preserve"> В случай, че ИЗПЪЛНИТЕЛЯТ е специализирано предприятие или кооперация на хора </w:t>
      </w:r>
      <w:r w:rsidRPr="00CE6D6A">
        <w:rPr>
          <w:rFonts w:ascii="Times New Roman" w:eastAsia="Times New Roman" w:hAnsi="Times New Roman"/>
          <w:sz w:val="24"/>
          <w:szCs w:val="24"/>
          <w:lang w:eastAsia="bg-BG"/>
        </w:rPr>
        <w:lastRenderedPageBreak/>
        <w:t>с увреждания, дължимите неустойки се удържат при плащанията по договора.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VІIІ. ПРЕКРАТЯВАНЕ НА ДОГОВОРА</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11. (1). </w:t>
      </w:r>
      <w:r w:rsidRPr="00CE6D6A">
        <w:rPr>
          <w:rFonts w:ascii="Times New Roman" w:eastAsia="Times New Roman" w:hAnsi="Times New Roman"/>
          <w:sz w:val="24"/>
          <w:szCs w:val="24"/>
          <w:lang w:eastAsia="bg-BG"/>
        </w:rPr>
        <w:t>Настоящият договор се прекратява:</w:t>
      </w:r>
    </w:p>
    <w:p w:rsidR="00B3488F" w:rsidRPr="00CE6D6A" w:rsidRDefault="00B3488F" w:rsidP="00AA2035">
      <w:pPr>
        <w:widowControl w:val="0"/>
        <w:numPr>
          <w:ilvl w:val="0"/>
          <w:numId w:val="20"/>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с изтичане срока на договора;</w:t>
      </w:r>
    </w:p>
    <w:p w:rsidR="00B3488F" w:rsidRPr="00CE6D6A" w:rsidRDefault="00B3488F" w:rsidP="00AA2035">
      <w:pPr>
        <w:widowControl w:val="0"/>
        <w:numPr>
          <w:ilvl w:val="0"/>
          <w:numId w:val="20"/>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по взаимно съгласие между страните, изразено писмено;</w:t>
      </w:r>
    </w:p>
    <w:p w:rsidR="00B3488F" w:rsidRPr="00CE6D6A" w:rsidRDefault="00B3488F" w:rsidP="00AA2035">
      <w:pPr>
        <w:widowControl w:val="0"/>
        <w:numPr>
          <w:ilvl w:val="0"/>
          <w:numId w:val="20"/>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при невиновна невъзможност за изпълнение, поради наличието на </w:t>
      </w:r>
    </w:p>
    <w:p w:rsidR="00B3488F" w:rsidRPr="00CE6D6A" w:rsidRDefault="00B3488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непреодолима сила или форсмажорни обстоятелства, т.е. при настъпването на събитие, представляващо непреодолима сила (природни бедствия, извънредно положение, стачки и др.);</w:t>
      </w:r>
    </w:p>
    <w:p w:rsidR="00B3488F" w:rsidRPr="00CE6D6A" w:rsidRDefault="00B3488F"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(2) При неизпълнение на което и да е от задълженията на ИЗПЪЛНИТЕЛЯ,  ВЪЗЛОЖИТЕЛЯТ има право едностранно да развали действието на този договор, при условията на чл. 87 от ЗЗД, като ИЗПЪЛНИТЕЛЯТ дължи неустойка в размер на 20% от стойността на договора, посочен в чл. 2 (1).</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ІX. ДОПЪЛНИТЕЛНИ РАЗПОРЕДБИ</w:t>
      </w:r>
    </w:p>
    <w:p w:rsidR="00B3488F" w:rsidRPr="00CE6D6A" w:rsidRDefault="00B3488F" w:rsidP="00AA203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12. (1) </w:t>
      </w:r>
      <w:r w:rsidRPr="00CE6D6A">
        <w:rPr>
          <w:rFonts w:ascii="Times New Roman" w:eastAsia="Times New Roman" w:hAnsi="Times New Roman"/>
          <w:sz w:val="24"/>
          <w:szCs w:val="24"/>
          <w:lang w:eastAsia="bg-BG"/>
        </w:rPr>
        <w:t>Разпоредбите на настоящия договор се тълкуват в съответствие със законите и действащите в Република България разпоредби.</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(2) </w:t>
      </w:r>
      <w:r w:rsidRPr="00CE6D6A">
        <w:rPr>
          <w:rFonts w:ascii="Times New Roman" w:eastAsia="Times New Roman" w:hAnsi="Times New Roman"/>
          <w:sz w:val="24"/>
          <w:szCs w:val="24"/>
          <w:lang w:eastAsia="bg-BG"/>
        </w:rPr>
        <w:t>Настоящият договор може да бъде изменян в предвидените от ЗОП случаи.</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b/>
          <w:sz w:val="24"/>
          <w:szCs w:val="24"/>
          <w:lang w:eastAsia="bg-BG"/>
        </w:rPr>
        <w:tab/>
        <w:t xml:space="preserve">Чл. 13.  </w:t>
      </w:r>
      <w:r w:rsidRPr="00CE6D6A">
        <w:rPr>
          <w:rFonts w:ascii="Times New Roman" w:eastAsia="Times New Roman" w:hAnsi="Times New Roman"/>
          <w:sz w:val="24"/>
          <w:szCs w:val="24"/>
          <w:lang w:eastAsia="bg-BG"/>
        </w:rPr>
        <w:t>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разкриването на каквито и да било сведения, свързани с изпълнението на настоящия договор от негови служители по време и след сключване на договора. Страните по настоящия договор се задължават да пазят пълна и взаимна поверителност и да не преотстъпват на трети лица информация, получена при или по повод сключването и изпълнението  на договора.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Чл. 14. </w:t>
      </w:r>
      <w:r w:rsidRPr="00CE6D6A">
        <w:rPr>
          <w:rFonts w:ascii="Times New Roman" w:eastAsia="Times New Roman" w:hAnsi="Times New Roman"/>
          <w:sz w:val="24"/>
          <w:szCs w:val="24"/>
          <w:lang w:eastAsia="bg-BG"/>
        </w:rPr>
        <w:t>Всички спорове, възникнали от или при изпълнението на настоящия договор ще бъдат уреждани по пътя на преговорите. Постигнатите договорености ще се оформят в споразумения, неразделна част от настоящия договор.</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 xml:space="preserve">Чл. 15. </w:t>
      </w:r>
      <w:r w:rsidRPr="00CE6D6A">
        <w:rPr>
          <w:rFonts w:ascii="Times New Roman" w:eastAsia="Times New Roman" w:hAnsi="Times New Roman"/>
          <w:sz w:val="24"/>
          <w:szCs w:val="24"/>
          <w:lang w:eastAsia="bg-BG"/>
        </w:rPr>
        <w:t>Ако в разумен срок страните не успеят да разрешат спора по между си чрез преговори, то ВЪЗЛОЖИТЕЛЯТ или ИЗПЪЛНИТЕЛЯТ могат да изпратят уведомление до другата страна за своето намерение за решаване на спора по съдебен ред съгласно действащото в Република България законодателство.</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t>За неуредените в настоящия договор въпроси се прилага действащото в Република България законодателство.</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t>Неразделна част от договора са офертата на ИЗПЪЛНИТЕЛЯ и заданието за обществена поръчка.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t>Настоящият договор се изготви и подписа в три еднообразни екземпляра – два за ВЪЗЛОЖИТЕЛЯ и един за ИЗПЪЛНИТЕЛЯ.</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t>ПРИЛОЖЕНИЯ:</w:t>
      </w:r>
    </w:p>
    <w:p w:rsidR="00B3488F" w:rsidRPr="00CE6D6A" w:rsidRDefault="00B3488F" w:rsidP="00AA2035">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Техническо предложение на изпълнителя;</w:t>
      </w:r>
    </w:p>
    <w:p w:rsidR="00B3488F" w:rsidRPr="00CE6D6A" w:rsidRDefault="00B3488F" w:rsidP="00AA2035">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Ценова оферта на изпълнителя.</w:t>
      </w:r>
    </w:p>
    <w:p w:rsidR="00B3488F" w:rsidRPr="00CE6D6A" w:rsidRDefault="00B3488F" w:rsidP="00AA2035">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Задание за обществена поръчка</w:t>
      </w:r>
    </w:p>
    <w:p w:rsidR="00B3488F" w:rsidRPr="00CE6D6A" w:rsidRDefault="00B3488F"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ВЪЗЛОЖИТЕЛ:</w:t>
      </w: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eastAsia="bg-BG"/>
        </w:rPr>
        <w:tab/>
        <w:t>ИЗПЪЛНИТЕЛ:</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ab/>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ab/>
        <w:t>ПЛАМЕН СТОИЛОВ</w:t>
      </w: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eastAsia="bg-BG"/>
        </w:rPr>
        <w:tab/>
      </w:r>
      <w:r w:rsidRPr="00CE6D6A">
        <w:rPr>
          <w:rFonts w:ascii="Times New Roman" w:eastAsia="Times New Roman" w:hAnsi="Times New Roman"/>
          <w:b/>
          <w:sz w:val="24"/>
          <w:szCs w:val="24"/>
          <w:lang w:eastAsia="bg-BG"/>
        </w:rPr>
        <w:tab/>
        <w:t>………………</w:t>
      </w:r>
      <w:r w:rsidRPr="00CE6D6A">
        <w:rPr>
          <w:rFonts w:ascii="Times New Roman" w:eastAsia="Times New Roman" w:hAnsi="Times New Roman"/>
          <w:b/>
          <w:sz w:val="24"/>
          <w:szCs w:val="24"/>
          <w:lang w:val="en-US" w:eastAsia="bg-BG"/>
        </w:rPr>
        <w:t>……………..</w:t>
      </w:r>
      <w:r w:rsidRPr="00CE6D6A">
        <w:rPr>
          <w:rFonts w:ascii="Times New Roman" w:eastAsia="Times New Roman" w:hAnsi="Times New Roman"/>
          <w:b/>
          <w:sz w:val="24"/>
          <w:szCs w:val="24"/>
          <w:lang w:eastAsia="bg-BG"/>
        </w:rPr>
        <w:t>……………</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r w:rsidRPr="00CE6D6A">
        <w:rPr>
          <w:rFonts w:ascii="Times New Roman" w:eastAsia="Times New Roman" w:hAnsi="Times New Roman"/>
          <w:b/>
          <w:sz w:val="24"/>
          <w:szCs w:val="24"/>
          <w:lang w:eastAsia="bg-BG"/>
        </w:rPr>
        <w:tab/>
      </w:r>
      <w:r w:rsidRPr="00CE6D6A">
        <w:rPr>
          <w:rFonts w:ascii="Times New Roman" w:eastAsia="Times New Roman" w:hAnsi="Times New Roman"/>
          <w:i/>
          <w:sz w:val="24"/>
          <w:szCs w:val="24"/>
          <w:lang w:eastAsia="bg-BG"/>
        </w:rPr>
        <w:t>Кмет на Община Русе</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b/>
          <w:sz w:val="24"/>
          <w:szCs w:val="24"/>
          <w:lang w:eastAsia="bg-BG"/>
        </w:rPr>
        <w:t>САБИНА МИНКОВСКА</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r w:rsidRPr="00CE6D6A">
        <w:rPr>
          <w:rFonts w:ascii="Times New Roman" w:eastAsia="Times New Roman" w:hAnsi="Times New Roman"/>
          <w:b/>
          <w:sz w:val="24"/>
          <w:szCs w:val="24"/>
          <w:lang w:eastAsia="bg-BG"/>
        </w:rPr>
        <w:tab/>
      </w:r>
      <w:r w:rsidRPr="00CE6D6A">
        <w:rPr>
          <w:rFonts w:ascii="Times New Roman" w:eastAsia="Times New Roman" w:hAnsi="Times New Roman"/>
          <w:i/>
          <w:sz w:val="24"/>
          <w:szCs w:val="24"/>
          <w:lang w:eastAsia="bg-BG"/>
        </w:rPr>
        <w:t>Началник отдел ФС</w:t>
      </w: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B3488F" w:rsidRPr="00CE6D6A" w:rsidRDefault="00B3488F" w:rsidP="00AA203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B3488F" w:rsidRPr="00CE6D6A" w:rsidRDefault="00B3488F"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b/>
          <w:sz w:val="24"/>
          <w:szCs w:val="24"/>
          <w:lang w:eastAsia="bg-BG"/>
        </w:rPr>
      </w:pPr>
    </w:p>
    <w:p w:rsidR="00461AE2" w:rsidRPr="00CE6D6A" w:rsidRDefault="00461AE2" w:rsidP="00AA2035">
      <w:pPr>
        <w:widowControl w:val="0"/>
        <w:suppressAutoHyphens/>
        <w:spacing w:after="0" w:line="240" w:lineRule="auto"/>
        <w:ind w:left="7116"/>
        <w:jc w:val="both"/>
        <w:outlineLvl w:val="0"/>
        <w:rPr>
          <w:rFonts w:ascii="Times New Roman" w:hAnsi="Times New Roman"/>
          <w:i/>
          <w:noProof/>
          <w:kern w:val="1"/>
          <w:sz w:val="24"/>
          <w:szCs w:val="24"/>
          <w:lang w:eastAsia="hi-IN" w:bidi="hi-IN"/>
        </w:rPr>
      </w:pPr>
      <w:r w:rsidRPr="00CE6D6A">
        <w:rPr>
          <w:rFonts w:ascii="Times New Roman" w:hAnsi="Times New Roman"/>
          <w:i/>
          <w:noProof/>
          <w:kern w:val="1"/>
          <w:sz w:val="24"/>
          <w:szCs w:val="24"/>
          <w:lang w:eastAsia="hi-IN" w:bidi="hi-IN"/>
        </w:rPr>
        <w:t>Образец№13</w:t>
      </w:r>
    </w:p>
    <w:p w:rsidR="00461AE2" w:rsidRPr="00CE6D6A" w:rsidRDefault="00461AE2" w:rsidP="00AA2035">
      <w:pPr>
        <w:widowControl w:val="0"/>
        <w:suppressAutoHyphens/>
        <w:spacing w:after="0" w:line="240" w:lineRule="auto"/>
        <w:ind w:left="2160" w:hanging="2160"/>
        <w:jc w:val="center"/>
        <w:outlineLvl w:val="0"/>
        <w:rPr>
          <w:rFonts w:ascii="Times New Roman" w:hAnsi="Times New Roman"/>
          <w:b/>
          <w:noProof/>
          <w:kern w:val="1"/>
          <w:sz w:val="24"/>
          <w:szCs w:val="24"/>
          <w:lang w:eastAsia="hi-IN" w:bidi="hi-IN"/>
        </w:rPr>
      </w:pPr>
      <w:r w:rsidRPr="00CE6D6A">
        <w:rPr>
          <w:rFonts w:ascii="Times New Roman" w:hAnsi="Times New Roman"/>
          <w:b/>
          <w:noProof/>
          <w:kern w:val="1"/>
          <w:sz w:val="24"/>
          <w:szCs w:val="24"/>
          <w:lang w:eastAsia="hi-IN" w:bidi="hi-IN"/>
        </w:rPr>
        <w:t>Д Е К Л А Р А Ц И Я</w:t>
      </w:r>
    </w:p>
    <w:p w:rsidR="00461AE2" w:rsidRPr="00CE6D6A" w:rsidRDefault="00461AE2" w:rsidP="00AA2035">
      <w:pPr>
        <w:widowControl w:val="0"/>
        <w:suppressAutoHyphens/>
        <w:spacing w:after="0" w:line="240" w:lineRule="auto"/>
        <w:jc w:val="center"/>
        <w:rPr>
          <w:rFonts w:ascii="Times New Roman" w:hAnsi="Times New Roman"/>
          <w:b/>
          <w:noProof/>
          <w:kern w:val="1"/>
          <w:sz w:val="24"/>
          <w:szCs w:val="24"/>
          <w:lang w:eastAsia="hi-IN" w:bidi="hi-IN"/>
        </w:rPr>
      </w:pPr>
      <w:r w:rsidRPr="00CE6D6A">
        <w:rPr>
          <w:rFonts w:ascii="Times New Roman" w:hAnsi="Times New Roman"/>
          <w:b/>
          <w:noProof/>
          <w:kern w:val="1"/>
          <w:sz w:val="24"/>
          <w:szCs w:val="24"/>
          <w:lang w:eastAsia="hi-IN" w:bidi="hi-IN"/>
        </w:rPr>
        <w:t>по</w:t>
      </w:r>
    </w:p>
    <w:p w:rsidR="00461AE2" w:rsidRPr="00CE6D6A" w:rsidRDefault="00461AE2" w:rsidP="00AA2035">
      <w:pPr>
        <w:widowControl w:val="0"/>
        <w:suppressAutoHyphens/>
        <w:spacing w:after="0" w:line="240" w:lineRule="auto"/>
        <w:jc w:val="center"/>
        <w:rPr>
          <w:rFonts w:ascii="Times New Roman" w:hAnsi="Times New Roman"/>
          <w:b/>
          <w:noProof/>
          <w:kern w:val="1"/>
          <w:sz w:val="24"/>
          <w:szCs w:val="24"/>
          <w:lang w:eastAsia="hi-IN" w:bidi="hi-IN"/>
        </w:rPr>
      </w:pPr>
      <w:r w:rsidRPr="00CE6D6A">
        <w:rPr>
          <w:rFonts w:ascii="Times New Roman" w:hAnsi="Times New Roman"/>
          <w:b/>
          <w:noProof/>
          <w:kern w:val="1"/>
          <w:sz w:val="24"/>
          <w:szCs w:val="24"/>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1AE2" w:rsidRPr="00CE6D6A" w:rsidRDefault="00461AE2" w:rsidP="00AA2035">
      <w:pPr>
        <w:widowControl w:val="0"/>
        <w:suppressAutoHyphens/>
        <w:spacing w:after="0" w:line="240" w:lineRule="auto"/>
        <w:rPr>
          <w:rFonts w:ascii="Times New Roman" w:hAnsi="Times New Roman"/>
          <w:noProof/>
          <w:kern w:val="1"/>
          <w:sz w:val="24"/>
          <w:szCs w:val="24"/>
          <w:lang w:eastAsia="hi-IN" w:bidi="hi-IN"/>
        </w:rPr>
      </w:pPr>
    </w:p>
    <w:p w:rsidR="00461AE2" w:rsidRPr="00CE6D6A" w:rsidRDefault="00461AE2" w:rsidP="00AA2035">
      <w:pPr>
        <w:widowControl w:val="0"/>
        <w:suppressAutoHyphens/>
        <w:spacing w:after="0" w:line="240" w:lineRule="auto"/>
        <w:rPr>
          <w:rFonts w:ascii="Times New Roman" w:hAnsi="Times New Roman"/>
          <w:noProof/>
          <w:kern w:val="1"/>
          <w:sz w:val="24"/>
          <w:szCs w:val="24"/>
          <w:lang w:eastAsia="hi-IN" w:bidi="hi-IN"/>
        </w:rPr>
      </w:pPr>
    </w:p>
    <w:p w:rsidR="00461AE2" w:rsidRPr="00CE6D6A" w:rsidRDefault="00461AE2" w:rsidP="00AA2035">
      <w:pPr>
        <w:widowControl w:val="0"/>
        <w:autoSpaceDE w:val="0"/>
        <w:autoSpaceDN w:val="0"/>
        <w:adjustRightInd w:val="0"/>
        <w:spacing w:after="0" w:line="240" w:lineRule="auto"/>
        <w:ind w:firstLine="708"/>
        <w:jc w:val="both"/>
        <w:rPr>
          <w:rFonts w:ascii="Times New Roman" w:eastAsia="SimSun" w:hAnsi="Times New Roman"/>
          <w:b/>
          <w:bCs/>
          <w:iCs/>
          <w:noProof/>
          <w:kern w:val="1"/>
          <w:sz w:val="24"/>
          <w:szCs w:val="24"/>
          <w:lang w:eastAsia="zh-CN" w:bidi="hi-IN"/>
        </w:rPr>
      </w:pPr>
      <w:r w:rsidRPr="00CE6D6A">
        <w:rPr>
          <w:rFonts w:ascii="Times New Roman" w:hAnsi="Times New Roman"/>
          <w:noProof/>
          <w:kern w:val="2"/>
          <w:sz w:val="24"/>
          <w:szCs w:val="24"/>
          <w:lang w:eastAsia="hi-IN" w:bidi="hi-IN"/>
        </w:rPr>
        <w:t xml:space="preserve">Долуподписаният /-ната/ </w:t>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lang w:eastAsia="hi-IN" w:bidi="hi-IN"/>
        </w:rPr>
        <w:t xml:space="preserve">  с ЕГН</w:t>
      </w:r>
      <w:r w:rsidRPr="00CE6D6A">
        <w:rPr>
          <w:rFonts w:ascii="Times New Roman" w:hAnsi="Times New Roman"/>
          <w:noProof/>
          <w:kern w:val="2"/>
          <w:sz w:val="24"/>
          <w:szCs w:val="24"/>
          <w:u w:val="single"/>
          <w:lang w:eastAsia="hi-IN" w:bidi="hi-IN"/>
        </w:rPr>
        <w:tab/>
        <w:t xml:space="preserve">           </w:t>
      </w:r>
      <w:r w:rsidRPr="00CE6D6A">
        <w:rPr>
          <w:rFonts w:ascii="Times New Roman" w:hAnsi="Times New Roman"/>
          <w:noProof/>
          <w:kern w:val="2"/>
          <w:sz w:val="24"/>
          <w:szCs w:val="24"/>
          <w:lang w:eastAsia="hi-IN" w:bidi="hi-IN"/>
        </w:rPr>
        <w:t>, в качеството ми на</w:t>
      </w:r>
      <w:r w:rsidRPr="00CE6D6A">
        <w:rPr>
          <w:rFonts w:ascii="Times New Roman" w:hAnsi="Times New Roman"/>
          <w:noProof/>
          <w:kern w:val="2"/>
          <w:sz w:val="24"/>
          <w:szCs w:val="24"/>
          <w:lang w:eastAsia="hi-IN" w:bidi="hi-IN"/>
        </w:rPr>
        <w:tab/>
        <w:t>_________________________</w:t>
      </w:r>
      <w:r w:rsidRPr="00CE6D6A">
        <w:rPr>
          <w:rFonts w:ascii="Times New Roman" w:hAnsi="Times New Roman"/>
          <w:i/>
          <w:iCs/>
          <w:noProof/>
          <w:kern w:val="2"/>
          <w:sz w:val="24"/>
          <w:szCs w:val="24"/>
          <w:lang w:eastAsia="hi-IN" w:bidi="hi-IN"/>
        </w:rPr>
        <w:t xml:space="preserve"> (посочете длъжността) </w:t>
      </w:r>
      <w:r w:rsidRPr="00CE6D6A">
        <w:rPr>
          <w:rFonts w:ascii="Times New Roman" w:hAnsi="Times New Roman"/>
          <w:noProof/>
          <w:kern w:val="2"/>
          <w:sz w:val="24"/>
          <w:szCs w:val="24"/>
          <w:lang w:eastAsia="hi-IN" w:bidi="hi-IN"/>
        </w:rPr>
        <w:t xml:space="preserve">на  </w:t>
      </w:r>
      <w:r w:rsidRPr="00CE6D6A">
        <w:rPr>
          <w:rFonts w:ascii="Times New Roman" w:hAnsi="Times New Roman"/>
          <w:noProof/>
          <w:kern w:val="2"/>
          <w:sz w:val="24"/>
          <w:szCs w:val="24"/>
          <w:u w:val="single"/>
          <w:lang w:eastAsia="hi-IN" w:bidi="hi-IN"/>
        </w:rPr>
        <w:t xml:space="preserve">   </w:t>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noProof/>
          <w:kern w:val="2"/>
          <w:sz w:val="24"/>
          <w:szCs w:val="24"/>
          <w:u w:val="single"/>
          <w:lang w:eastAsia="hi-IN" w:bidi="hi-IN"/>
        </w:rPr>
        <w:tab/>
      </w:r>
      <w:r w:rsidRPr="00CE6D6A">
        <w:rPr>
          <w:rFonts w:ascii="Times New Roman" w:hAnsi="Times New Roman"/>
          <w:i/>
          <w:iCs/>
          <w:noProof/>
          <w:kern w:val="2"/>
          <w:sz w:val="24"/>
          <w:szCs w:val="24"/>
          <w:lang w:eastAsia="hi-IN" w:bidi="hi-IN"/>
        </w:rPr>
        <w:t xml:space="preserve">(наименование на участника) </w:t>
      </w:r>
      <w:r w:rsidRPr="00CE6D6A">
        <w:rPr>
          <w:rFonts w:ascii="Times New Roman" w:hAnsi="Times New Roman"/>
          <w:noProof/>
          <w:kern w:val="2"/>
          <w:sz w:val="24"/>
          <w:szCs w:val="24"/>
          <w:lang w:eastAsia="hi-IN" w:bidi="hi-IN"/>
        </w:rPr>
        <w:t>- участник в процедура за възлагане на обществена поръчка с предмет:</w:t>
      </w:r>
      <w:r w:rsidRPr="00CE6D6A">
        <w:rPr>
          <w:rFonts w:ascii="Times New Roman" w:hAnsi="Times New Roman"/>
          <w:sz w:val="24"/>
        </w:rPr>
        <w:t xml:space="preserve"> </w:t>
      </w:r>
      <w:r w:rsidRPr="00CE6D6A">
        <w:rPr>
          <w:rFonts w:ascii="Times New Roman" w:hAnsi="Times New Roman"/>
          <w:b/>
          <w:sz w:val="24"/>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461AE2" w:rsidRPr="00CE6D6A" w:rsidRDefault="00461AE2" w:rsidP="00AA2035">
      <w:pPr>
        <w:widowControl w:val="0"/>
        <w:autoSpaceDE w:val="0"/>
        <w:autoSpaceDN w:val="0"/>
        <w:adjustRightInd w:val="0"/>
        <w:spacing w:after="0" w:line="240" w:lineRule="auto"/>
        <w:jc w:val="both"/>
        <w:rPr>
          <w:rFonts w:ascii="Times New Roman" w:hAnsi="Times New Roman"/>
          <w:b/>
          <w:noProof/>
          <w:color w:val="000000"/>
          <w:sz w:val="24"/>
          <w:szCs w:val="24"/>
          <w:lang w:eastAsia="bg-BG"/>
        </w:rPr>
      </w:pPr>
    </w:p>
    <w:p w:rsidR="00461AE2" w:rsidRPr="00CE6D6A" w:rsidRDefault="00461AE2" w:rsidP="00AA2035">
      <w:pPr>
        <w:widowControl w:val="0"/>
        <w:suppressAutoHyphens/>
        <w:spacing w:after="0" w:line="240" w:lineRule="auto"/>
        <w:jc w:val="center"/>
        <w:outlineLvl w:val="0"/>
        <w:rPr>
          <w:rFonts w:ascii="Times New Roman" w:hAnsi="Times New Roman"/>
          <w:b/>
          <w:noProof/>
          <w:kern w:val="1"/>
          <w:sz w:val="24"/>
          <w:szCs w:val="24"/>
          <w:lang w:eastAsia="hi-IN" w:bidi="hi-IN"/>
        </w:rPr>
      </w:pPr>
      <w:r w:rsidRPr="00CE6D6A">
        <w:rPr>
          <w:rFonts w:ascii="Times New Roman" w:hAnsi="Times New Roman"/>
          <w:b/>
          <w:noProof/>
          <w:kern w:val="1"/>
          <w:sz w:val="24"/>
          <w:szCs w:val="24"/>
          <w:lang w:eastAsia="hi-IN" w:bidi="hi-IN"/>
        </w:rPr>
        <w:t>ДЕКЛАРИРАМ:</w:t>
      </w:r>
    </w:p>
    <w:p w:rsidR="00461AE2" w:rsidRPr="00CE6D6A" w:rsidRDefault="00461AE2" w:rsidP="00AA2035">
      <w:pPr>
        <w:widowControl w:val="0"/>
        <w:suppressAutoHyphens/>
        <w:spacing w:after="0" w:line="240" w:lineRule="auto"/>
        <w:jc w:val="both"/>
        <w:rPr>
          <w:rFonts w:ascii="Times New Roman" w:hAnsi="Times New Roman"/>
          <w:b/>
          <w:bCs/>
          <w:kern w:val="1"/>
          <w:sz w:val="24"/>
          <w:szCs w:val="24"/>
          <w:lang w:eastAsia="hi-IN" w:bidi="hi-IN"/>
        </w:rPr>
      </w:pPr>
    </w:p>
    <w:p w:rsidR="00461AE2" w:rsidRPr="00CE6D6A" w:rsidRDefault="00461AE2" w:rsidP="00AA2035">
      <w:pPr>
        <w:widowControl w:val="0"/>
        <w:suppressAutoHyphens/>
        <w:spacing w:after="0" w:line="240" w:lineRule="auto"/>
        <w:ind w:firstLine="708"/>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 xml:space="preserve">1. Представляваното от мен дружество </w:t>
      </w:r>
      <w:r w:rsidRPr="00CE6D6A">
        <w:rPr>
          <w:rFonts w:ascii="Times New Roman" w:hAnsi="Times New Roman"/>
          <w:b/>
          <w:kern w:val="1"/>
          <w:sz w:val="24"/>
          <w:szCs w:val="24"/>
          <w:lang w:eastAsia="hi-IN" w:bidi="hi-IN"/>
        </w:rPr>
        <w:t>е /не</w:t>
      </w:r>
      <w:r w:rsidRPr="00CE6D6A">
        <w:rPr>
          <w:rFonts w:ascii="Times New Roman" w:hAnsi="Times New Roman"/>
          <w:kern w:val="1"/>
          <w:sz w:val="24"/>
          <w:szCs w:val="24"/>
          <w:lang w:eastAsia="hi-IN" w:bidi="hi-IN"/>
        </w:rPr>
        <w:t xml:space="preserve"> е регистрирано в юрисдикция с </w:t>
      </w:r>
    </w:p>
    <w:p w:rsidR="00461AE2" w:rsidRPr="00CE6D6A" w:rsidRDefault="00461AE2" w:rsidP="00AA2035">
      <w:pPr>
        <w:widowControl w:val="0"/>
        <w:suppressAutoHyphens/>
        <w:spacing w:after="0" w:line="240" w:lineRule="auto"/>
        <w:jc w:val="both"/>
        <w:rPr>
          <w:rFonts w:ascii="Times New Roman" w:hAnsi="Times New Roman"/>
          <w:i/>
          <w:kern w:val="1"/>
          <w:sz w:val="24"/>
          <w:szCs w:val="24"/>
          <w:lang w:eastAsia="hi-IN" w:bidi="hi-IN"/>
        </w:rPr>
      </w:pPr>
      <w:r w:rsidRPr="00CE6D6A">
        <w:rPr>
          <w:rFonts w:ascii="Times New Roman" w:hAnsi="Times New Roman"/>
          <w:i/>
          <w:kern w:val="1"/>
          <w:sz w:val="24"/>
          <w:szCs w:val="24"/>
          <w:lang w:eastAsia="hi-IN" w:bidi="hi-IN"/>
        </w:rPr>
        <w:t xml:space="preserve">                                                      /ненужното се зачертава/</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преференциален данъчен режим, а именно: ____________________________ .</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p>
    <w:p w:rsidR="00461AE2" w:rsidRPr="00CE6D6A" w:rsidRDefault="00461AE2" w:rsidP="00AA2035">
      <w:pPr>
        <w:widowControl w:val="0"/>
        <w:suppressAutoHyphens/>
        <w:spacing w:after="0" w:line="240" w:lineRule="auto"/>
        <w:ind w:firstLine="708"/>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 xml:space="preserve">2. Представляваното от мен дружество </w:t>
      </w:r>
      <w:r w:rsidRPr="00CE6D6A">
        <w:rPr>
          <w:rFonts w:ascii="Times New Roman" w:hAnsi="Times New Roman"/>
          <w:b/>
          <w:kern w:val="1"/>
          <w:sz w:val="24"/>
          <w:szCs w:val="24"/>
          <w:lang w:eastAsia="hi-IN" w:bidi="hi-IN"/>
        </w:rPr>
        <w:t>е / не е</w:t>
      </w:r>
      <w:r w:rsidRPr="00CE6D6A">
        <w:rPr>
          <w:rFonts w:ascii="Times New Roman" w:hAnsi="Times New Roman"/>
          <w:kern w:val="1"/>
          <w:sz w:val="24"/>
          <w:szCs w:val="24"/>
          <w:lang w:eastAsia="hi-IN" w:bidi="hi-IN"/>
        </w:rPr>
        <w:t xml:space="preserve"> свързано с лица, регистрирани в </w:t>
      </w:r>
    </w:p>
    <w:p w:rsidR="00461AE2" w:rsidRPr="00CE6D6A" w:rsidRDefault="00461AE2" w:rsidP="00AA2035">
      <w:pPr>
        <w:widowControl w:val="0"/>
        <w:suppressAutoHyphens/>
        <w:spacing w:after="0" w:line="240" w:lineRule="auto"/>
        <w:jc w:val="both"/>
        <w:rPr>
          <w:rFonts w:ascii="Times New Roman" w:hAnsi="Times New Roman"/>
          <w:i/>
          <w:kern w:val="1"/>
          <w:sz w:val="24"/>
          <w:szCs w:val="24"/>
          <w:lang w:eastAsia="hi-IN" w:bidi="hi-IN"/>
        </w:rPr>
      </w:pPr>
      <w:r w:rsidRPr="00CE6D6A">
        <w:rPr>
          <w:rFonts w:ascii="Times New Roman" w:hAnsi="Times New Roman"/>
          <w:i/>
          <w:kern w:val="1"/>
          <w:sz w:val="24"/>
          <w:szCs w:val="24"/>
          <w:lang w:eastAsia="hi-IN" w:bidi="hi-IN"/>
        </w:rPr>
        <w:t xml:space="preserve">                                                                   /ненужното се зачертава/</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юрисдикции с преференциален данъчен режим, а именно: __________________.</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p>
    <w:p w:rsidR="00461AE2" w:rsidRPr="00CE6D6A" w:rsidRDefault="00461AE2" w:rsidP="00AA2035">
      <w:pPr>
        <w:widowControl w:val="0"/>
        <w:suppressAutoHyphens/>
        <w:spacing w:after="0" w:line="240" w:lineRule="auto"/>
        <w:ind w:firstLine="708"/>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 xml:space="preserve">3. Представляваното от мен дружество </w:t>
      </w:r>
      <w:r w:rsidRPr="00CE6D6A">
        <w:rPr>
          <w:rFonts w:ascii="Times New Roman" w:hAnsi="Times New Roman"/>
          <w:b/>
          <w:kern w:val="1"/>
          <w:sz w:val="24"/>
          <w:szCs w:val="24"/>
          <w:lang w:eastAsia="hi-IN" w:bidi="hi-IN"/>
        </w:rPr>
        <w:t>попада</w:t>
      </w:r>
      <w:r w:rsidRPr="00CE6D6A">
        <w:rPr>
          <w:rFonts w:ascii="Times New Roman" w:hAnsi="Times New Roman"/>
          <w:kern w:val="1"/>
          <w:sz w:val="24"/>
          <w:szCs w:val="24"/>
          <w:lang w:eastAsia="hi-IN" w:bidi="hi-IN"/>
        </w:rPr>
        <w:t xml:space="preserve"> в изключението на </w:t>
      </w:r>
      <w:r w:rsidRPr="00CE6D6A">
        <w:rPr>
          <w:rFonts w:ascii="Times New Roman" w:hAnsi="Times New Roman"/>
          <w:b/>
          <w:kern w:val="1"/>
          <w:sz w:val="24"/>
          <w:szCs w:val="24"/>
          <w:lang w:eastAsia="hi-IN" w:bidi="hi-IN"/>
        </w:rPr>
        <w:t>чл. 4, т. _____</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1AE2" w:rsidRPr="00CE6D6A" w:rsidRDefault="00461AE2" w:rsidP="00AA2035">
      <w:pPr>
        <w:widowControl w:val="0"/>
        <w:suppressAutoHyphens/>
        <w:spacing w:after="0" w:line="240" w:lineRule="auto"/>
        <w:jc w:val="both"/>
        <w:rPr>
          <w:rFonts w:ascii="Times New Roman" w:hAnsi="Times New Roman"/>
          <w:i/>
          <w:kern w:val="1"/>
          <w:sz w:val="20"/>
          <w:szCs w:val="20"/>
          <w:lang w:eastAsia="hi-IN" w:bidi="hi-IN"/>
        </w:rPr>
      </w:pPr>
      <w:r w:rsidRPr="00CE6D6A">
        <w:rPr>
          <w:rFonts w:ascii="Times New Roman" w:hAnsi="Times New Roman"/>
          <w:kern w:val="1"/>
          <w:sz w:val="24"/>
          <w:szCs w:val="24"/>
          <w:lang w:eastAsia="hi-IN" w:bidi="hi-IN"/>
        </w:rPr>
        <w:tab/>
      </w:r>
      <w:r w:rsidRPr="00CE6D6A">
        <w:rPr>
          <w:rFonts w:ascii="Times New Roman" w:hAnsi="Times New Roman"/>
          <w:i/>
          <w:kern w:val="1"/>
          <w:sz w:val="20"/>
          <w:szCs w:val="20"/>
          <w:u w:val="single"/>
          <w:lang w:eastAsia="hi-IN" w:bidi="hi-IN"/>
        </w:rPr>
        <w:t xml:space="preserve">Забележка: </w:t>
      </w:r>
      <w:r w:rsidRPr="00CE6D6A">
        <w:rPr>
          <w:rFonts w:ascii="Times New Roman" w:hAnsi="Times New Roman"/>
          <w:i/>
          <w:kern w:val="1"/>
          <w:sz w:val="20"/>
          <w:szCs w:val="20"/>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61AE2" w:rsidRPr="00CE6D6A" w:rsidRDefault="00461AE2" w:rsidP="00AA2035">
      <w:pPr>
        <w:widowControl w:val="0"/>
        <w:suppressAutoHyphens/>
        <w:spacing w:after="0" w:line="240" w:lineRule="auto"/>
        <w:jc w:val="both"/>
        <w:rPr>
          <w:rFonts w:ascii="Times New Roman" w:hAnsi="Times New Roman"/>
          <w:bCs/>
          <w:kern w:val="1"/>
          <w:sz w:val="24"/>
          <w:szCs w:val="24"/>
          <w:lang w:eastAsia="hi-IN" w:bidi="hi-IN"/>
        </w:rPr>
      </w:pPr>
      <w:r w:rsidRPr="00CE6D6A">
        <w:rPr>
          <w:rFonts w:ascii="Times New Roman" w:hAnsi="Times New Roman"/>
          <w:b/>
          <w:bCs/>
          <w:kern w:val="1"/>
          <w:sz w:val="24"/>
          <w:szCs w:val="24"/>
          <w:lang w:eastAsia="hi-IN" w:bidi="hi-IN"/>
        </w:rPr>
        <w:tab/>
      </w:r>
      <w:r w:rsidRPr="00CE6D6A">
        <w:rPr>
          <w:rFonts w:ascii="Times New Roman" w:hAnsi="Times New Roman"/>
          <w:bCs/>
          <w:kern w:val="1"/>
          <w:sz w:val="24"/>
          <w:szCs w:val="24"/>
          <w:lang w:eastAsia="hi-IN" w:bidi="hi-IN"/>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461AE2" w:rsidRPr="00CE6D6A" w:rsidRDefault="00461AE2" w:rsidP="00AA2035">
      <w:pPr>
        <w:widowControl w:val="0"/>
        <w:suppressAutoHyphens/>
        <w:spacing w:after="0" w:line="240" w:lineRule="auto"/>
        <w:jc w:val="both"/>
        <w:rPr>
          <w:rFonts w:ascii="Times New Roman" w:hAnsi="Times New Roman"/>
          <w:bCs/>
          <w:kern w:val="1"/>
          <w:sz w:val="24"/>
          <w:szCs w:val="24"/>
          <w:lang w:eastAsia="hi-IN" w:bidi="hi-IN"/>
        </w:rPr>
      </w:pPr>
    </w:p>
    <w:p w:rsidR="00461AE2" w:rsidRPr="00CE6D6A" w:rsidRDefault="00461AE2" w:rsidP="00AA2035">
      <w:pPr>
        <w:widowControl w:val="0"/>
        <w:suppressAutoHyphens/>
        <w:spacing w:after="0" w:line="240" w:lineRule="auto"/>
        <w:ind w:firstLine="708"/>
        <w:jc w:val="both"/>
        <w:rPr>
          <w:rFonts w:ascii="Times New Roman" w:hAnsi="Times New Roman"/>
          <w:b/>
          <w:kern w:val="1"/>
          <w:sz w:val="24"/>
          <w:szCs w:val="24"/>
          <w:lang w:eastAsia="hi-IN" w:bidi="hi-IN"/>
        </w:rPr>
      </w:pPr>
      <w:r w:rsidRPr="00CE6D6A">
        <w:rPr>
          <w:rFonts w:ascii="Times New Roman" w:hAnsi="Times New Roman"/>
          <w:b/>
          <w:kern w:val="1"/>
          <w:sz w:val="24"/>
          <w:szCs w:val="24"/>
          <w:lang w:eastAsia="hi-IN" w:bidi="hi-IN"/>
        </w:rPr>
        <w:t>Известно ми е, че за неверни данни нося наказателна отговорност по чл. 313 от Наказателния кодекс.</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 xml:space="preserve">Дата </w:t>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lang w:eastAsia="hi-IN" w:bidi="hi-IN"/>
        </w:rPr>
        <w:t xml:space="preserve"> г.</w:t>
      </w:r>
      <w:r w:rsidRPr="00CE6D6A">
        <w:rPr>
          <w:rFonts w:ascii="Times New Roman" w:hAnsi="Times New Roman"/>
          <w:kern w:val="1"/>
          <w:sz w:val="24"/>
          <w:szCs w:val="24"/>
          <w:lang w:eastAsia="hi-IN" w:bidi="hi-IN"/>
        </w:rPr>
        <w:tab/>
      </w:r>
      <w:r w:rsidRPr="00CE6D6A">
        <w:rPr>
          <w:rFonts w:ascii="Times New Roman" w:hAnsi="Times New Roman"/>
          <w:kern w:val="1"/>
          <w:sz w:val="24"/>
          <w:szCs w:val="24"/>
          <w:lang w:eastAsia="hi-IN" w:bidi="hi-IN"/>
        </w:rPr>
        <w:tab/>
      </w:r>
      <w:r w:rsidRPr="00CE6D6A">
        <w:rPr>
          <w:rFonts w:ascii="Times New Roman" w:hAnsi="Times New Roman"/>
          <w:kern w:val="1"/>
          <w:sz w:val="24"/>
          <w:szCs w:val="24"/>
          <w:lang w:eastAsia="hi-IN" w:bidi="hi-IN"/>
        </w:rPr>
        <w:tab/>
        <w:t xml:space="preserve">    ДЕКЛАРАТОР: </w:t>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u w:val="single"/>
          <w:lang w:eastAsia="hi-IN" w:bidi="hi-IN"/>
        </w:rPr>
        <w:tab/>
        <w:t>_________</w:t>
      </w: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p>
    <w:p w:rsidR="00461AE2" w:rsidRPr="00CE6D6A" w:rsidRDefault="00461AE2" w:rsidP="00AA2035">
      <w:pPr>
        <w:widowControl w:val="0"/>
        <w:suppressAutoHyphens/>
        <w:spacing w:after="0" w:line="240" w:lineRule="auto"/>
        <w:jc w:val="both"/>
        <w:rPr>
          <w:rFonts w:ascii="Times New Roman" w:hAnsi="Times New Roman"/>
          <w:kern w:val="1"/>
          <w:sz w:val="24"/>
          <w:szCs w:val="24"/>
          <w:lang w:eastAsia="hi-IN" w:bidi="hi-IN"/>
        </w:rPr>
      </w:pPr>
      <w:r w:rsidRPr="00CE6D6A">
        <w:rPr>
          <w:rFonts w:ascii="Times New Roman" w:hAnsi="Times New Roman"/>
          <w:kern w:val="1"/>
          <w:sz w:val="24"/>
          <w:szCs w:val="24"/>
          <w:lang w:eastAsia="hi-IN" w:bidi="hi-IN"/>
        </w:rPr>
        <w:t>Гр.</w:t>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u w:val="single"/>
          <w:lang w:eastAsia="hi-IN" w:bidi="hi-IN"/>
        </w:rPr>
        <w:tab/>
      </w:r>
      <w:r w:rsidRPr="00CE6D6A">
        <w:rPr>
          <w:rFonts w:ascii="Times New Roman" w:hAnsi="Times New Roman"/>
          <w:kern w:val="1"/>
          <w:sz w:val="24"/>
          <w:szCs w:val="24"/>
          <w:lang w:eastAsia="hi-IN" w:bidi="hi-IN"/>
        </w:rPr>
        <w:tab/>
      </w:r>
      <w:r w:rsidRPr="00CE6D6A">
        <w:rPr>
          <w:rFonts w:ascii="Times New Roman" w:hAnsi="Times New Roman"/>
          <w:kern w:val="1"/>
          <w:sz w:val="24"/>
          <w:szCs w:val="24"/>
          <w:lang w:eastAsia="hi-IN" w:bidi="hi-IN"/>
        </w:rPr>
        <w:tab/>
      </w:r>
      <w:r w:rsidRPr="00CE6D6A">
        <w:rPr>
          <w:rFonts w:ascii="Times New Roman" w:hAnsi="Times New Roman"/>
          <w:kern w:val="1"/>
          <w:sz w:val="24"/>
          <w:szCs w:val="24"/>
          <w:lang w:eastAsia="hi-IN" w:bidi="hi-IN"/>
        </w:rPr>
        <w:tab/>
      </w:r>
      <w:r w:rsidRPr="00CE6D6A">
        <w:rPr>
          <w:rFonts w:ascii="Times New Roman" w:hAnsi="Times New Roman"/>
          <w:kern w:val="1"/>
          <w:sz w:val="24"/>
          <w:szCs w:val="24"/>
          <w:lang w:eastAsia="hi-IN" w:bidi="hi-IN"/>
        </w:rPr>
        <w:tab/>
      </w:r>
      <w:r w:rsidRPr="00CE6D6A">
        <w:rPr>
          <w:rFonts w:ascii="Times New Roman" w:hAnsi="Times New Roman"/>
          <w:kern w:val="1"/>
          <w:sz w:val="24"/>
          <w:szCs w:val="24"/>
          <w:lang w:eastAsia="hi-IN" w:bidi="hi-IN"/>
        </w:rPr>
        <w:tab/>
        <w:t xml:space="preserve">               /подпис/</w:t>
      </w:r>
    </w:p>
    <w:p w:rsidR="00461AE2" w:rsidRPr="00CE6D6A" w:rsidRDefault="00461AE2" w:rsidP="00AA2035">
      <w:pPr>
        <w:widowControl w:val="0"/>
        <w:suppressAutoHyphens/>
        <w:spacing w:after="0" w:line="240" w:lineRule="auto"/>
        <w:jc w:val="both"/>
        <w:rPr>
          <w:rFonts w:ascii="Times New Roman" w:hAnsi="Times New Roman"/>
          <w:bCs/>
          <w:kern w:val="1"/>
          <w:sz w:val="24"/>
          <w:szCs w:val="24"/>
          <w:lang w:eastAsia="hi-IN" w:bidi="hi-IN"/>
        </w:rPr>
      </w:pPr>
    </w:p>
    <w:p w:rsidR="00461AE2" w:rsidRPr="00CE6D6A" w:rsidRDefault="00461AE2" w:rsidP="00AA2035">
      <w:pPr>
        <w:widowControl w:val="0"/>
        <w:suppressAutoHyphens/>
        <w:spacing w:after="0" w:line="240" w:lineRule="auto"/>
        <w:jc w:val="both"/>
        <w:rPr>
          <w:rFonts w:ascii="Times New Roman" w:hAnsi="Times New Roman"/>
          <w:bCs/>
          <w:kern w:val="1"/>
          <w:sz w:val="24"/>
          <w:szCs w:val="24"/>
          <w:lang w:eastAsia="hi-IN" w:bidi="hi-IN"/>
        </w:rPr>
      </w:pPr>
    </w:p>
    <w:p w:rsidR="00461AE2" w:rsidRPr="00CE6D6A" w:rsidRDefault="00461AE2" w:rsidP="00AA2035">
      <w:pPr>
        <w:widowControl w:val="0"/>
        <w:suppressAutoHyphens/>
        <w:spacing w:after="0" w:line="240" w:lineRule="auto"/>
        <w:jc w:val="both"/>
        <w:rPr>
          <w:rFonts w:ascii="Times New Roman" w:hAnsi="Times New Roman"/>
          <w:i/>
          <w:kern w:val="1"/>
          <w:sz w:val="20"/>
          <w:szCs w:val="20"/>
          <w:lang w:eastAsia="hi-IN" w:bidi="hi-IN"/>
        </w:rPr>
      </w:pPr>
      <w:r w:rsidRPr="00CE6D6A">
        <w:rPr>
          <w:rFonts w:ascii="Times New Roman" w:hAnsi="Times New Roman"/>
          <w:i/>
          <w:kern w:val="1"/>
          <w:sz w:val="20"/>
          <w:szCs w:val="20"/>
          <w:lang w:eastAsia="hi-IN" w:bidi="hi-IN"/>
        </w:rPr>
        <w:t>В зависимост от правно-организационната форма на участниците, декларацията се представя от едно от лицата, посочени в чл. 47, ал. 4 от ЗОП.</w:t>
      </w:r>
    </w:p>
    <w:p w:rsidR="00461AE2" w:rsidRPr="00CE6D6A" w:rsidRDefault="00461AE2" w:rsidP="00AA2035">
      <w:pPr>
        <w:widowControl w:val="0"/>
        <w:suppressAutoHyphens/>
        <w:spacing w:after="0" w:line="240" w:lineRule="auto"/>
        <w:jc w:val="both"/>
        <w:rPr>
          <w:rFonts w:ascii="Times New Roman" w:hAnsi="Times New Roman"/>
          <w:i/>
          <w:kern w:val="1"/>
          <w:sz w:val="20"/>
          <w:szCs w:val="20"/>
          <w:lang w:eastAsia="hi-IN" w:bidi="hi-IN"/>
        </w:rPr>
      </w:pPr>
      <w:r w:rsidRPr="00CE6D6A">
        <w:rPr>
          <w:rFonts w:ascii="Times New Roman" w:hAnsi="Times New Roman"/>
          <w:i/>
          <w:kern w:val="1"/>
          <w:sz w:val="20"/>
          <w:szCs w:val="20"/>
          <w:lang w:eastAsia="hi-IN" w:bidi="hi-IN"/>
        </w:rPr>
        <w:t>Декларацията се представя от участника, в това число и от всеки член на обединение/консорциум, при участие на неперсонифицирани дружества.</w:t>
      </w:r>
    </w:p>
    <w:p w:rsidR="00461AE2" w:rsidRPr="00CE6D6A" w:rsidRDefault="00461AE2" w:rsidP="00AA2035">
      <w:pPr>
        <w:widowControl w:val="0"/>
        <w:suppressAutoHyphens/>
        <w:spacing w:after="0" w:line="240" w:lineRule="auto"/>
        <w:jc w:val="both"/>
        <w:rPr>
          <w:rFonts w:ascii="Times New Roman" w:hAnsi="Times New Roman"/>
          <w:i/>
          <w:kern w:val="1"/>
          <w:sz w:val="20"/>
          <w:szCs w:val="20"/>
          <w:lang w:eastAsia="hi-IN" w:bidi="hi-IN"/>
        </w:rPr>
      </w:pPr>
    </w:p>
    <w:p w:rsidR="00461AE2" w:rsidRPr="00CE6D6A" w:rsidRDefault="00461AE2" w:rsidP="00AA2035">
      <w:pPr>
        <w:widowControl w:val="0"/>
        <w:suppressAutoHyphens/>
        <w:spacing w:after="0" w:line="240" w:lineRule="auto"/>
        <w:jc w:val="both"/>
        <w:rPr>
          <w:rFonts w:ascii="Times New Roman" w:hAnsi="Times New Roman"/>
          <w:i/>
          <w:kern w:val="1"/>
          <w:sz w:val="20"/>
          <w:szCs w:val="20"/>
          <w:lang w:eastAsia="hi-IN" w:bidi="hi-IN"/>
        </w:rPr>
      </w:pPr>
      <w:r w:rsidRPr="00CE6D6A">
        <w:rPr>
          <w:rFonts w:ascii="Times New Roman" w:hAnsi="Times New Roman"/>
          <w:kern w:val="1"/>
          <w:sz w:val="20"/>
          <w:szCs w:val="20"/>
          <w:lang w:eastAsia="hi-IN" w:bidi="hi-IN"/>
        </w:rPr>
        <w:tab/>
      </w:r>
      <w:r w:rsidRPr="00CE6D6A">
        <w:rPr>
          <w:rFonts w:ascii="Times New Roman" w:hAnsi="Times New Roman"/>
          <w:i/>
          <w:kern w:val="1"/>
          <w:sz w:val="20"/>
          <w:szCs w:val="20"/>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1AE2" w:rsidRPr="00CE6D6A" w:rsidRDefault="00461AE2" w:rsidP="00AA2035">
      <w:pPr>
        <w:widowControl w:val="0"/>
        <w:suppressAutoHyphens/>
        <w:spacing w:after="0" w:line="240" w:lineRule="auto"/>
        <w:ind w:firstLine="708"/>
        <w:jc w:val="both"/>
        <w:rPr>
          <w:rFonts w:ascii="Times New Roman" w:hAnsi="Times New Roman"/>
          <w:i/>
          <w:kern w:val="1"/>
          <w:sz w:val="20"/>
          <w:szCs w:val="20"/>
          <w:lang w:eastAsia="hi-IN" w:bidi="hi-IN"/>
        </w:rPr>
      </w:pPr>
      <w:r w:rsidRPr="00CE6D6A">
        <w:rPr>
          <w:rFonts w:ascii="Times New Roman" w:hAnsi="Times New Roman"/>
          <w:i/>
          <w:kern w:val="1"/>
          <w:sz w:val="20"/>
          <w:szCs w:val="20"/>
          <w:lang w:eastAsia="hi-IN" w:bidi="hi-IN"/>
        </w:rPr>
        <w:lastRenderedPageBreak/>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CE6D6A">
        <w:rPr>
          <w:rFonts w:ascii="Times New Roman" w:hAnsi="Times New Roman"/>
          <w:i/>
          <w:kern w:val="1"/>
          <w:sz w:val="20"/>
          <w:szCs w:val="20"/>
          <w:u w:val="single"/>
          <w:lang w:eastAsia="hi-IN" w:bidi="hi-IN"/>
        </w:rPr>
        <w:t>Кодекса за социално осигуряване,Закона за публичното предлагане на ценни книжа</w:t>
      </w:r>
      <w:r w:rsidRPr="00CE6D6A">
        <w:rPr>
          <w:rFonts w:ascii="Times New Roman" w:hAnsi="Times New Roman"/>
          <w:i/>
          <w:kern w:val="1"/>
          <w:sz w:val="20"/>
          <w:szCs w:val="20"/>
          <w:lang w:eastAsia="hi-IN" w:bidi="hi-IN"/>
        </w:rPr>
        <w:t xml:space="preserve"> или </w:t>
      </w:r>
      <w:r w:rsidRPr="00CE6D6A">
        <w:rPr>
          <w:rFonts w:ascii="Times New Roman" w:hAnsi="Times New Roman"/>
          <w:i/>
          <w:kern w:val="1"/>
          <w:sz w:val="20"/>
          <w:szCs w:val="20"/>
          <w:u w:val="single"/>
          <w:lang w:eastAsia="hi-IN" w:bidi="hi-IN"/>
        </w:rPr>
        <w:t>Закона за дейността на колективните инвестиционни схеми и на други предприятия за колективно инвестиране,</w:t>
      </w:r>
      <w:r w:rsidRPr="00CE6D6A">
        <w:rPr>
          <w:rFonts w:ascii="Times New Roman" w:hAnsi="Times New Roman"/>
          <w:i/>
          <w:kern w:val="1"/>
          <w:sz w:val="20"/>
          <w:szCs w:val="20"/>
          <w:lang w:eastAsia="hi-IN" w:bidi="hi-IN"/>
        </w:rPr>
        <w:t xml:space="preserve"> и действителните собственици - физически лица, са обявени по реда на съответния специален закон;</w:t>
      </w:r>
    </w:p>
    <w:p w:rsidR="00461AE2" w:rsidRPr="00CE6D6A" w:rsidRDefault="00461AE2" w:rsidP="00AA2035">
      <w:pPr>
        <w:widowControl w:val="0"/>
        <w:suppressAutoHyphens/>
        <w:spacing w:after="0" w:line="240" w:lineRule="auto"/>
        <w:ind w:firstLine="708"/>
        <w:jc w:val="both"/>
        <w:rPr>
          <w:rFonts w:ascii="Times New Roman" w:hAnsi="Times New Roman"/>
          <w:i/>
          <w:kern w:val="1"/>
          <w:sz w:val="20"/>
          <w:szCs w:val="20"/>
          <w:lang w:eastAsia="hi-IN" w:bidi="hi-IN"/>
        </w:rPr>
      </w:pPr>
      <w:r w:rsidRPr="00CE6D6A">
        <w:rPr>
          <w:rFonts w:ascii="Times New Roman" w:hAnsi="Times New Roman"/>
          <w:i/>
          <w:kern w:val="1"/>
          <w:sz w:val="20"/>
          <w:szCs w:val="20"/>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61AE2" w:rsidRPr="00CE6D6A" w:rsidRDefault="00461AE2" w:rsidP="00AA2035">
      <w:pPr>
        <w:widowControl w:val="0"/>
        <w:suppressAutoHyphens/>
        <w:spacing w:after="0" w:line="240" w:lineRule="auto"/>
        <w:ind w:firstLine="708"/>
        <w:jc w:val="both"/>
        <w:rPr>
          <w:rFonts w:ascii="Times New Roman" w:hAnsi="Times New Roman"/>
          <w:i/>
          <w:kern w:val="1"/>
          <w:sz w:val="20"/>
          <w:szCs w:val="20"/>
          <w:lang w:eastAsia="hi-IN" w:bidi="hi-IN"/>
        </w:rPr>
      </w:pPr>
      <w:r w:rsidRPr="00CE6D6A">
        <w:rPr>
          <w:rFonts w:ascii="Times New Roman" w:hAnsi="Times New Roman"/>
          <w:i/>
          <w:kern w:val="1"/>
          <w:sz w:val="20"/>
          <w:szCs w:val="20"/>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61AE2" w:rsidRPr="00CE6D6A" w:rsidRDefault="00461AE2" w:rsidP="00AA2035">
      <w:pPr>
        <w:widowControl w:val="0"/>
        <w:suppressAutoHyphens/>
        <w:spacing w:after="0" w:line="240" w:lineRule="auto"/>
        <w:ind w:firstLine="708"/>
        <w:jc w:val="both"/>
        <w:rPr>
          <w:rFonts w:ascii="Times New Roman" w:hAnsi="Times New Roman"/>
          <w:i/>
          <w:kern w:val="1"/>
          <w:sz w:val="20"/>
          <w:szCs w:val="20"/>
          <w:lang w:eastAsia="hi-IN" w:bidi="hi-IN"/>
        </w:rPr>
      </w:pPr>
      <w:r w:rsidRPr="00CE6D6A">
        <w:rPr>
          <w:rFonts w:ascii="Times New Roman" w:hAnsi="Times New Roman"/>
          <w:i/>
          <w:kern w:val="1"/>
          <w:sz w:val="20"/>
          <w:szCs w:val="20"/>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CE6D6A">
        <w:rPr>
          <w:rFonts w:ascii="Times New Roman" w:hAnsi="Times New Roman"/>
          <w:i/>
          <w:kern w:val="1"/>
          <w:sz w:val="20"/>
          <w:szCs w:val="20"/>
          <w:u w:val="single"/>
          <w:lang w:eastAsia="hi-IN" w:bidi="hi-IN"/>
        </w:rPr>
        <w:t>Закона за задължителното депозиране на печатни и други произведения</w:t>
      </w:r>
      <w:r w:rsidRPr="00CE6D6A">
        <w:rPr>
          <w:rFonts w:ascii="Times New Roman" w:hAnsi="Times New Roman"/>
          <w:i/>
          <w:kern w:val="1"/>
          <w:sz w:val="20"/>
          <w:szCs w:val="20"/>
          <w:lang w:eastAsia="hi-IN" w:bidi="hi-IN"/>
        </w:rPr>
        <w:t>.</w:t>
      </w:r>
    </w:p>
    <w:p w:rsidR="00461AE2" w:rsidRPr="00CE6D6A" w:rsidRDefault="00461AE2" w:rsidP="00AA2035">
      <w:pPr>
        <w:spacing w:after="0" w:line="240" w:lineRule="auto"/>
        <w:jc w:val="both"/>
        <w:rPr>
          <w:rFonts w:ascii="Times New Roman" w:hAnsi="Times New Roman"/>
          <w:sz w:val="24"/>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972008" w:rsidRPr="00CE6D6A" w:rsidRDefault="00972008"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972008" w:rsidRPr="00CE6D6A" w:rsidRDefault="00972008"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972008" w:rsidRPr="00CE6D6A" w:rsidRDefault="00972008"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1B044B" w:rsidRDefault="001B044B" w:rsidP="00AA2035">
      <w:pPr>
        <w:spacing w:after="0" w:line="240" w:lineRule="auto"/>
        <w:jc w:val="right"/>
        <w:rPr>
          <w:rFonts w:ascii="Times New Roman" w:eastAsia="Times New Roman" w:hAnsi="Times New Roman"/>
          <w:i/>
          <w:sz w:val="24"/>
          <w:szCs w:val="24"/>
          <w:lang w:val="en-US" w:eastAsia="bg-BG"/>
        </w:rPr>
      </w:pPr>
    </w:p>
    <w:p w:rsidR="00461AE2" w:rsidRPr="00CE6D6A" w:rsidRDefault="00461AE2" w:rsidP="00AA2035">
      <w:pPr>
        <w:spacing w:after="0" w:line="240" w:lineRule="auto"/>
        <w:jc w:val="right"/>
        <w:rPr>
          <w:rFonts w:ascii="Times New Roman" w:eastAsia="Times New Roman" w:hAnsi="Times New Roman"/>
          <w:i/>
          <w:sz w:val="24"/>
          <w:szCs w:val="24"/>
          <w:lang w:eastAsia="bg-BG"/>
        </w:rPr>
      </w:pPr>
      <w:r w:rsidRPr="00CE6D6A">
        <w:rPr>
          <w:rFonts w:ascii="Times New Roman" w:eastAsia="Times New Roman" w:hAnsi="Times New Roman"/>
          <w:i/>
          <w:sz w:val="24"/>
          <w:szCs w:val="24"/>
          <w:lang w:eastAsia="bg-BG"/>
        </w:rPr>
        <w:t>Образец №14</w:t>
      </w:r>
    </w:p>
    <w:p w:rsidR="00461AE2" w:rsidRPr="00CE6D6A" w:rsidRDefault="00461AE2" w:rsidP="00AA2035">
      <w:pPr>
        <w:spacing w:after="0" w:line="240" w:lineRule="auto"/>
        <w:jc w:val="center"/>
        <w:rPr>
          <w:rFonts w:ascii="Times New Roman" w:eastAsia="Times New Roman" w:hAnsi="Times New Roman"/>
          <w:b/>
          <w:lang w:eastAsia="bg-BG"/>
        </w:rPr>
      </w:pPr>
    </w:p>
    <w:p w:rsidR="00461AE2" w:rsidRPr="00CE6D6A" w:rsidRDefault="00461AE2" w:rsidP="00AA2035">
      <w:pPr>
        <w:spacing w:after="0" w:line="240" w:lineRule="auto"/>
        <w:jc w:val="center"/>
        <w:rPr>
          <w:rFonts w:ascii="Times New Roman" w:eastAsia="Times New Roman" w:hAnsi="Times New Roman"/>
          <w:b/>
          <w:lang w:eastAsia="bg-BG"/>
        </w:rPr>
      </w:pPr>
    </w:p>
    <w:p w:rsidR="00461AE2" w:rsidRPr="00CE6D6A" w:rsidRDefault="00461AE2" w:rsidP="00AA2035">
      <w:pPr>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ДЕКЛАРАЦИЯ</w:t>
      </w:r>
    </w:p>
    <w:p w:rsidR="00461AE2" w:rsidRPr="00CE6D6A" w:rsidRDefault="00461AE2" w:rsidP="00AA2035">
      <w:pPr>
        <w:spacing w:after="0" w:line="240" w:lineRule="auto"/>
        <w:jc w:val="center"/>
        <w:rPr>
          <w:rFonts w:ascii="Times New Roman" w:eastAsia="Times New Roman" w:hAnsi="Times New Roman"/>
          <w:b/>
          <w:sz w:val="24"/>
          <w:szCs w:val="24"/>
          <w:lang w:eastAsia="bg-BG"/>
        </w:rPr>
      </w:pPr>
      <w:r w:rsidRPr="00CE6D6A">
        <w:rPr>
          <w:rFonts w:ascii="Times New Roman" w:eastAsia="Times New Roman" w:hAnsi="Times New Roman"/>
          <w:b/>
          <w:sz w:val="24"/>
          <w:szCs w:val="24"/>
          <w:lang w:eastAsia="bg-BG"/>
        </w:rPr>
        <w:t>по чл.6, ал.2 от ЗМИП</w:t>
      </w:r>
    </w:p>
    <w:p w:rsidR="00461AE2" w:rsidRPr="00CE6D6A" w:rsidRDefault="00461AE2" w:rsidP="00AA2035">
      <w:pPr>
        <w:spacing w:after="0" w:line="240" w:lineRule="auto"/>
        <w:jc w:val="center"/>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Долуподписаният/ата:......................................................................................................................................</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ab/>
      </w:r>
      <w:r w:rsidRPr="00CE6D6A">
        <w:rPr>
          <w:rFonts w:ascii="Times New Roman" w:eastAsia="Times New Roman" w:hAnsi="Times New Roman"/>
          <w:sz w:val="24"/>
          <w:szCs w:val="24"/>
          <w:lang w:eastAsia="bg-BG"/>
        </w:rPr>
        <w:tab/>
      </w:r>
      <w:r w:rsidRPr="00CE6D6A">
        <w:rPr>
          <w:rFonts w:ascii="Times New Roman" w:eastAsia="Times New Roman" w:hAnsi="Times New Roman"/>
          <w:sz w:val="24"/>
          <w:szCs w:val="24"/>
          <w:lang w:eastAsia="bg-BG"/>
        </w:rPr>
        <w:tab/>
      </w:r>
      <w:r w:rsidRPr="00CE6D6A">
        <w:rPr>
          <w:rFonts w:ascii="Times New Roman" w:eastAsia="Times New Roman" w:hAnsi="Times New Roman"/>
          <w:sz w:val="24"/>
          <w:szCs w:val="24"/>
          <w:lang w:eastAsia="bg-BG"/>
        </w:rPr>
        <w:tab/>
        <w:t>/име, презиме, фамилия/</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ЕГН: ......................................., дата и място на раждане:..............................................................................</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Постоянен адрес: ..................................................................., гражданство:.................................................</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Документ за самоличност № ................................................, издаден от: .....................................................</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В качеството ми на законен представител /пълномощник/ на......................................................................</w:t>
      </w:r>
    </w:p>
    <w:p w:rsidR="00461AE2" w:rsidRPr="00CE6D6A" w:rsidRDefault="00461AE2" w:rsidP="00AA2035">
      <w:pPr>
        <w:spacing w:after="0" w:line="240" w:lineRule="auto"/>
        <w:jc w:val="both"/>
        <w:rPr>
          <w:rFonts w:ascii="Times New Roman" w:eastAsia="Times New Roman" w:hAnsi="Times New Roman"/>
          <w:b/>
          <w:sz w:val="24"/>
          <w:szCs w:val="24"/>
          <w:lang w:val="en-US" w:eastAsia="bg-BG"/>
        </w:rPr>
      </w:pPr>
      <w:r w:rsidRPr="00CE6D6A">
        <w:rPr>
          <w:rFonts w:ascii="Times New Roman" w:eastAsia="Times New Roman" w:hAnsi="Times New Roman"/>
          <w:sz w:val="24"/>
          <w:szCs w:val="24"/>
          <w:lang w:eastAsia="bg-BG"/>
        </w:rPr>
        <w:t xml:space="preserve">вписано в регистъра при </w:t>
      </w:r>
      <w:r w:rsidRPr="00CE6D6A">
        <w:rPr>
          <w:rFonts w:ascii="Times New Roman" w:eastAsia="Times New Roman" w:hAnsi="Times New Roman"/>
          <w:sz w:val="24"/>
          <w:szCs w:val="24"/>
          <w:lang w:val="ru-RU" w:eastAsia="bg-BG"/>
        </w:rPr>
        <w:t>…</w:t>
      </w:r>
      <w:r w:rsidRPr="00CE6D6A">
        <w:rPr>
          <w:rFonts w:ascii="Times New Roman" w:eastAsia="Times New Roman" w:hAnsi="Times New Roman"/>
          <w:sz w:val="24"/>
          <w:szCs w:val="24"/>
          <w:lang w:eastAsia="bg-BG"/>
        </w:rPr>
        <w:t xml:space="preserve">.....................................................с ЕИК..................................................... </w:t>
      </w:r>
      <w:r w:rsidRPr="00CE6D6A">
        <w:rPr>
          <w:rFonts w:ascii="Times New Roman" w:eastAsia="Times New Roman" w:hAnsi="Times New Roman"/>
          <w:i/>
          <w:sz w:val="24"/>
          <w:szCs w:val="24"/>
          <w:lang w:eastAsia="bg-BG"/>
        </w:rPr>
        <w:t>(посочете наименованието на участника/съдружника в обединението)-</w:t>
      </w:r>
      <w:r w:rsidRPr="00CE6D6A">
        <w:rPr>
          <w:rFonts w:ascii="Times New Roman" w:eastAsia="Times New Roman" w:hAnsi="Times New Roman"/>
          <w:sz w:val="24"/>
          <w:szCs w:val="24"/>
          <w:lang w:eastAsia="bg-BG"/>
        </w:rPr>
        <w:t xml:space="preserve"> участник в открита процедура за възлагане на обществена поръчка с предмет:</w:t>
      </w:r>
      <w:r w:rsidRPr="00CE6D6A">
        <w:rPr>
          <w:rFonts w:ascii="Times New Roman" w:hAnsi="Times New Roman"/>
          <w:sz w:val="24"/>
        </w:rPr>
        <w:t xml:space="preserve"> </w:t>
      </w:r>
      <w:r w:rsidRPr="00CE6D6A">
        <w:rPr>
          <w:rFonts w:ascii="Times New Roman" w:eastAsia="Times New Roman" w:hAnsi="Times New Roman"/>
          <w:b/>
          <w:sz w:val="24"/>
          <w:szCs w:val="24"/>
          <w:lang w:eastAsia="bg-BG"/>
        </w:rPr>
        <w:t>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hAnsi="Times New Roman"/>
          <w:sz w:val="24"/>
        </w:rPr>
        <w:t xml:space="preserve"> </w:t>
      </w:r>
      <w:r w:rsidRPr="00CE6D6A">
        <w:rPr>
          <w:rFonts w:ascii="Times New Roman" w:eastAsia="Times New Roman" w:hAnsi="Times New Roman"/>
          <w:sz w:val="24"/>
          <w:szCs w:val="24"/>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1........................................................................................................................................................................</w:t>
      </w:r>
    </w:p>
    <w:p w:rsidR="00461AE2" w:rsidRPr="00CE6D6A" w:rsidRDefault="00461AE2" w:rsidP="00AA2035">
      <w:pPr>
        <w:tabs>
          <w:tab w:val="left" w:pos="3015"/>
        </w:tabs>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/име, презиме, фамилия/</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ЕГН: ......................................., дата и място на раждане:..............................................................................</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Постоянен адрес: ..................................................................., гражданство:.................................................</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Вид и номер на документ за самоличност:....................................................................................................</w:t>
      </w: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2........................................................................................................................................................................</w:t>
      </w:r>
    </w:p>
    <w:p w:rsidR="00461AE2" w:rsidRPr="00CE6D6A" w:rsidRDefault="00461AE2" w:rsidP="00AA2035">
      <w:pPr>
        <w:tabs>
          <w:tab w:val="left" w:pos="3015"/>
        </w:tabs>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/име, презиме, фамилия/</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ЕГН: ......................................., дата и място на раждане:..............................................................................</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Постоянен адрес: ..................................................................., гражданство:..................................................</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Вид и номер на документ за самоличност:.....................................................................................................</w:t>
      </w: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3..........................................................................................................................................................................</w:t>
      </w:r>
    </w:p>
    <w:p w:rsidR="00461AE2" w:rsidRPr="00CE6D6A" w:rsidRDefault="00461AE2" w:rsidP="00AA2035">
      <w:pPr>
        <w:tabs>
          <w:tab w:val="left" w:pos="3015"/>
        </w:tabs>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/име, презиме, фамилия/</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ЕГН: ......................................., дата и място на раждане:..............................................................................</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Постоянен адрес: ..................................................................., гражданство:..................................................</w:t>
      </w: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lastRenderedPageBreak/>
        <w:t>Вид и номер на документ за самоличност:....................................................................................................</w:t>
      </w: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 xml:space="preserve">Дата на деклариране:.....................  </w:t>
      </w:r>
      <w:r w:rsidRPr="00CE6D6A">
        <w:rPr>
          <w:rFonts w:ascii="Times New Roman" w:eastAsia="Times New Roman" w:hAnsi="Times New Roman"/>
          <w:sz w:val="24"/>
          <w:szCs w:val="24"/>
          <w:lang w:eastAsia="bg-BG"/>
        </w:rPr>
        <w:tab/>
      </w:r>
      <w:r w:rsidRPr="00CE6D6A">
        <w:rPr>
          <w:rFonts w:ascii="Times New Roman" w:eastAsia="Times New Roman" w:hAnsi="Times New Roman"/>
          <w:sz w:val="24"/>
          <w:szCs w:val="24"/>
          <w:lang w:eastAsia="bg-BG"/>
        </w:rPr>
        <w:tab/>
        <w:t xml:space="preserve">                            Декларатор: .............................................</w:t>
      </w: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spacing w:after="0" w:line="240" w:lineRule="auto"/>
        <w:jc w:val="both"/>
        <w:rPr>
          <w:rFonts w:ascii="Times New Roman" w:eastAsia="Times New Roman" w:hAnsi="Times New Roman"/>
          <w:sz w:val="24"/>
          <w:szCs w:val="24"/>
          <w:lang w:eastAsia="bg-BG"/>
        </w:rPr>
      </w:pPr>
    </w:p>
    <w:p w:rsidR="00461AE2" w:rsidRPr="00CE6D6A" w:rsidRDefault="00461AE2" w:rsidP="00AA2035">
      <w:pPr>
        <w:pBdr>
          <w:top w:val="single" w:sz="4" w:space="1" w:color="auto"/>
        </w:pBdr>
        <w:spacing w:after="0" w:line="240" w:lineRule="auto"/>
        <w:jc w:val="both"/>
        <w:rPr>
          <w:rFonts w:ascii="Times New Roman" w:eastAsia="Times New Roman" w:hAnsi="Times New Roman"/>
          <w:sz w:val="24"/>
          <w:szCs w:val="24"/>
          <w:lang w:eastAsia="bg-BG"/>
        </w:rPr>
      </w:pPr>
      <w:proofErr w:type="gramStart"/>
      <w:r w:rsidRPr="00CE6D6A">
        <w:rPr>
          <w:rFonts w:ascii="Times New Roman" w:eastAsia="Times New Roman" w:hAnsi="Times New Roman"/>
          <w:sz w:val="24"/>
          <w:szCs w:val="24"/>
          <w:lang w:val="ru-RU" w:eastAsia="bg-BG"/>
        </w:rPr>
        <w:t xml:space="preserve">* Действителен собственик на </w:t>
      </w:r>
      <w:r w:rsidRPr="00CE6D6A">
        <w:rPr>
          <w:rFonts w:ascii="Times New Roman" w:eastAsia="Times New Roman" w:hAnsi="Times New Roman"/>
          <w:sz w:val="24"/>
          <w:szCs w:val="24"/>
          <w:lang w:eastAsia="bg-BG"/>
        </w:rPr>
        <w:t>клиент – юридическо лице е:</w:t>
      </w:r>
      <w:proofErr w:type="gramEnd"/>
    </w:p>
    <w:p w:rsidR="00461AE2" w:rsidRPr="00CE6D6A" w:rsidRDefault="00461AE2" w:rsidP="00AA2035">
      <w:pPr>
        <w:pBdr>
          <w:top w:val="single" w:sz="4" w:space="1" w:color="auto"/>
        </w:pBd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461AE2" w:rsidRPr="00CE6D6A" w:rsidRDefault="00461AE2" w:rsidP="00AA2035">
      <w:pPr>
        <w:pBdr>
          <w:top w:val="single" w:sz="4" w:space="1" w:color="auto"/>
        </w:pBd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461AE2" w:rsidRPr="00CE6D6A" w:rsidRDefault="00461AE2" w:rsidP="00AA2035">
      <w:pPr>
        <w:pBdr>
          <w:top w:val="single" w:sz="4" w:space="1" w:color="auto"/>
        </w:pBdr>
        <w:spacing w:after="0" w:line="240" w:lineRule="auto"/>
        <w:jc w:val="both"/>
        <w:rPr>
          <w:rFonts w:ascii="Times New Roman" w:eastAsia="Times New Roman" w:hAnsi="Times New Roman"/>
          <w:sz w:val="24"/>
          <w:szCs w:val="24"/>
          <w:lang w:eastAsia="bg-BG"/>
        </w:rPr>
      </w:pPr>
      <w:r w:rsidRPr="00CE6D6A">
        <w:rPr>
          <w:rFonts w:ascii="Times New Roman" w:eastAsia="Times New Roman" w:hAnsi="Times New Roman"/>
          <w:sz w:val="24"/>
          <w:szCs w:val="24"/>
          <w:lan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r w:rsidRPr="00CE6D6A">
        <w:rPr>
          <w:rFonts w:ascii="Times New Roman" w:eastAsia="Times New Roman" w:hAnsi="Times New Roman"/>
          <w:sz w:val="24"/>
          <w:szCs w:val="24"/>
          <w:lang w:val="ru-RU" w:eastAsia="bg-BG"/>
        </w:rPr>
        <w:t>.</w:t>
      </w:r>
      <w:r w:rsidRPr="00CE6D6A">
        <w:rPr>
          <w:rFonts w:ascii="Times New Roman" w:eastAsia="Times New Roman" w:hAnsi="Times New Roman"/>
          <w:sz w:val="24"/>
          <w:szCs w:val="24"/>
          <w:lang w:eastAsia="bg-BG"/>
        </w:rPr>
        <w:t xml:space="preserve"> </w:t>
      </w:r>
    </w:p>
    <w:p w:rsidR="00461AE2" w:rsidRPr="00CE6D6A" w:rsidRDefault="00461AE2" w:rsidP="00AA2035">
      <w:pPr>
        <w:spacing w:after="0" w:line="240" w:lineRule="auto"/>
        <w:jc w:val="both"/>
        <w:rPr>
          <w:rFonts w:ascii="Times New Roman" w:hAnsi="Times New Roman"/>
          <w:sz w:val="24"/>
          <w:szCs w:val="24"/>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461AE2" w:rsidRPr="00CE6D6A" w:rsidRDefault="00461AE2"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B3488F" w:rsidRPr="00CE6D6A" w:rsidRDefault="00B3488F" w:rsidP="00AA2035">
      <w:pPr>
        <w:widowControl w:val="0"/>
        <w:autoSpaceDE w:val="0"/>
        <w:autoSpaceDN w:val="0"/>
        <w:adjustRightInd w:val="0"/>
        <w:spacing w:after="0" w:line="240" w:lineRule="auto"/>
        <w:rPr>
          <w:rFonts w:ascii="Times New Roman" w:eastAsia="Times New Roman" w:hAnsi="Times New Roman"/>
          <w:sz w:val="24"/>
          <w:szCs w:val="24"/>
          <w:lang w:eastAsia="bg-BG"/>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p w:rsidR="00B3488F" w:rsidRPr="00CE6D6A" w:rsidRDefault="00B3488F" w:rsidP="00AA2035">
      <w:pPr>
        <w:tabs>
          <w:tab w:val="left" w:pos="851"/>
          <w:tab w:val="left" w:pos="993"/>
        </w:tabs>
        <w:spacing w:after="0" w:line="240" w:lineRule="auto"/>
        <w:jc w:val="center"/>
        <w:rPr>
          <w:rFonts w:ascii="Times New Roman" w:hAnsi="Times New Roman"/>
          <w:b/>
          <w:sz w:val="24"/>
          <w:szCs w:val="24"/>
        </w:rPr>
      </w:pPr>
    </w:p>
    <w:sectPr w:rsidR="00B3488F" w:rsidRPr="00CE6D6A" w:rsidSect="00D53E9A">
      <w:headerReference w:type="default" r:id="rId58"/>
      <w:footerReference w:type="default" r:id="rId59"/>
      <w:pgSz w:w="11906" w:h="16838"/>
      <w:pgMar w:top="993" w:right="707" w:bottom="113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DA" w:rsidRDefault="00C63BDA">
      <w:pPr>
        <w:spacing w:after="0" w:line="240" w:lineRule="auto"/>
      </w:pPr>
      <w:r>
        <w:separator/>
      </w:r>
    </w:p>
  </w:endnote>
  <w:endnote w:type="continuationSeparator" w:id="0">
    <w:p w:rsidR="00C63BDA" w:rsidRDefault="00C6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8F" w:rsidRPr="00397A8D" w:rsidRDefault="00B3488F" w:rsidP="00200FEF">
    <w:pPr>
      <w:pStyle w:val="a6"/>
      <w:pBdr>
        <w:top w:val="single" w:sz="4" w:space="1" w:color="auto"/>
      </w:pBdr>
      <w:jc w:val="right"/>
      <w:rPr>
        <w:rFonts w:ascii="Times New Roman" w:hAnsi="Times New Roman"/>
      </w:rPr>
    </w:pPr>
    <w:r w:rsidRPr="00397A8D">
      <w:rPr>
        <w:rFonts w:ascii="Times New Roman" w:hAnsi="Times New Roman"/>
      </w:rPr>
      <w:t xml:space="preserve">Стр. </w:t>
    </w:r>
    <w:r w:rsidRPr="00397A8D">
      <w:rPr>
        <w:rFonts w:ascii="Times New Roman" w:hAnsi="Times New Roman"/>
        <w:b/>
        <w:bCs/>
      </w:rPr>
      <w:fldChar w:fldCharType="begin"/>
    </w:r>
    <w:r w:rsidRPr="00397A8D">
      <w:rPr>
        <w:rFonts w:ascii="Times New Roman" w:hAnsi="Times New Roman"/>
        <w:b/>
        <w:bCs/>
      </w:rPr>
      <w:instrText xml:space="preserve"> PAGE </w:instrText>
    </w:r>
    <w:r w:rsidRPr="00397A8D">
      <w:rPr>
        <w:rFonts w:ascii="Times New Roman" w:hAnsi="Times New Roman"/>
        <w:b/>
        <w:bCs/>
      </w:rPr>
      <w:fldChar w:fldCharType="separate"/>
    </w:r>
    <w:r w:rsidR="000B6BEB">
      <w:rPr>
        <w:rFonts w:ascii="Times New Roman" w:hAnsi="Times New Roman"/>
        <w:b/>
        <w:bCs/>
        <w:noProof/>
      </w:rPr>
      <w:t>1</w:t>
    </w:r>
    <w:r w:rsidRPr="00397A8D">
      <w:rPr>
        <w:rFonts w:ascii="Times New Roman" w:hAnsi="Times New Roman"/>
        <w:b/>
        <w:bCs/>
      </w:rPr>
      <w:fldChar w:fldCharType="end"/>
    </w:r>
    <w:r w:rsidRPr="00397A8D">
      <w:rPr>
        <w:rFonts w:ascii="Times New Roman" w:hAnsi="Times New Roman"/>
      </w:rPr>
      <w:t xml:space="preserve"> от </w:t>
    </w:r>
    <w:r w:rsidRPr="00397A8D">
      <w:rPr>
        <w:rFonts w:ascii="Times New Roman" w:hAnsi="Times New Roman"/>
        <w:b/>
        <w:bCs/>
      </w:rPr>
      <w:fldChar w:fldCharType="begin"/>
    </w:r>
    <w:r w:rsidRPr="00397A8D">
      <w:rPr>
        <w:rFonts w:ascii="Times New Roman" w:hAnsi="Times New Roman"/>
        <w:b/>
        <w:bCs/>
      </w:rPr>
      <w:instrText xml:space="preserve"> NUMPAGES  </w:instrText>
    </w:r>
    <w:r w:rsidRPr="00397A8D">
      <w:rPr>
        <w:rFonts w:ascii="Times New Roman" w:hAnsi="Times New Roman"/>
        <w:b/>
        <w:bCs/>
      </w:rPr>
      <w:fldChar w:fldCharType="separate"/>
    </w:r>
    <w:r w:rsidR="000B6BEB">
      <w:rPr>
        <w:rFonts w:ascii="Times New Roman" w:hAnsi="Times New Roman"/>
        <w:b/>
        <w:bCs/>
        <w:noProof/>
      </w:rPr>
      <w:t>1</w:t>
    </w:r>
    <w:r w:rsidRPr="00397A8D">
      <w:rPr>
        <w:rFonts w:ascii="Times New Roman" w:hAnsi="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07350"/>
      <w:docPartObj>
        <w:docPartGallery w:val="Page Numbers (Bottom of Page)"/>
        <w:docPartUnique/>
      </w:docPartObj>
    </w:sdtPr>
    <w:sdtEndPr/>
    <w:sdtContent>
      <w:p w:rsidR="00FE4B3D" w:rsidRDefault="00FE4B3D">
        <w:pPr>
          <w:pStyle w:val="a6"/>
          <w:jc w:val="right"/>
        </w:pPr>
        <w:r>
          <w:t xml:space="preserve">Стр. | </w:t>
        </w:r>
        <w:r>
          <w:fldChar w:fldCharType="begin"/>
        </w:r>
        <w:r>
          <w:instrText>PAGE   \* MERGEFORMAT</w:instrText>
        </w:r>
        <w:r>
          <w:fldChar w:fldCharType="separate"/>
        </w:r>
        <w:r w:rsidR="000B6BEB">
          <w:rPr>
            <w:noProof/>
          </w:rPr>
          <w:t>60</w:t>
        </w:r>
        <w:r>
          <w:fldChar w:fldCharType="end"/>
        </w:r>
        <w:r>
          <w:t xml:space="preserve"> </w:t>
        </w:r>
      </w:p>
    </w:sdtContent>
  </w:sdt>
  <w:p w:rsidR="00FE4B3D" w:rsidRPr="00F06F7F" w:rsidRDefault="00FE4B3D"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DA" w:rsidRDefault="00C63BDA">
      <w:pPr>
        <w:spacing w:after="0" w:line="240" w:lineRule="auto"/>
      </w:pPr>
      <w:r>
        <w:separator/>
      </w:r>
    </w:p>
  </w:footnote>
  <w:footnote w:type="continuationSeparator" w:id="0">
    <w:p w:rsidR="00C63BDA" w:rsidRDefault="00C6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3D" w:rsidRPr="004B6099" w:rsidRDefault="00FE4B3D" w:rsidP="000B06D9">
    <w:pPr>
      <w:spacing w:line="360" w:lineRule="auto"/>
      <w:jc w:val="center"/>
      <w:rPr>
        <w:rFonts w:ascii="Verdana" w:hAnsi="Verdana"/>
        <w:b/>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B7"/>
    <w:multiLevelType w:val="hybridMultilevel"/>
    <w:tmpl w:val="62A48C70"/>
    <w:lvl w:ilvl="0" w:tplc="138071D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0AE46F3"/>
    <w:multiLevelType w:val="hybridMultilevel"/>
    <w:tmpl w:val="17A2E3DA"/>
    <w:lvl w:ilvl="0" w:tplc="C9D43D04">
      <w:start w:val="1"/>
      <w:numFmt w:val="decimal"/>
      <w:lvlText w:val="%1."/>
      <w:lvlJc w:val="left"/>
      <w:pPr>
        <w:ind w:left="3054" w:hanging="36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2">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05605210"/>
    <w:multiLevelType w:val="hybridMultilevel"/>
    <w:tmpl w:val="705628B6"/>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0B2663"/>
    <w:multiLevelType w:val="hybridMultilevel"/>
    <w:tmpl w:val="01BA7D76"/>
    <w:lvl w:ilvl="0" w:tplc="04020005">
      <w:start w:val="1"/>
      <w:numFmt w:val="bullet"/>
      <w:lvlText w:val=""/>
      <w:lvlJc w:val="left"/>
      <w:pPr>
        <w:ind w:left="1997" w:hanging="360"/>
      </w:pPr>
      <w:rPr>
        <w:rFonts w:ascii="Wingdings" w:hAnsi="Wingdings" w:hint="default"/>
      </w:rPr>
    </w:lvl>
    <w:lvl w:ilvl="1" w:tplc="04020003" w:tentative="1">
      <w:start w:val="1"/>
      <w:numFmt w:val="bullet"/>
      <w:lvlText w:val="o"/>
      <w:lvlJc w:val="left"/>
      <w:pPr>
        <w:ind w:left="2717" w:hanging="360"/>
      </w:pPr>
      <w:rPr>
        <w:rFonts w:ascii="Courier New" w:hAnsi="Courier New" w:cs="Courier New" w:hint="default"/>
      </w:rPr>
    </w:lvl>
    <w:lvl w:ilvl="2" w:tplc="04020005" w:tentative="1">
      <w:start w:val="1"/>
      <w:numFmt w:val="bullet"/>
      <w:lvlText w:val=""/>
      <w:lvlJc w:val="left"/>
      <w:pPr>
        <w:ind w:left="3437" w:hanging="360"/>
      </w:pPr>
      <w:rPr>
        <w:rFonts w:ascii="Wingdings" w:hAnsi="Wingdings" w:hint="default"/>
      </w:rPr>
    </w:lvl>
    <w:lvl w:ilvl="3" w:tplc="04020001" w:tentative="1">
      <w:start w:val="1"/>
      <w:numFmt w:val="bullet"/>
      <w:lvlText w:val=""/>
      <w:lvlJc w:val="left"/>
      <w:pPr>
        <w:ind w:left="4157" w:hanging="360"/>
      </w:pPr>
      <w:rPr>
        <w:rFonts w:ascii="Symbol" w:hAnsi="Symbol" w:hint="default"/>
      </w:rPr>
    </w:lvl>
    <w:lvl w:ilvl="4" w:tplc="04020003" w:tentative="1">
      <w:start w:val="1"/>
      <w:numFmt w:val="bullet"/>
      <w:lvlText w:val="o"/>
      <w:lvlJc w:val="left"/>
      <w:pPr>
        <w:ind w:left="4877" w:hanging="360"/>
      </w:pPr>
      <w:rPr>
        <w:rFonts w:ascii="Courier New" w:hAnsi="Courier New" w:cs="Courier New" w:hint="default"/>
      </w:rPr>
    </w:lvl>
    <w:lvl w:ilvl="5" w:tplc="04020005" w:tentative="1">
      <w:start w:val="1"/>
      <w:numFmt w:val="bullet"/>
      <w:lvlText w:val=""/>
      <w:lvlJc w:val="left"/>
      <w:pPr>
        <w:ind w:left="5597" w:hanging="360"/>
      </w:pPr>
      <w:rPr>
        <w:rFonts w:ascii="Wingdings" w:hAnsi="Wingdings" w:hint="default"/>
      </w:rPr>
    </w:lvl>
    <w:lvl w:ilvl="6" w:tplc="04020001" w:tentative="1">
      <w:start w:val="1"/>
      <w:numFmt w:val="bullet"/>
      <w:lvlText w:val=""/>
      <w:lvlJc w:val="left"/>
      <w:pPr>
        <w:ind w:left="6317" w:hanging="360"/>
      </w:pPr>
      <w:rPr>
        <w:rFonts w:ascii="Symbol" w:hAnsi="Symbol" w:hint="default"/>
      </w:rPr>
    </w:lvl>
    <w:lvl w:ilvl="7" w:tplc="04020003" w:tentative="1">
      <w:start w:val="1"/>
      <w:numFmt w:val="bullet"/>
      <w:lvlText w:val="o"/>
      <w:lvlJc w:val="left"/>
      <w:pPr>
        <w:ind w:left="7037" w:hanging="360"/>
      </w:pPr>
      <w:rPr>
        <w:rFonts w:ascii="Courier New" w:hAnsi="Courier New" w:cs="Courier New" w:hint="default"/>
      </w:rPr>
    </w:lvl>
    <w:lvl w:ilvl="8" w:tplc="04020005" w:tentative="1">
      <w:start w:val="1"/>
      <w:numFmt w:val="bullet"/>
      <w:lvlText w:val=""/>
      <w:lvlJc w:val="left"/>
      <w:pPr>
        <w:ind w:left="7757" w:hanging="360"/>
      </w:pPr>
      <w:rPr>
        <w:rFonts w:ascii="Wingdings" w:hAnsi="Wingdings" w:hint="default"/>
      </w:rPr>
    </w:lvl>
  </w:abstractNum>
  <w:abstractNum w:abstractNumId="5">
    <w:nsid w:val="0F5F61C9"/>
    <w:multiLevelType w:val="hybridMultilevel"/>
    <w:tmpl w:val="FC6E9350"/>
    <w:lvl w:ilvl="0" w:tplc="C598DEA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nsid w:val="1EA853B8"/>
    <w:multiLevelType w:val="hybridMultilevel"/>
    <w:tmpl w:val="DF76605C"/>
    <w:lvl w:ilvl="0" w:tplc="0402000F">
      <w:numFmt w:val="bullet"/>
      <w:lvlText w:val="-"/>
      <w:lvlJc w:val="left"/>
      <w:pPr>
        <w:ind w:left="2279" w:hanging="360"/>
      </w:pPr>
      <w:rPr>
        <w:rFonts w:ascii="Times New Roman" w:eastAsia="Times New Roman" w:hAnsi="Times New Roman" w:hint="default"/>
      </w:rPr>
    </w:lvl>
    <w:lvl w:ilvl="1" w:tplc="04020003">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2D8F0E05"/>
    <w:multiLevelType w:val="hybridMultilevel"/>
    <w:tmpl w:val="D9901D80"/>
    <w:lvl w:ilvl="0" w:tplc="A8AA11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33DF41DD"/>
    <w:multiLevelType w:val="multilevel"/>
    <w:tmpl w:val="F21EF6FA"/>
    <w:lvl w:ilvl="0">
      <w:start w:val="4"/>
      <w:numFmt w:val="decimal"/>
      <w:lvlText w:val="%1."/>
      <w:lvlJc w:val="left"/>
      <w:pPr>
        <w:ind w:left="390" w:hanging="39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12">
    <w:nsid w:val="36B63525"/>
    <w:multiLevelType w:val="hybridMultilevel"/>
    <w:tmpl w:val="80B6291A"/>
    <w:lvl w:ilvl="0" w:tplc="4DF89384">
      <w:numFmt w:val="bullet"/>
      <w:lvlText w:val="-"/>
      <w:lvlJc w:val="left"/>
      <w:pPr>
        <w:tabs>
          <w:tab w:val="num" w:pos="1065"/>
        </w:tabs>
        <w:ind w:left="1065" w:hanging="360"/>
      </w:pPr>
      <w:rPr>
        <w:rFonts w:ascii="Times New Roman" w:eastAsia="Times New Roman" w:hAnsi="Times New Roman" w:cs="Times New Roman" w:hint="default"/>
      </w:rPr>
    </w:lvl>
    <w:lvl w:ilvl="1" w:tplc="0402000F">
      <w:start w:val="1"/>
      <w:numFmt w:val="decimal"/>
      <w:lvlText w:val="%2."/>
      <w:lvlJc w:val="left"/>
      <w:pPr>
        <w:tabs>
          <w:tab w:val="num" w:pos="1785"/>
        </w:tabs>
        <w:ind w:left="1785" w:hanging="360"/>
      </w:pPr>
      <w:rPr>
        <w:rFonts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3">
    <w:nsid w:val="3DD5549F"/>
    <w:multiLevelType w:val="hybridMultilevel"/>
    <w:tmpl w:val="99BA252A"/>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4">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6">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7">
    <w:nsid w:val="6234366D"/>
    <w:multiLevelType w:val="singleLevel"/>
    <w:tmpl w:val="24064748"/>
    <w:lvl w:ilvl="0">
      <w:start w:val="1"/>
      <w:numFmt w:val="decimal"/>
      <w:lvlText w:val="%1."/>
      <w:lvlJc w:val="left"/>
      <w:pPr>
        <w:tabs>
          <w:tab w:val="num" w:pos="720"/>
        </w:tabs>
        <w:ind w:left="720" w:hanging="720"/>
      </w:pPr>
      <w:rPr>
        <w:b/>
      </w:rPr>
    </w:lvl>
  </w:abstractNum>
  <w:abstractNum w:abstractNumId="18">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0BF22F6"/>
    <w:multiLevelType w:val="hybridMultilevel"/>
    <w:tmpl w:val="387E941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nsid w:val="7ACF1BC8"/>
    <w:multiLevelType w:val="hybridMultilevel"/>
    <w:tmpl w:val="AD0C53F2"/>
    <w:lvl w:ilvl="0" w:tplc="8432ED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5"/>
  </w:num>
  <w:num w:numId="2">
    <w:abstractNumId w:val="18"/>
  </w:num>
  <w:num w:numId="3">
    <w:abstractNumId w:val="6"/>
  </w:num>
  <w:num w:numId="4">
    <w:abstractNumId w:val="7"/>
  </w:num>
  <w:num w:numId="5">
    <w:abstractNumId w:val="10"/>
  </w:num>
  <w:num w:numId="6">
    <w:abstractNumId w:val="14"/>
  </w:num>
  <w:num w:numId="7">
    <w:abstractNumId w:val="2"/>
  </w:num>
  <w:num w:numId="8">
    <w:abstractNumId w:val="21"/>
  </w:num>
  <w:num w:numId="9">
    <w:abstractNumId w:val="8"/>
  </w:num>
  <w:num w:numId="10">
    <w:abstractNumId w:val="1"/>
  </w:num>
  <w:num w:numId="11">
    <w:abstractNumId w:val="11"/>
  </w:num>
  <w:num w:numId="12">
    <w:abstractNumId w:val="3"/>
  </w:num>
  <w:num w:numId="13">
    <w:abstractNumId w:val="4"/>
  </w:num>
  <w:num w:numId="14">
    <w:abstractNumId w:val="0"/>
  </w:num>
  <w:num w:numId="15">
    <w:abstractNumId w:val="17"/>
  </w:num>
  <w:num w:numId="16">
    <w:abstractNumId w:val="20"/>
  </w:num>
  <w:num w:numId="17">
    <w:abstractNumId w:val="19"/>
  </w:num>
  <w:num w:numId="18">
    <w:abstractNumId w:val="12"/>
  </w:num>
  <w:num w:numId="19">
    <w:abstractNumId w:val="5"/>
  </w:num>
  <w:num w:numId="20">
    <w:abstractNumId w:val="16"/>
  </w:num>
  <w:num w:numId="21">
    <w:abstractNumId w:val="13"/>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0924"/>
    <w:rsid w:val="000017E6"/>
    <w:rsid w:val="000022A3"/>
    <w:rsid w:val="000052CA"/>
    <w:rsid w:val="00005652"/>
    <w:rsid w:val="00010F75"/>
    <w:rsid w:val="0002658B"/>
    <w:rsid w:val="0002673A"/>
    <w:rsid w:val="00030113"/>
    <w:rsid w:val="000301D6"/>
    <w:rsid w:val="00032FEA"/>
    <w:rsid w:val="00036B5E"/>
    <w:rsid w:val="00042B67"/>
    <w:rsid w:val="0005197D"/>
    <w:rsid w:val="00055468"/>
    <w:rsid w:val="00061E29"/>
    <w:rsid w:val="00064931"/>
    <w:rsid w:val="00065BD2"/>
    <w:rsid w:val="00065DF8"/>
    <w:rsid w:val="00077303"/>
    <w:rsid w:val="00094B0E"/>
    <w:rsid w:val="00094C46"/>
    <w:rsid w:val="00096F53"/>
    <w:rsid w:val="000A1999"/>
    <w:rsid w:val="000A4316"/>
    <w:rsid w:val="000B06D9"/>
    <w:rsid w:val="000B0AFB"/>
    <w:rsid w:val="000B6BEB"/>
    <w:rsid w:val="000C60ED"/>
    <w:rsid w:val="000D2F88"/>
    <w:rsid w:val="000D7947"/>
    <w:rsid w:val="000E15E8"/>
    <w:rsid w:val="000E20F2"/>
    <w:rsid w:val="000E3376"/>
    <w:rsid w:val="000E6AF9"/>
    <w:rsid w:val="000F1278"/>
    <w:rsid w:val="000F3635"/>
    <w:rsid w:val="00102D5D"/>
    <w:rsid w:val="0010666C"/>
    <w:rsid w:val="00106F8F"/>
    <w:rsid w:val="00110B66"/>
    <w:rsid w:val="00123673"/>
    <w:rsid w:val="001332E7"/>
    <w:rsid w:val="0013651F"/>
    <w:rsid w:val="00140E88"/>
    <w:rsid w:val="0015183F"/>
    <w:rsid w:val="001538AD"/>
    <w:rsid w:val="00155296"/>
    <w:rsid w:val="00156F21"/>
    <w:rsid w:val="00156FC7"/>
    <w:rsid w:val="0015760F"/>
    <w:rsid w:val="00157F80"/>
    <w:rsid w:val="0016487B"/>
    <w:rsid w:val="00185B48"/>
    <w:rsid w:val="00187F9E"/>
    <w:rsid w:val="00190588"/>
    <w:rsid w:val="00193139"/>
    <w:rsid w:val="00193598"/>
    <w:rsid w:val="00195DF4"/>
    <w:rsid w:val="001961EE"/>
    <w:rsid w:val="001A18C0"/>
    <w:rsid w:val="001A34AE"/>
    <w:rsid w:val="001A364B"/>
    <w:rsid w:val="001A49EC"/>
    <w:rsid w:val="001A5249"/>
    <w:rsid w:val="001B044B"/>
    <w:rsid w:val="001B3250"/>
    <w:rsid w:val="001B78E2"/>
    <w:rsid w:val="001C166E"/>
    <w:rsid w:val="001E341B"/>
    <w:rsid w:val="001E6CA2"/>
    <w:rsid w:val="001F3A44"/>
    <w:rsid w:val="001F519A"/>
    <w:rsid w:val="0020748C"/>
    <w:rsid w:val="00217744"/>
    <w:rsid w:val="00222D40"/>
    <w:rsid w:val="002241BC"/>
    <w:rsid w:val="00227EA7"/>
    <w:rsid w:val="00237796"/>
    <w:rsid w:val="00237EBB"/>
    <w:rsid w:val="00243DB2"/>
    <w:rsid w:val="0024696C"/>
    <w:rsid w:val="002509CD"/>
    <w:rsid w:val="002521B5"/>
    <w:rsid w:val="00256110"/>
    <w:rsid w:val="00262561"/>
    <w:rsid w:val="00264491"/>
    <w:rsid w:val="00266633"/>
    <w:rsid w:val="00275251"/>
    <w:rsid w:val="00275966"/>
    <w:rsid w:val="00277C8A"/>
    <w:rsid w:val="002852D2"/>
    <w:rsid w:val="002858AE"/>
    <w:rsid w:val="00292734"/>
    <w:rsid w:val="002940BF"/>
    <w:rsid w:val="00296385"/>
    <w:rsid w:val="002A0536"/>
    <w:rsid w:val="002B395B"/>
    <w:rsid w:val="002B4CA3"/>
    <w:rsid w:val="002C3F8C"/>
    <w:rsid w:val="002C45F4"/>
    <w:rsid w:val="002C68DC"/>
    <w:rsid w:val="002D51EB"/>
    <w:rsid w:val="002E6725"/>
    <w:rsid w:val="002E6D38"/>
    <w:rsid w:val="002F3383"/>
    <w:rsid w:val="002F67E4"/>
    <w:rsid w:val="0030111D"/>
    <w:rsid w:val="00307647"/>
    <w:rsid w:val="00310D7C"/>
    <w:rsid w:val="003130B5"/>
    <w:rsid w:val="003131D4"/>
    <w:rsid w:val="0031397A"/>
    <w:rsid w:val="00322CFA"/>
    <w:rsid w:val="00331CB6"/>
    <w:rsid w:val="00337972"/>
    <w:rsid w:val="00340041"/>
    <w:rsid w:val="00342881"/>
    <w:rsid w:val="00344C35"/>
    <w:rsid w:val="00353202"/>
    <w:rsid w:val="00360840"/>
    <w:rsid w:val="00363EE2"/>
    <w:rsid w:val="00364AC5"/>
    <w:rsid w:val="00365498"/>
    <w:rsid w:val="003747F4"/>
    <w:rsid w:val="00375D93"/>
    <w:rsid w:val="00380111"/>
    <w:rsid w:val="00380C4F"/>
    <w:rsid w:val="00381FE6"/>
    <w:rsid w:val="00386B80"/>
    <w:rsid w:val="003903E9"/>
    <w:rsid w:val="0039053A"/>
    <w:rsid w:val="00391BDA"/>
    <w:rsid w:val="003933E2"/>
    <w:rsid w:val="0039791D"/>
    <w:rsid w:val="003A39B7"/>
    <w:rsid w:val="003A4A50"/>
    <w:rsid w:val="003A74D5"/>
    <w:rsid w:val="003B4A62"/>
    <w:rsid w:val="003B4F99"/>
    <w:rsid w:val="003C25E4"/>
    <w:rsid w:val="003D15E8"/>
    <w:rsid w:val="003D5A1F"/>
    <w:rsid w:val="003D78EF"/>
    <w:rsid w:val="003E32A3"/>
    <w:rsid w:val="003E6AE9"/>
    <w:rsid w:val="003E709C"/>
    <w:rsid w:val="003F016B"/>
    <w:rsid w:val="003F0505"/>
    <w:rsid w:val="003F764E"/>
    <w:rsid w:val="00401116"/>
    <w:rsid w:val="004044FF"/>
    <w:rsid w:val="00405AA0"/>
    <w:rsid w:val="00407C8A"/>
    <w:rsid w:val="00413D72"/>
    <w:rsid w:val="0042029A"/>
    <w:rsid w:val="00421D2C"/>
    <w:rsid w:val="00424C45"/>
    <w:rsid w:val="00426BC0"/>
    <w:rsid w:val="004307D8"/>
    <w:rsid w:val="004372CF"/>
    <w:rsid w:val="00440A83"/>
    <w:rsid w:val="00441EC1"/>
    <w:rsid w:val="0044303E"/>
    <w:rsid w:val="0045156F"/>
    <w:rsid w:val="00452EED"/>
    <w:rsid w:val="0045730E"/>
    <w:rsid w:val="004601E5"/>
    <w:rsid w:val="004618B7"/>
    <w:rsid w:val="00461AE2"/>
    <w:rsid w:val="00462316"/>
    <w:rsid w:val="004751AD"/>
    <w:rsid w:val="00476095"/>
    <w:rsid w:val="00477A60"/>
    <w:rsid w:val="004864EF"/>
    <w:rsid w:val="00486975"/>
    <w:rsid w:val="0049247B"/>
    <w:rsid w:val="004953FC"/>
    <w:rsid w:val="004A1370"/>
    <w:rsid w:val="004A3349"/>
    <w:rsid w:val="004A5A0F"/>
    <w:rsid w:val="004A6255"/>
    <w:rsid w:val="004A7C8D"/>
    <w:rsid w:val="004B6186"/>
    <w:rsid w:val="004C0DA7"/>
    <w:rsid w:val="004C633A"/>
    <w:rsid w:val="004E3A14"/>
    <w:rsid w:val="004E3C5D"/>
    <w:rsid w:val="004E5280"/>
    <w:rsid w:val="004F342A"/>
    <w:rsid w:val="004F5333"/>
    <w:rsid w:val="005036C9"/>
    <w:rsid w:val="00504913"/>
    <w:rsid w:val="005069FE"/>
    <w:rsid w:val="00506E90"/>
    <w:rsid w:val="00515244"/>
    <w:rsid w:val="0052411C"/>
    <w:rsid w:val="00530C92"/>
    <w:rsid w:val="00533257"/>
    <w:rsid w:val="00535E22"/>
    <w:rsid w:val="00542919"/>
    <w:rsid w:val="00542A59"/>
    <w:rsid w:val="00552380"/>
    <w:rsid w:val="00555EC1"/>
    <w:rsid w:val="00556F2A"/>
    <w:rsid w:val="005711AA"/>
    <w:rsid w:val="00582C50"/>
    <w:rsid w:val="00584032"/>
    <w:rsid w:val="00585375"/>
    <w:rsid w:val="00586ED5"/>
    <w:rsid w:val="005917B4"/>
    <w:rsid w:val="00592FF1"/>
    <w:rsid w:val="00595530"/>
    <w:rsid w:val="00595A6D"/>
    <w:rsid w:val="00596EB5"/>
    <w:rsid w:val="005A3D27"/>
    <w:rsid w:val="005A5358"/>
    <w:rsid w:val="005A618C"/>
    <w:rsid w:val="005B1D93"/>
    <w:rsid w:val="005B34B0"/>
    <w:rsid w:val="005B3A51"/>
    <w:rsid w:val="005C22DC"/>
    <w:rsid w:val="005C6A5B"/>
    <w:rsid w:val="005D2ED2"/>
    <w:rsid w:val="005D50B1"/>
    <w:rsid w:val="005E1A08"/>
    <w:rsid w:val="005E43F9"/>
    <w:rsid w:val="005E77F1"/>
    <w:rsid w:val="005F5DDA"/>
    <w:rsid w:val="00601C85"/>
    <w:rsid w:val="00604E7A"/>
    <w:rsid w:val="00605ADF"/>
    <w:rsid w:val="00610CBF"/>
    <w:rsid w:val="00615481"/>
    <w:rsid w:val="00622A2A"/>
    <w:rsid w:val="00626338"/>
    <w:rsid w:val="0062695F"/>
    <w:rsid w:val="00627999"/>
    <w:rsid w:val="00627C2F"/>
    <w:rsid w:val="00627DA2"/>
    <w:rsid w:val="00631AEA"/>
    <w:rsid w:val="006406C4"/>
    <w:rsid w:val="00646CD1"/>
    <w:rsid w:val="00651262"/>
    <w:rsid w:val="006527A4"/>
    <w:rsid w:val="00653511"/>
    <w:rsid w:val="00655764"/>
    <w:rsid w:val="00666267"/>
    <w:rsid w:val="00666B3E"/>
    <w:rsid w:val="006722A4"/>
    <w:rsid w:val="00672642"/>
    <w:rsid w:val="0067272D"/>
    <w:rsid w:val="00676250"/>
    <w:rsid w:val="006965C7"/>
    <w:rsid w:val="00697020"/>
    <w:rsid w:val="006C1443"/>
    <w:rsid w:val="006C3C56"/>
    <w:rsid w:val="006C6A48"/>
    <w:rsid w:val="006C7518"/>
    <w:rsid w:val="006E0E25"/>
    <w:rsid w:val="006E1D29"/>
    <w:rsid w:val="006F2D9A"/>
    <w:rsid w:val="006F4D74"/>
    <w:rsid w:val="00703BD2"/>
    <w:rsid w:val="0070553C"/>
    <w:rsid w:val="00714013"/>
    <w:rsid w:val="00714F56"/>
    <w:rsid w:val="00715252"/>
    <w:rsid w:val="0073147B"/>
    <w:rsid w:val="007404BD"/>
    <w:rsid w:val="00741498"/>
    <w:rsid w:val="007474E2"/>
    <w:rsid w:val="00750E0E"/>
    <w:rsid w:val="00760413"/>
    <w:rsid w:val="0076042F"/>
    <w:rsid w:val="00761A36"/>
    <w:rsid w:val="00762D1E"/>
    <w:rsid w:val="00764E9A"/>
    <w:rsid w:val="00773F77"/>
    <w:rsid w:val="00774A7E"/>
    <w:rsid w:val="00776CD7"/>
    <w:rsid w:val="00780237"/>
    <w:rsid w:val="007820D8"/>
    <w:rsid w:val="00783CF3"/>
    <w:rsid w:val="0079126F"/>
    <w:rsid w:val="00793958"/>
    <w:rsid w:val="007A0B31"/>
    <w:rsid w:val="007A0E22"/>
    <w:rsid w:val="007B6BE1"/>
    <w:rsid w:val="007B70C2"/>
    <w:rsid w:val="007C1971"/>
    <w:rsid w:val="007C29EC"/>
    <w:rsid w:val="007C4157"/>
    <w:rsid w:val="007C709A"/>
    <w:rsid w:val="007D3144"/>
    <w:rsid w:val="007D32AE"/>
    <w:rsid w:val="007D52E5"/>
    <w:rsid w:val="007D5D62"/>
    <w:rsid w:val="007D7216"/>
    <w:rsid w:val="007E56B7"/>
    <w:rsid w:val="007E6119"/>
    <w:rsid w:val="007F151F"/>
    <w:rsid w:val="007F57F4"/>
    <w:rsid w:val="008023BD"/>
    <w:rsid w:val="008024EA"/>
    <w:rsid w:val="00813EFA"/>
    <w:rsid w:val="008230EC"/>
    <w:rsid w:val="00830B0A"/>
    <w:rsid w:val="00836068"/>
    <w:rsid w:val="00853EAC"/>
    <w:rsid w:val="00854712"/>
    <w:rsid w:val="00857271"/>
    <w:rsid w:val="0086250B"/>
    <w:rsid w:val="00863EC9"/>
    <w:rsid w:val="00865B74"/>
    <w:rsid w:val="00872BE1"/>
    <w:rsid w:val="00873D71"/>
    <w:rsid w:val="0088137A"/>
    <w:rsid w:val="008863FF"/>
    <w:rsid w:val="008933E5"/>
    <w:rsid w:val="00893FE9"/>
    <w:rsid w:val="008A4ECB"/>
    <w:rsid w:val="008A59F2"/>
    <w:rsid w:val="008B791B"/>
    <w:rsid w:val="008C14DF"/>
    <w:rsid w:val="008C228D"/>
    <w:rsid w:val="008E0B42"/>
    <w:rsid w:val="008E1C36"/>
    <w:rsid w:val="008E7C02"/>
    <w:rsid w:val="008F024C"/>
    <w:rsid w:val="008F0A7C"/>
    <w:rsid w:val="0090062E"/>
    <w:rsid w:val="0090266B"/>
    <w:rsid w:val="009026B2"/>
    <w:rsid w:val="009056DA"/>
    <w:rsid w:val="00915018"/>
    <w:rsid w:val="00934BF6"/>
    <w:rsid w:val="00940180"/>
    <w:rsid w:val="009432B8"/>
    <w:rsid w:val="00951086"/>
    <w:rsid w:val="00952B10"/>
    <w:rsid w:val="009534DC"/>
    <w:rsid w:val="0095666D"/>
    <w:rsid w:val="009579FE"/>
    <w:rsid w:val="0097017F"/>
    <w:rsid w:val="00972008"/>
    <w:rsid w:val="00985ED4"/>
    <w:rsid w:val="0098608C"/>
    <w:rsid w:val="00987DDB"/>
    <w:rsid w:val="00991A78"/>
    <w:rsid w:val="00997F42"/>
    <w:rsid w:val="009B6AD5"/>
    <w:rsid w:val="009B6E96"/>
    <w:rsid w:val="009C18F5"/>
    <w:rsid w:val="009C3835"/>
    <w:rsid w:val="009C72A7"/>
    <w:rsid w:val="009D030F"/>
    <w:rsid w:val="009D1F37"/>
    <w:rsid w:val="009D5CDB"/>
    <w:rsid w:val="009E009C"/>
    <w:rsid w:val="009E1AE5"/>
    <w:rsid w:val="009E240E"/>
    <w:rsid w:val="009F15F7"/>
    <w:rsid w:val="009F22AF"/>
    <w:rsid w:val="00A00BB1"/>
    <w:rsid w:val="00A0237A"/>
    <w:rsid w:val="00A03BED"/>
    <w:rsid w:val="00A12F79"/>
    <w:rsid w:val="00A149F3"/>
    <w:rsid w:val="00A275F6"/>
    <w:rsid w:val="00A31290"/>
    <w:rsid w:val="00A36929"/>
    <w:rsid w:val="00A37563"/>
    <w:rsid w:val="00A42B66"/>
    <w:rsid w:val="00A42FF0"/>
    <w:rsid w:val="00A44B52"/>
    <w:rsid w:val="00A46B95"/>
    <w:rsid w:val="00A50253"/>
    <w:rsid w:val="00A51CDC"/>
    <w:rsid w:val="00A524FA"/>
    <w:rsid w:val="00A539B1"/>
    <w:rsid w:val="00A53B9F"/>
    <w:rsid w:val="00A549D1"/>
    <w:rsid w:val="00A55913"/>
    <w:rsid w:val="00A66480"/>
    <w:rsid w:val="00A675C8"/>
    <w:rsid w:val="00A679B8"/>
    <w:rsid w:val="00A82F30"/>
    <w:rsid w:val="00A87A7F"/>
    <w:rsid w:val="00A950A8"/>
    <w:rsid w:val="00AA2035"/>
    <w:rsid w:val="00AA44E6"/>
    <w:rsid w:val="00AA6661"/>
    <w:rsid w:val="00AB180A"/>
    <w:rsid w:val="00AB4D6B"/>
    <w:rsid w:val="00AB601B"/>
    <w:rsid w:val="00AC0CE4"/>
    <w:rsid w:val="00AC124B"/>
    <w:rsid w:val="00AC2A79"/>
    <w:rsid w:val="00AC30DF"/>
    <w:rsid w:val="00AC4244"/>
    <w:rsid w:val="00AD0903"/>
    <w:rsid w:val="00AD5565"/>
    <w:rsid w:val="00AD55A5"/>
    <w:rsid w:val="00AF51E2"/>
    <w:rsid w:val="00AF5A79"/>
    <w:rsid w:val="00B038C8"/>
    <w:rsid w:val="00B059AB"/>
    <w:rsid w:val="00B173BF"/>
    <w:rsid w:val="00B30587"/>
    <w:rsid w:val="00B313B0"/>
    <w:rsid w:val="00B32853"/>
    <w:rsid w:val="00B32C07"/>
    <w:rsid w:val="00B33FFE"/>
    <w:rsid w:val="00B3488F"/>
    <w:rsid w:val="00B349C0"/>
    <w:rsid w:val="00B45B6E"/>
    <w:rsid w:val="00B51306"/>
    <w:rsid w:val="00B6412D"/>
    <w:rsid w:val="00B67882"/>
    <w:rsid w:val="00B70905"/>
    <w:rsid w:val="00B9031B"/>
    <w:rsid w:val="00B90501"/>
    <w:rsid w:val="00B91471"/>
    <w:rsid w:val="00B938DC"/>
    <w:rsid w:val="00B94576"/>
    <w:rsid w:val="00B95ED3"/>
    <w:rsid w:val="00B96FE5"/>
    <w:rsid w:val="00BA054F"/>
    <w:rsid w:val="00BA139C"/>
    <w:rsid w:val="00BA5C3D"/>
    <w:rsid w:val="00BB0E82"/>
    <w:rsid w:val="00BB2E66"/>
    <w:rsid w:val="00BB75FC"/>
    <w:rsid w:val="00BC0F62"/>
    <w:rsid w:val="00BC510A"/>
    <w:rsid w:val="00BD1C35"/>
    <w:rsid w:val="00BD57E4"/>
    <w:rsid w:val="00BE5A79"/>
    <w:rsid w:val="00BF4822"/>
    <w:rsid w:val="00BF537D"/>
    <w:rsid w:val="00BF7BEF"/>
    <w:rsid w:val="00C00857"/>
    <w:rsid w:val="00C009CC"/>
    <w:rsid w:val="00C02FB3"/>
    <w:rsid w:val="00C039F4"/>
    <w:rsid w:val="00C1225F"/>
    <w:rsid w:val="00C122A8"/>
    <w:rsid w:val="00C278CB"/>
    <w:rsid w:val="00C31F29"/>
    <w:rsid w:val="00C43D6A"/>
    <w:rsid w:val="00C44055"/>
    <w:rsid w:val="00C45D39"/>
    <w:rsid w:val="00C51F56"/>
    <w:rsid w:val="00C55AEB"/>
    <w:rsid w:val="00C63BDA"/>
    <w:rsid w:val="00C80C1B"/>
    <w:rsid w:val="00C819F8"/>
    <w:rsid w:val="00C8355A"/>
    <w:rsid w:val="00C83DA2"/>
    <w:rsid w:val="00C902D3"/>
    <w:rsid w:val="00C94049"/>
    <w:rsid w:val="00CA2B0B"/>
    <w:rsid w:val="00CC5AF8"/>
    <w:rsid w:val="00CC67A5"/>
    <w:rsid w:val="00CD1035"/>
    <w:rsid w:val="00CD307A"/>
    <w:rsid w:val="00CD4EC6"/>
    <w:rsid w:val="00CD7D63"/>
    <w:rsid w:val="00CE3A59"/>
    <w:rsid w:val="00CE51AF"/>
    <w:rsid w:val="00CE5ACF"/>
    <w:rsid w:val="00CE69BB"/>
    <w:rsid w:val="00CE6D6A"/>
    <w:rsid w:val="00CF2745"/>
    <w:rsid w:val="00CF3219"/>
    <w:rsid w:val="00CF3462"/>
    <w:rsid w:val="00CF38F4"/>
    <w:rsid w:val="00CF41E6"/>
    <w:rsid w:val="00D0079A"/>
    <w:rsid w:val="00D02324"/>
    <w:rsid w:val="00D03A52"/>
    <w:rsid w:val="00D10FED"/>
    <w:rsid w:val="00D15B15"/>
    <w:rsid w:val="00D174BE"/>
    <w:rsid w:val="00D17B72"/>
    <w:rsid w:val="00D27883"/>
    <w:rsid w:val="00D27E42"/>
    <w:rsid w:val="00D41B72"/>
    <w:rsid w:val="00D45CB4"/>
    <w:rsid w:val="00D53399"/>
    <w:rsid w:val="00D53E9A"/>
    <w:rsid w:val="00D6630C"/>
    <w:rsid w:val="00D70C55"/>
    <w:rsid w:val="00D73FCB"/>
    <w:rsid w:val="00D75F15"/>
    <w:rsid w:val="00D75F7C"/>
    <w:rsid w:val="00D80766"/>
    <w:rsid w:val="00D817CF"/>
    <w:rsid w:val="00D8578E"/>
    <w:rsid w:val="00D9095C"/>
    <w:rsid w:val="00DA2E5F"/>
    <w:rsid w:val="00DB2DB5"/>
    <w:rsid w:val="00DB4D03"/>
    <w:rsid w:val="00DB6C51"/>
    <w:rsid w:val="00DC4D14"/>
    <w:rsid w:val="00DC7ECE"/>
    <w:rsid w:val="00DD26DE"/>
    <w:rsid w:val="00DD512B"/>
    <w:rsid w:val="00DD5404"/>
    <w:rsid w:val="00DE1170"/>
    <w:rsid w:val="00DE78AA"/>
    <w:rsid w:val="00DF14E6"/>
    <w:rsid w:val="00DF3599"/>
    <w:rsid w:val="00DF38E7"/>
    <w:rsid w:val="00E2274A"/>
    <w:rsid w:val="00E23B10"/>
    <w:rsid w:val="00E23DD8"/>
    <w:rsid w:val="00E255B8"/>
    <w:rsid w:val="00E30619"/>
    <w:rsid w:val="00E36534"/>
    <w:rsid w:val="00E4111E"/>
    <w:rsid w:val="00E42DB8"/>
    <w:rsid w:val="00E43B3B"/>
    <w:rsid w:val="00E43EF6"/>
    <w:rsid w:val="00E468E0"/>
    <w:rsid w:val="00E52136"/>
    <w:rsid w:val="00E525A1"/>
    <w:rsid w:val="00E54AA6"/>
    <w:rsid w:val="00E56297"/>
    <w:rsid w:val="00E569DD"/>
    <w:rsid w:val="00E6017F"/>
    <w:rsid w:val="00E6130E"/>
    <w:rsid w:val="00E61BD4"/>
    <w:rsid w:val="00E64F7A"/>
    <w:rsid w:val="00E6615B"/>
    <w:rsid w:val="00E71F1F"/>
    <w:rsid w:val="00E75E15"/>
    <w:rsid w:val="00E760C2"/>
    <w:rsid w:val="00E76551"/>
    <w:rsid w:val="00E80C4B"/>
    <w:rsid w:val="00E81DDE"/>
    <w:rsid w:val="00E831DF"/>
    <w:rsid w:val="00E959CD"/>
    <w:rsid w:val="00EB0BF3"/>
    <w:rsid w:val="00EB5C2D"/>
    <w:rsid w:val="00EB6CB4"/>
    <w:rsid w:val="00EC04B9"/>
    <w:rsid w:val="00EC283B"/>
    <w:rsid w:val="00EC34BB"/>
    <w:rsid w:val="00EC4408"/>
    <w:rsid w:val="00ED04C6"/>
    <w:rsid w:val="00ED2F8B"/>
    <w:rsid w:val="00ED4529"/>
    <w:rsid w:val="00ED53D9"/>
    <w:rsid w:val="00ED776E"/>
    <w:rsid w:val="00EF01D6"/>
    <w:rsid w:val="00EF252B"/>
    <w:rsid w:val="00EF3BEE"/>
    <w:rsid w:val="00EF58D6"/>
    <w:rsid w:val="00EF7C2A"/>
    <w:rsid w:val="00F00A51"/>
    <w:rsid w:val="00F066C7"/>
    <w:rsid w:val="00F0696E"/>
    <w:rsid w:val="00F22BB4"/>
    <w:rsid w:val="00F2525D"/>
    <w:rsid w:val="00F25C19"/>
    <w:rsid w:val="00F306DC"/>
    <w:rsid w:val="00F33F91"/>
    <w:rsid w:val="00F370A4"/>
    <w:rsid w:val="00F4417C"/>
    <w:rsid w:val="00F441C8"/>
    <w:rsid w:val="00F44DF1"/>
    <w:rsid w:val="00F519AD"/>
    <w:rsid w:val="00F54F85"/>
    <w:rsid w:val="00F55087"/>
    <w:rsid w:val="00F55470"/>
    <w:rsid w:val="00F61C85"/>
    <w:rsid w:val="00F7239A"/>
    <w:rsid w:val="00F742C9"/>
    <w:rsid w:val="00F753C9"/>
    <w:rsid w:val="00F83C7E"/>
    <w:rsid w:val="00F84939"/>
    <w:rsid w:val="00F86DC6"/>
    <w:rsid w:val="00F92EF8"/>
    <w:rsid w:val="00FA2325"/>
    <w:rsid w:val="00FA2BB3"/>
    <w:rsid w:val="00FB3F51"/>
    <w:rsid w:val="00FB5A47"/>
    <w:rsid w:val="00FC5DB3"/>
    <w:rsid w:val="00FD0FA0"/>
    <w:rsid w:val="00FD22CD"/>
    <w:rsid w:val="00FD3F3D"/>
    <w:rsid w:val="00FE289F"/>
    <w:rsid w:val="00FE2E55"/>
    <w:rsid w:val="00FE4B3D"/>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FE"/>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ED04C6"/>
    <w:pPr>
      <w:tabs>
        <w:tab w:val="left" w:pos="1100"/>
        <w:tab w:val="right" w:leader="dot" w:pos="9629"/>
      </w:tabs>
      <w:spacing w:after="0" w:line="360" w:lineRule="auto"/>
      <w:ind w:left="142" w:firstLine="142"/>
      <w:jc w:val="both"/>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FE"/>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ED04C6"/>
    <w:pPr>
      <w:tabs>
        <w:tab w:val="left" w:pos="1100"/>
        <w:tab w:val="right" w:leader="dot" w:pos="9629"/>
      </w:tabs>
      <w:spacing w:after="0" w:line="360" w:lineRule="auto"/>
      <w:ind w:left="142" w:firstLine="142"/>
      <w:jc w:val="both"/>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478226684">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377&amp;ToPar=Art47_Al9&amp;Type=201/" TargetMode="External"/><Relationship Id="rId18" Type="http://schemas.openxmlformats.org/officeDocument/2006/relationships/hyperlink" Target="apis://Base=NARH&amp;DocCode=40575&amp;ToPar=Art23&amp;Type=201/" TargetMode="External"/><Relationship Id="rId26" Type="http://schemas.openxmlformats.org/officeDocument/2006/relationships/hyperlink" Target="http://pravo5.ciela.net/Dispatcher.aspx?Destination=Document&amp;Method=OpenRef&amp;Idref=930828&amp;Category=normi&amp;lang=bg-BG" TargetMode="External"/><Relationship Id="rId39" Type="http://schemas.openxmlformats.org/officeDocument/2006/relationships/hyperlink" Target="apis://Base=NORM&amp;DocCode=2003&amp;ToPar=Art219&amp;Type=201/" TargetMode="External"/><Relationship Id="rId21" Type="http://schemas.openxmlformats.org/officeDocument/2006/relationships/hyperlink" Target="javascript:Navigate('&#1095;&#1083;47_&#1072;&#1083;1');" TargetMode="External"/><Relationship Id="rId34" Type="http://schemas.openxmlformats.org/officeDocument/2006/relationships/hyperlink" Target="apis://Base=NORM&amp;DocCode=40377&amp;ToPar=Art47&amp;Type=201/" TargetMode="External"/><Relationship Id="rId42" Type="http://schemas.openxmlformats.org/officeDocument/2006/relationships/hyperlink" Target="apis://Base=NORM&amp;DocCode=2003&amp;ToPar=Art313&amp;Type=201/" TargetMode="External"/><Relationship Id="rId47" Type="http://schemas.openxmlformats.org/officeDocument/2006/relationships/hyperlink" Target="http://212.91.171.190/act.aspx?ID=1&amp;IDNA=FF1C6002&amp;IDSTR=0&amp;FIND=_353065" TargetMode="External"/><Relationship Id="rId50" Type="http://schemas.openxmlformats.org/officeDocument/2006/relationships/hyperlink" Target="http://212.91.171.190/act.aspx?ID=1&amp;IDNA=FF1C6002&amp;IDSTR=0&amp;FIND=_1387281" TargetMode="External"/><Relationship Id="rId55" Type="http://schemas.openxmlformats.org/officeDocument/2006/relationships/hyperlink" Target="apis://Base=NORM&amp;DocCode=2003&amp;ToPar=Art313&amp;Type=20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NORM|40377|8|51|/" TargetMode="External"/><Relationship Id="rId29" Type="http://schemas.openxmlformats.org/officeDocument/2006/relationships/hyperlink" Target="http://pravo5.ciela.net/Dispatcher.aspx?Destination=Document&amp;Method=OpenRef&amp;Idref=930831&amp;Category=normi&amp;lang=bg-BG" TargetMode="External"/><Relationship Id="rId11" Type="http://schemas.openxmlformats.org/officeDocument/2006/relationships/hyperlink" Target="mailto:mayor@ruse-bg.eu" TargetMode="External"/><Relationship Id="rId24" Type="http://schemas.openxmlformats.org/officeDocument/2006/relationships/hyperlink" Target="http://pravo5.ciela.net/Dispatcher.aspx?Destination=Document&amp;Method=OpenRef&amp;Idref=930826&amp;Category=normi&amp;lang=bg-BG" TargetMode="External"/><Relationship Id="rId32" Type="http://schemas.openxmlformats.org/officeDocument/2006/relationships/hyperlink" Target="apis://Base=NARH&amp;DocCode=40377&amp;ToPar=Art56_Al1_Pt1&amp;Type=201/" TargetMode="External"/><Relationship Id="rId37" Type="http://schemas.openxmlformats.org/officeDocument/2006/relationships/hyperlink" Target="apis://Base=NORM&amp;DocCode=2003&amp;ToPar=Art321&amp;Type=201/" TargetMode="External"/><Relationship Id="rId40" Type="http://schemas.openxmlformats.org/officeDocument/2006/relationships/hyperlink" Target="apis://Base=NORM&amp;DocCode=2023&amp;ToPar=Art162&amp;Type=201/" TargetMode="External"/><Relationship Id="rId45" Type="http://schemas.openxmlformats.org/officeDocument/2006/relationships/hyperlink" Target="http://212.91.171.190/act.aspx?ID=1&amp;IDNA=FF1C6002&amp;IDSTR=0&amp;FIND=_90105" TargetMode="External"/><Relationship Id="rId53" Type="http://schemas.openxmlformats.org/officeDocument/2006/relationships/hyperlink" Target="apis://Base=NORM&amp;DocCode=40377&amp;ToPar=Art8&amp;Type=201/"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apis://Base=NARH&amp;DocCode=40377&amp;ToPar=Art47_Al9&amp;Type=201/" TargetMode="External"/><Relationship Id="rId14" Type="http://schemas.openxmlformats.org/officeDocument/2006/relationships/hyperlink" Target="apis://Base=NARH&amp;DocCode=40377&amp;ToPar=Art49_Al1&amp;Type=201/" TargetMode="External"/><Relationship Id="rId22" Type="http://schemas.openxmlformats.org/officeDocument/2006/relationships/hyperlink" Target="javascript:Navigate('&#1095;&#1083;47_&#1072;&#1083;5');" TargetMode="External"/><Relationship Id="rId27" Type="http://schemas.openxmlformats.org/officeDocument/2006/relationships/hyperlink" Target="http://pravo5.ciela.net/Dispatcher.aspx?Destination=Document&amp;Method=OpenRef&amp;Idref=930829&amp;Category=normi&amp;lang=bg-BG" TargetMode="External"/><Relationship Id="rId30" Type="http://schemas.openxmlformats.org/officeDocument/2006/relationships/hyperlink" Target="http://pravo5.ciela.net/Dispatcher.aspx?Destination=Document&amp;Method=OpenRef&amp;Idref=930832&amp;Category=normi&amp;lang=bg-BG" TargetMode="External"/><Relationship Id="rId35" Type="http://schemas.openxmlformats.org/officeDocument/2006/relationships/hyperlink" Target="apis://Base=NORM&amp;DocCode=40377&amp;ToPar=Art47&amp;Type=201/" TargetMode="External"/><Relationship Id="rId43" Type="http://schemas.openxmlformats.org/officeDocument/2006/relationships/hyperlink" Target="http://212.91.171.190/act.aspx?ID=1&amp;IDNA=FF1C6002&amp;IDSTR=0&amp;FIND=_240027" TargetMode="External"/><Relationship Id="rId48" Type="http://schemas.openxmlformats.org/officeDocument/2006/relationships/hyperlink" Target="http://212.91.171.190/act.aspx?ID=1&amp;IDNA=FF1C6002&amp;IDSTR=0&amp;FIND=_2251966" TargetMode="External"/><Relationship Id="rId56" Type="http://schemas.openxmlformats.org/officeDocument/2006/relationships/hyperlink" Target="apis://Base=NORM&amp;DocCode=40377&amp;ToPar=Art55&amp;Type=201/" TargetMode="External"/><Relationship Id="rId8" Type="http://schemas.openxmlformats.org/officeDocument/2006/relationships/endnotes" Target="endnotes.xml"/><Relationship Id="rId51" Type="http://schemas.openxmlformats.org/officeDocument/2006/relationships/hyperlink" Target="apis://NORM|40377|8|7|/" TargetMode="External"/><Relationship Id="rId3" Type="http://schemas.openxmlformats.org/officeDocument/2006/relationships/styles" Target="styles.xml"/><Relationship Id="rId12" Type="http://schemas.openxmlformats.org/officeDocument/2006/relationships/hyperlink" Target="apis://Base=NARH&amp;DocCode=40575&amp;ToPar=Art23&amp;Type=201/" TargetMode="External"/><Relationship Id="rId17" Type="http://schemas.openxmlformats.org/officeDocument/2006/relationships/hyperlink" Target="apis://NORM|40377|8|25|/" TargetMode="External"/><Relationship Id="rId25" Type="http://schemas.openxmlformats.org/officeDocument/2006/relationships/hyperlink" Target="http://pravo5.ciela.net/Dispatcher.aspx?Destination=Document&amp;Method=OpenRef&amp;Idref=930827&amp;Category=normi&amp;lang=bg-BG" TargetMode="External"/><Relationship Id="rId33" Type="http://schemas.openxmlformats.org/officeDocument/2006/relationships/hyperlink" Target="apis://Base=NARH&amp;DocCode=40377&amp;ToPar=Art33_Al4&amp;Type=201/" TargetMode="External"/><Relationship Id="rId38" Type="http://schemas.openxmlformats.org/officeDocument/2006/relationships/hyperlink" Target="apis://Base=NORM&amp;DocCode=2003&amp;ToPar=Art194&amp;Type=201/" TargetMode="External"/><Relationship Id="rId46" Type="http://schemas.openxmlformats.org/officeDocument/2006/relationships/hyperlink" Target="http://212.91.171.190/act.aspx?ID=1&amp;IDNA=FF1C6002&amp;IDSTR=0&amp;FIND=_2251946" TargetMode="External"/><Relationship Id="rId59" Type="http://schemas.openxmlformats.org/officeDocument/2006/relationships/footer" Target="footer2.xml"/><Relationship Id="rId20" Type="http://schemas.openxmlformats.org/officeDocument/2006/relationships/hyperlink" Target="apis://Base=NARH&amp;DocCode=40377&amp;ToPar=Art49_Al1&amp;Type=201/" TargetMode="External"/><Relationship Id="rId41" Type="http://schemas.openxmlformats.org/officeDocument/2006/relationships/hyperlink" Target="apis://Base=NORM&amp;DocCode=40377&amp;ToPar=Art47&amp;Type=201/" TargetMode="External"/><Relationship Id="rId54" Type="http://schemas.openxmlformats.org/officeDocument/2006/relationships/hyperlink" Target="apis://Base=NORM&amp;DocCode=40377&amp;ToPar=Art8&amp;Type=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NORM|40377|8|50|/" TargetMode="External"/><Relationship Id="rId23" Type="http://schemas.openxmlformats.org/officeDocument/2006/relationships/hyperlink" Target="http://pravo5.ciela.net/Dispatcher.aspx?Destination=Document&amp;Method=OpenRef&amp;Idref=930825&amp;Category=normi&amp;lang=bg-BG" TargetMode="External"/><Relationship Id="rId28" Type="http://schemas.openxmlformats.org/officeDocument/2006/relationships/hyperlink" Target="http://pravo5.ciela.net/Dispatcher.aspx?Destination=Document&amp;Method=OpenRef&amp;Idref=930830&amp;Category=normi&amp;lang=bg-BG" TargetMode="External"/><Relationship Id="rId36" Type="http://schemas.openxmlformats.org/officeDocument/2006/relationships/hyperlink" Target="apis://Base=NORM&amp;DocCode=2003&amp;ToPar=Art253&amp;Type=201/" TargetMode="External"/><Relationship Id="rId49" Type="http://schemas.openxmlformats.org/officeDocument/2006/relationships/hyperlink" Target="http://212.91.171.190/act.aspx?ID=1&amp;IDNA=FF1C6002&amp;IDSTR=0&amp;FIND=_2251966" TargetMode="External"/><Relationship Id="rId57" Type="http://schemas.openxmlformats.org/officeDocument/2006/relationships/footer" Target="footer1.xml"/><Relationship Id="rId10" Type="http://schemas.openxmlformats.org/officeDocument/2006/relationships/hyperlink" Target="http://www.ruse-bg.eu" TargetMode="External"/><Relationship Id="rId31" Type="http://schemas.openxmlformats.org/officeDocument/2006/relationships/hyperlink" Target="http://www.ruse-" TargetMode="External"/><Relationship Id="rId44" Type="http://schemas.openxmlformats.org/officeDocument/2006/relationships/hyperlink" Target="http://212.91.171.190/act.aspx?ID=1&amp;IDNA=FF1C6002&amp;IDSTR=0&amp;FIND=_90089" TargetMode="External"/><Relationship Id="rId52" Type="http://schemas.openxmlformats.org/officeDocument/2006/relationships/hyperlink" Target="apis://Base=NORM&amp;DocCode=40377&amp;ToPar=Art55&amp;Type=20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8C36-90C9-487E-8045-6EE336FD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60</Pages>
  <Words>19670</Words>
  <Characters>112124</Characters>
  <Application>Microsoft Office Word</Application>
  <DocSecurity>0</DocSecurity>
  <Lines>934</Lines>
  <Paragraphs>263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Pavlova</dc:creator>
  <cp:keywords/>
  <dc:description/>
  <cp:lastModifiedBy>User</cp:lastModifiedBy>
  <cp:revision>202</cp:revision>
  <cp:lastPrinted>2015-07-15T07:17:00Z</cp:lastPrinted>
  <dcterms:created xsi:type="dcterms:W3CDTF">2014-09-28T13:57:00Z</dcterms:created>
  <dcterms:modified xsi:type="dcterms:W3CDTF">2015-07-16T07:18:00Z</dcterms:modified>
</cp:coreProperties>
</file>